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715C5B" w14:textId="77777777" w:rsidR="00061813" w:rsidRPr="00F74B74" w:rsidRDefault="00061813" w:rsidP="0006181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F74B74">
        <w:rPr>
          <w:rFonts w:ascii="Times New Roman" w:hAnsi="Times New Roman"/>
          <w:b/>
          <w:bCs/>
          <w:sz w:val="28"/>
          <w:szCs w:val="28"/>
        </w:rPr>
        <w:t>Отчет</w:t>
      </w:r>
    </w:p>
    <w:p w14:paraId="11F0EB39" w14:textId="77777777" w:rsidR="00061813" w:rsidRPr="00F74B74" w:rsidRDefault="00061813" w:rsidP="0006181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F74B74">
        <w:rPr>
          <w:rFonts w:ascii="Times New Roman" w:hAnsi="Times New Roman"/>
          <w:b/>
          <w:bCs/>
          <w:sz w:val="28"/>
          <w:szCs w:val="28"/>
        </w:rPr>
        <w:t>о реализации муниципальной программы</w:t>
      </w:r>
    </w:p>
    <w:p w14:paraId="627CAD37" w14:textId="77777777" w:rsidR="00061813" w:rsidRPr="00F74B74" w:rsidRDefault="00061813" w:rsidP="0006181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proofErr w:type="spellStart"/>
      <w:r w:rsidRPr="00F74B74">
        <w:rPr>
          <w:rFonts w:ascii="Times New Roman" w:hAnsi="Times New Roman"/>
          <w:b/>
          <w:bCs/>
          <w:sz w:val="28"/>
          <w:szCs w:val="28"/>
        </w:rPr>
        <w:t>Пикалевского</w:t>
      </w:r>
      <w:proofErr w:type="spellEnd"/>
      <w:r w:rsidRPr="00F74B74">
        <w:rPr>
          <w:rFonts w:ascii="Times New Roman" w:hAnsi="Times New Roman"/>
          <w:b/>
          <w:bCs/>
          <w:sz w:val="28"/>
          <w:szCs w:val="28"/>
        </w:rPr>
        <w:t xml:space="preserve"> городского поселения</w:t>
      </w:r>
    </w:p>
    <w:p w14:paraId="640E0A12" w14:textId="77777777" w:rsidR="00061813" w:rsidRPr="00F74B74" w:rsidRDefault="00061813" w:rsidP="0006181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bCs/>
          <w:sz w:val="28"/>
          <w:szCs w:val="28"/>
        </w:rPr>
      </w:pPr>
    </w:p>
    <w:p w14:paraId="09A52E62" w14:textId="77777777" w:rsidR="00061813" w:rsidRPr="000A00EB" w:rsidRDefault="00061813" w:rsidP="00061813">
      <w:pPr>
        <w:ind w:left="-50" w:firstLine="50"/>
        <w:jc w:val="both"/>
        <w:rPr>
          <w:rFonts w:ascii="Times New Roman" w:hAnsi="Times New Roman"/>
          <w:bCs/>
          <w:sz w:val="28"/>
          <w:szCs w:val="28"/>
        </w:rPr>
      </w:pPr>
      <w:r w:rsidRPr="000A00EB">
        <w:rPr>
          <w:rFonts w:ascii="Times New Roman" w:hAnsi="Times New Roman"/>
          <w:bCs/>
          <w:sz w:val="28"/>
          <w:szCs w:val="28"/>
        </w:rPr>
        <w:t xml:space="preserve">Наименование </w:t>
      </w:r>
      <w:bookmarkStart w:id="0" w:name="_Hlk210906499"/>
      <w:r w:rsidRPr="000A00EB">
        <w:rPr>
          <w:rFonts w:ascii="Times New Roman" w:hAnsi="Times New Roman"/>
          <w:bCs/>
          <w:sz w:val="28"/>
          <w:szCs w:val="28"/>
        </w:rPr>
        <w:t xml:space="preserve">муниципальной программы: «Управление и распоряжение имуществом и градостроительная деятельность </w:t>
      </w:r>
      <w:proofErr w:type="spellStart"/>
      <w:r w:rsidRPr="000A00EB">
        <w:rPr>
          <w:rFonts w:ascii="Times New Roman" w:hAnsi="Times New Roman"/>
          <w:bCs/>
          <w:sz w:val="28"/>
          <w:szCs w:val="28"/>
        </w:rPr>
        <w:t>Пикалевского</w:t>
      </w:r>
      <w:proofErr w:type="spellEnd"/>
      <w:r w:rsidRPr="000A00EB">
        <w:rPr>
          <w:rFonts w:ascii="Times New Roman" w:hAnsi="Times New Roman"/>
          <w:bCs/>
          <w:sz w:val="28"/>
          <w:szCs w:val="28"/>
        </w:rPr>
        <w:t xml:space="preserve"> городского поселения»</w:t>
      </w:r>
      <w:bookmarkEnd w:id="0"/>
      <w:r w:rsidRPr="000A00EB">
        <w:rPr>
          <w:rFonts w:ascii="Times New Roman" w:hAnsi="Times New Roman"/>
          <w:bCs/>
          <w:sz w:val="28"/>
          <w:szCs w:val="28"/>
        </w:rPr>
        <w:t xml:space="preserve">, утв. постановлением администрации </w:t>
      </w:r>
      <w:proofErr w:type="spellStart"/>
      <w:r w:rsidRPr="000A00EB">
        <w:rPr>
          <w:rFonts w:ascii="Times New Roman" w:hAnsi="Times New Roman"/>
          <w:bCs/>
          <w:sz w:val="28"/>
          <w:szCs w:val="28"/>
        </w:rPr>
        <w:t>Пикалевского</w:t>
      </w:r>
      <w:proofErr w:type="spellEnd"/>
      <w:r w:rsidRPr="000A00EB">
        <w:rPr>
          <w:rFonts w:ascii="Times New Roman" w:hAnsi="Times New Roman"/>
          <w:bCs/>
          <w:sz w:val="28"/>
          <w:szCs w:val="28"/>
        </w:rPr>
        <w:t xml:space="preserve"> городского поселения от 28 декабря 2024 года № 844</w:t>
      </w:r>
    </w:p>
    <w:p w14:paraId="20F110EA" w14:textId="77777777" w:rsidR="00061813" w:rsidRPr="000A00EB" w:rsidRDefault="00061813" w:rsidP="0006181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</w:p>
    <w:p w14:paraId="5B229408" w14:textId="6685B141" w:rsidR="00061813" w:rsidRPr="00F74B74" w:rsidRDefault="00061813" w:rsidP="0006181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F74B74">
        <w:rPr>
          <w:rFonts w:ascii="Times New Roman" w:hAnsi="Times New Roman"/>
          <w:bCs/>
          <w:sz w:val="28"/>
          <w:szCs w:val="28"/>
        </w:rPr>
        <w:t xml:space="preserve">Отчетный период: январь - </w:t>
      </w:r>
      <w:r w:rsidR="00CE4CD7">
        <w:rPr>
          <w:rFonts w:ascii="Times New Roman" w:hAnsi="Times New Roman"/>
          <w:bCs/>
          <w:sz w:val="28"/>
          <w:szCs w:val="28"/>
        </w:rPr>
        <w:t>сентя</w:t>
      </w:r>
      <w:r w:rsidR="00B66E5B">
        <w:rPr>
          <w:rFonts w:ascii="Times New Roman" w:hAnsi="Times New Roman"/>
          <w:bCs/>
          <w:sz w:val="28"/>
          <w:szCs w:val="28"/>
        </w:rPr>
        <w:t>бр</w:t>
      </w:r>
      <w:r w:rsidR="00690FB2">
        <w:rPr>
          <w:rFonts w:ascii="Times New Roman" w:hAnsi="Times New Roman"/>
          <w:bCs/>
          <w:sz w:val="28"/>
          <w:szCs w:val="28"/>
        </w:rPr>
        <w:t>ь</w:t>
      </w:r>
      <w:r w:rsidRPr="00F74B74">
        <w:rPr>
          <w:rFonts w:ascii="Times New Roman" w:hAnsi="Times New Roman"/>
          <w:bCs/>
          <w:sz w:val="28"/>
          <w:szCs w:val="28"/>
        </w:rPr>
        <w:t xml:space="preserve"> 202</w:t>
      </w:r>
      <w:r>
        <w:rPr>
          <w:rFonts w:ascii="Times New Roman" w:hAnsi="Times New Roman"/>
          <w:bCs/>
          <w:sz w:val="28"/>
          <w:szCs w:val="28"/>
        </w:rPr>
        <w:t>5</w:t>
      </w:r>
      <w:r w:rsidRPr="00F74B74">
        <w:rPr>
          <w:rFonts w:ascii="Times New Roman" w:hAnsi="Times New Roman"/>
          <w:bCs/>
          <w:sz w:val="28"/>
          <w:szCs w:val="28"/>
        </w:rPr>
        <w:t xml:space="preserve"> года</w:t>
      </w:r>
    </w:p>
    <w:p w14:paraId="5895EB7E" w14:textId="77777777" w:rsidR="00061813" w:rsidRPr="00F74B74" w:rsidRDefault="00061813" w:rsidP="0006181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sz w:val="28"/>
          <w:szCs w:val="28"/>
        </w:rPr>
      </w:pPr>
    </w:p>
    <w:p w14:paraId="0A7832E5" w14:textId="77777777" w:rsidR="00061813" w:rsidRDefault="00061813" w:rsidP="0006181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sz w:val="28"/>
          <w:szCs w:val="28"/>
        </w:rPr>
      </w:pPr>
      <w:r w:rsidRPr="00F74B74">
        <w:rPr>
          <w:rFonts w:ascii="Times New Roman" w:hAnsi="Times New Roman"/>
          <w:bCs/>
          <w:sz w:val="28"/>
          <w:szCs w:val="28"/>
        </w:rPr>
        <w:t xml:space="preserve">Ответственный исполнитель: </w:t>
      </w:r>
      <w:r>
        <w:rPr>
          <w:rFonts w:ascii="Times New Roman" w:hAnsi="Times New Roman"/>
          <w:bCs/>
          <w:sz w:val="28"/>
          <w:szCs w:val="28"/>
        </w:rPr>
        <w:t xml:space="preserve">отдел по управлению муниципальным имуществом </w:t>
      </w:r>
      <w:r w:rsidRPr="00F74B74">
        <w:rPr>
          <w:rFonts w:ascii="Times New Roman" w:hAnsi="Times New Roman"/>
          <w:bCs/>
          <w:sz w:val="28"/>
          <w:szCs w:val="28"/>
        </w:rPr>
        <w:t>администрации</w:t>
      </w:r>
    </w:p>
    <w:p w14:paraId="404520CE" w14:textId="77777777" w:rsidR="00061813" w:rsidRDefault="00061813" w:rsidP="0006181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sz w:val="28"/>
          <w:szCs w:val="28"/>
        </w:rPr>
      </w:pPr>
    </w:p>
    <w:p w14:paraId="37085FB8" w14:textId="77777777" w:rsidR="00061813" w:rsidRDefault="00061813" w:rsidP="0006181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sz w:val="28"/>
          <w:szCs w:val="28"/>
        </w:rPr>
      </w:pPr>
    </w:p>
    <w:p w14:paraId="574CEA5D" w14:textId="77777777" w:rsidR="00061813" w:rsidRPr="003646C9" w:rsidRDefault="00061813" w:rsidP="00061813">
      <w:pPr>
        <w:autoSpaceDE w:val="0"/>
        <w:autoSpaceDN w:val="0"/>
        <w:adjustRightInd w:val="0"/>
        <w:jc w:val="both"/>
        <w:rPr>
          <w:rFonts w:ascii="Times New Roman" w:hAnsi="Times New Roman"/>
          <w:bCs/>
          <w:sz w:val="28"/>
          <w:szCs w:val="28"/>
        </w:rPr>
      </w:pPr>
      <w:r w:rsidRPr="00CD63DD">
        <w:rPr>
          <w:rFonts w:ascii="Times New Roman" w:hAnsi="Times New Roman"/>
          <w:bCs/>
          <w:sz w:val="28"/>
          <w:szCs w:val="28"/>
        </w:rPr>
        <w:t>Ответственный исполнитель</w:t>
      </w:r>
      <w:r w:rsidRPr="00CD63DD">
        <w:rPr>
          <w:rFonts w:ascii="Times New Roman" w:hAnsi="Times New Roman"/>
          <w:bCs/>
          <w:sz w:val="28"/>
          <w:szCs w:val="28"/>
        </w:rPr>
        <w:tab/>
      </w:r>
      <w:r w:rsidRPr="00CD63DD">
        <w:rPr>
          <w:rFonts w:ascii="Times New Roman" w:hAnsi="Times New Roman"/>
          <w:bCs/>
          <w:sz w:val="28"/>
          <w:szCs w:val="28"/>
        </w:rPr>
        <w:tab/>
      </w:r>
      <w:r w:rsidRPr="00CD63DD">
        <w:rPr>
          <w:rFonts w:ascii="Times New Roman" w:hAnsi="Times New Roman"/>
          <w:bCs/>
          <w:sz w:val="28"/>
          <w:szCs w:val="28"/>
        </w:rPr>
        <w:tab/>
      </w:r>
      <w:r w:rsidRPr="00CD63DD"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ab/>
        <w:t>О.А. Васильева</w:t>
      </w:r>
    </w:p>
    <w:p w14:paraId="3CC7C76E" w14:textId="77777777" w:rsidR="00061813" w:rsidRPr="00CD63DD" w:rsidRDefault="00061813" w:rsidP="00061813">
      <w:pPr>
        <w:autoSpaceDE w:val="0"/>
        <w:autoSpaceDN w:val="0"/>
        <w:adjustRightInd w:val="0"/>
        <w:jc w:val="both"/>
        <w:rPr>
          <w:rFonts w:ascii="Times New Roman" w:hAnsi="Times New Roman"/>
          <w:bCs/>
          <w:sz w:val="28"/>
          <w:szCs w:val="28"/>
        </w:rPr>
      </w:pPr>
    </w:p>
    <w:p w14:paraId="573A920A" w14:textId="77777777" w:rsidR="00061813" w:rsidRPr="00CD63DD" w:rsidRDefault="00061813" w:rsidP="00061813">
      <w:pPr>
        <w:autoSpaceDE w:val="0"/>
        <w:autoSpaceDN w:val="0"/>
        <w:adjustRightInd w:val="0"/>
        <w:jc w:val="both"/>
        <w:rPr>
          <w:rFonts w:ascii="Times New Roman" w:hAnsi="Times New Roman"/>
          <w:bCs/>
          <w:sz w:val="28"/>
          <w:szCs w:val="28"/>
        </w:rPr>
      </w:pPr>
      <w:r w:rsidRPr="00CD63DD">
        <w:rPr>
          <w:rFonts w:ascii="Times New Roman" w:hAnsi="Times New Roman"/>
          <w:bCs/>
          <w:sz w:val="28"/>
          <w:szCs w:val="28"/>
        </w:rPr>
        <w:t>Согласовано:</w:t>
      </w:r>
    </w:p>
    <w:p w14:paraId="7D01639E" w14:textId="385B90DE" w:rsidR="00061813" w:rsidRDefault="00061813" w:rsidP="00061813">
      <w:pPr>
        <w:autoSpaceDE w:val="0"/>
        <w:autoSpaceDN w:val="0"/>
        <w:adjustRightInd w:val="0"/>
        <w:jc w:val="both"/>
        <w:rPr>
          <w:rFonts w:ascii="Times New Roman" w:hAnsi="Times New Roman"/>
          <w:bCs/>
          <w:sz w:val="24"/>
          <w:szCs w:val="24"/>
        </w:rPr>
      </w:pPr>
      <w:r w:rsidRPr="00CD63DD">
        <w:rPr>
          <w:rFonts w:ascii="Times New Roman" w:hAnsi="Times New Roman"/>
          <w:bCs/>
          <w:sz w:val="28"/>
          <w:szCs w:val="28"/>
        </w:rPr>
        <w:t>Заместитель главы администрации</w:t>
      </w:r>
      <w:r w:rsidRPr="00CD63DD">
        <w:rPr>
          <w:rFonts w:ascii="Times New Roman" w:hAnsi="Times New Roman"/>
          <w:bCs/>
          <w:sz w:val="28"/>
          <w:szCs w:val="28"/>
        </w:rPr>
        <w:tab/>
      </w:r>
      <w:r w:rsidRPr="00CD63DD"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ab/>
      </w:r>
      <w:r w:rsidRPr="00CD63DD">
        <w:rPr>
          <w:rFonts w:ascii="Times New Roman" w:hAnsi="Times New Roman"/>
          <w:bCs/>
          <w:sz w:val="28"/>
          <w:szCs w:val="28"/>
        </w:rPr>
        <w:tab/>
      </w:r>
      <w:proofErr w:type="gramStart"/>
      <w:r w:rsidRPr="00CD63DD">
        <w:rPr>
          <w:rFonts w:ascii="Times New Roman" w:hAnsi="Times New Roman"/>
          <w:bCs/>
          <w:sz w:val="28"/>
          <w:szCs w:val="28"/>
        </w:rPr>
        <w:tab/>
        <w:t xml:space="preserve">  </w:t>
      </w:r>
      <w:r w:rsidR="00690FB2">
        <w:rPr>
          <w:rFonts w:ascii="Times New Roman" w:hAnsi="Times New Roman"/>
          <w:bCs/>
          <w:sz w:val="28"/>
          <w:szCs w:val="28"/>
        </w:rPr>
        <w:t>Н.В.</w:t>
      </w:r>
      <w:proofErr w:type="gramEnd"/>
      <w:r w:rsidR="00690FB2">
        <w:rPr>
          <w:rFonts w:ascii="Times New Roman" w:hAnsi="Times New Roman"/>
          <w:bCs/>
          <w:sz w:val="28"/>
          <w:szCs w:val="28"/>
        </w:rPr>
        <w:t xml:space="preserve"> Анкудинова</w:t>
      </w:r>
    </w:p>
    <w:p w14:paraId="01D2E6DB" w14:textId="245EF21E" w:rsidR="0023235F" w:rsidRPr="0023235F" w:rsidRDefault="0023235F" w:rsidP="00563B0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</w:p>
    <w:p w14:paraId="697B29DC" w14:textId="3501C945" w:rsidR="0023235F" w:rsidRPr="0023235F" w:rsidRDefault="0023235F" w:rsidP="00563B0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</w:p>
    <w:p w14:paraId="20932892" w14:textId="48882DF9" w:rsidR="0023235F" w:rsidRPr="0023235F" w:rsidRDefault="0023235F" w:rsidP="00563B0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</w:p>
    <w:p w14:paraId="4F325660" w14:textId="09D12322" w:rsidR="001C6947" w:rsidRPr="0023235F" w:rsidRDefault="001C6947" w:rsidP="00563B0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  <w:sectPr w:rsidR="001C6947" w:rsidRPr="0023235F" w:rsidSect="0066495A">
          <w:headerReference w:type="default" r:id="rId8"/>
          <w:pgSz w:w="11905" w:h="16838"/>
          <w:pgMar w:top="1134" w:right="567" w:bottom="1134" w:left="1418" w:header="397" w:footer="0" w:gutter="0"/>
          <w:cols w:space="720"/>
          <w:noEndnote/>
          <w:titlePg/>
          <w:docGrid w:linePitch="299"/>
        </w:sectPr>
      </w:pPr>
    </w:p>
    <w:p w14:paraId="41B6AB9D" w14:textId="23F9912F" w:rsidR="004C130E" w:rsidRDefault="004C130E" w:rsidP="004C130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bookmarkStart w:id="1" w:name="Par1700"/>
      <w:bookmarkEnd w:id="1"/>
    </w:p>
    <w:tbl>
      <w:tblPr>
        <w:tblW w:w="15140" w:type="dxa"/>
        <w:tblLook w:val="04A0" w:firstRow="1" w:lastRow="0" w:firstColumn="1" w:lastColumn="0" w:noHBand="0" w:noVBand="1"/>
      </w:tblPr>
      <w:tblGrid>
        <w:gridCol w:w="1087"/>
        <w:gridCol w:w="4006"/>
        <w:gridCol w:w="2648"/>
        <w:gridCol w:w="46"/>
        <w:gridCol w:w="1842"/>
        <w:gridCol w:w="1701"/>
        <w:gridCol w:w="1956"/>
        <w:gridCol w:w="1854"/>
      </w:tblGrid>
      <w:tr w:rsidR="00061813" w:rsidRPr="00061813" w14:paraId="69B32599" w14:textId="77777777" w:rsidTr="001F4634">
        <w:trPr>
          <w:trHeight w:val="2535"/>
        </w:trPr>
        <w:tc>
          <w:tcPr>
            <w:tcW w:w="108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BAFB1BB" w14:textId="77777777" w:rsidR="00061813" w:rsidRPr="00061813" w:rsidRDefault="00061813" w:rsidP="0006181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061813">
              <w:rPr>
                <w:rFonts w:ascii="Times New Roman" w:hAnsi="Times New Roman"/>
                <w:color w:val="000000"/>
                <w:lang w:eastAsia="ru-RU"/>
              </w:rPr>
              <w:t xml:space="preserve">№ </w:t>
            </w:r>
          </w:p>
        </w:tc>
        <w:tc>
          <w:tcPr>
            <w:tcW w:w="400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E421C49" w14:textId="77777777" w:rsidR="00061813" w:rsidRPr="00061813" w:rsidRDefault="00061813" w:rsidP="0006181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061813">
              <w:rPr>
                <w:rFonts w:ascii="Times New Roman" w:hAnsi="Times New Roman"/>
                <w:color w:val="000000"/>
                <w:lang w:eastAsia="ru-RU"/>
              </w:rPr>
              <w:t>Наименование муниципальной программы, подпрограммы, структурного элемента муниципальной программы</w:t>
            </w:r>
          </w:p>
        </w:tc>
        <w:tc>
          <w:tcPr>
            <w:tcW w:w="264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944160E" w14:textId="77777777" w:rsidR="00061813" w:rsidRPr="00061813" w:rsidRDefault="00061813" w:rsidP="0006181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061813">
              <w:rPr>
                <w:rFonts w:ascii="Times New Roman" w:hAnsi="Times New Roman"/>
                <w:color w:val="000000"/>
                <w:lang w:eastAsia="ru-RU"/>
              </w:rPr>
              <w:t>Источник финансирование</w:t>
            </w:r>
          </w:p>
        </w:tc>
        <w:tc>
          <w:tcPr>
            <w:tcW w:w="1888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40EE264" w14:textId="77777777" w:rsidR="00061813" w:rsidRPr="00061813" w:rsidRDefault="00061813" w:rsidP="0006181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061813">
              <w:rPr>
                <w:rFonts w:ascii="Times New Roman" w:hAnsi="Times New Roman"/>
                <w:color w:val="000000"/>
                <w:lang w:eastAsia="ru-RU"/>
              </w:rPr>
              <w:t>Объем финансового обеспечения муниципальной программы в отчетном году (тыс. рублей)</w:t>
            </w:r>
          </w:p>
        </w:tc>
        <w:tc>
          <w:tcPr>
            <w:tcW w:w="1701" w:type="dxa"/>
            <w:vMerge w:val="restart"/>
            <w:tcBorders>
              <w:top w:val="single" w:sz="8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A0FDEDC" w14:textId="77777777" w:rsidR="00061813" w:rsidRPr="00061813" w:rsidRDefault="00061813" w:rsidP="0006181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061813">
              <w:rPr>
                <w:rFonts w:ascii="Times New Roman" w:hAnsi="Times New Roman"/>
                <w:color w:val="000000"/>
                <w:lang w:eastAsia="ru-RU"/>
              </w:rPr>
              <w:t>Выполнено на отчетную дату (нарастающим итогом) (тыс. рублей)</w:t>
            </w:r>
          </w:p>
        </w:tc>
        <w:tc>
          <w:tcPr>
            <w:tcW w:w="1956" w:type="dxa"/>
            <w:vMerge w:val="restart"/>
            <w:tcBorders>
              <w:top w:val="single" w:sz="8" w:space="0" w:color="auto"/>
              <w:left w:val="single" w:sz="8" w:space="0" w:color="000000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DE5712C" w14:textId="77777777" w:rsidR="00061813" w:rsidRPr="00061813" w:rsidRDefault="00061813" w:rsidP="0006181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061813">
              <w:rPr>
                <w:rFonts w:ascii="Times New Roman" w:hAnsi="Times New Roman"/>
                <w:color w:val="000000"/>
                <w:lang w:eastAsia="ru-RU"/>
              </w:rPr>
              <w:t>Сведения о достигнутых результатах</w:t>
            </w:r>
          </w:p>
        </w:tc>
        <w:tc>
          <w:tcPr>
            <w:tcW w:w="185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63350E5" w14:textId="77777777" w:rsidR="00061813" w:rsidRPr="00061813" w:rsidRDefault="00061813" w:rsidP="0006181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061813">
              <w:rPr>
                <w:rFonts w:ascii="Times New Roman" w:hAnsi="Times New Roman"/>
                <w:color w:val="000000"/>
                <w:lang w:eastAsia="ru-RU"/>
              </w:rPr>
              <w:t>Оценка выполнения</w:t>
            </w:r>
          </w:p>
        </w:tc>
      </w:tr>
      <w:tr w:rsidR="00061813" w:rsidRPr="00061813" w14:paraId="6790EA46" w14:textId="77777777" w:rsidTr="001F4634">
        <w:trPr>
          <w:trHeight w:val="450"/>
        </w:trPr>
        <w:tc>
          <w:tcPr>
            <w:tcW w:w="108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8B65891" w14:textId="77777777" w:rsidR="00061813" w:rsidRPr="00061813" w:rsidRDefault="00061813" w:rsidP="00061813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400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670816D" w14:textId="77777777" w:rsidR="00061813" w:rsidRPr="00061813" w:rsidRDefault="00061813" w:rsidP="00061813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264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52208C4" w14:textId="77777777" w:rsidR="00061813" w:rsidRPr="00061813" w:rsidRDefault="00061813" w:rsidP="00061813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888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5B71CB2" w14:textId="77777777" w:rsidR="00061813" w:rsidRPr="00061813" w:rsidRDefault="00061813" w:rsidP="00061813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8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CD4BC2C" w14:textId="77777777" w:rsidR="00061813" w:rsidRPr="00061813" w:rsidRDefault="00061813" w:rsidP="00061813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956" w:type="dxa"/>
            <w:vMerge/>
            <w:tcBorders>
              <w:top w:val="single" w:sz="8" w:space="0" w:color="auto"/>
              <w:left w:val="single" w:sz="8" w:space="0" w:color="000000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8439FDB" w14:textId="77777777" w:rsidR="00061813" w:rsidRPr="00061813" w:rsidRDefault="00061813" w:rsidP="00061813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85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5584D0E" w14:textId="77777777" w:rsidR="00061813" w:rsidRPr="00061813" w:rsidRDefault="00061813" w:rsidP="00061813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</w:tr>
      <w:tr w:rsidR="00061813" w:rsidRPr="00061813" w14:paraId="77AB3CCA" w14:textId="77777777" w:rsidTr="001F4634">
        <w:trPr>
          <w:trHeight w:val="315"/>
        </w:trPr>
        <w:tc>
          <w:tcPr>
            <w:tcW w:w="10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D78779D" w14:textId="77777777" w:rsidR="00061813" w:rsidRPr="00061813" w:rsidRDefault="00061813" w:rsidP="0006181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061813">
              <w:rPr>
                <w:rFonts w:ascii="Times New Roman" w:hAnsi="Times New Roman"/>
                <w:color w:val="000000"/>
                <w:lang w:eastAsia="ru-RU"/>
              </w:rPr>
              <w:t>1</w:t>
            </w:r>
          </w:p>
        </w:tc>
        <w:tc>
          <w:tcPr>
            <w:tcW w:w="40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191A95C" w14:textId="77777777" w:rsidR="00061813" w:rsidRPr="00061813" w:rsidRDefault="00061813" w:rsidP="0006181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061813">
              <w:rPr>
                <w:rFonts w:ascii="Times New Roman" w:hAnsi="Times New Roman"/>
                <w:color w:val="000000"/>
                <w:lang w:eastAsia="ru-RU"/>
              </w:rPr>
              <w:t>2</w:t>
            </w:r>
          </w:p>
        </w:tc>
        <w:tc>
          <w:tcPr>
            <w:tcW w:w="26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C1B1AC4" w14:textId="77777777" w:rsidR="00061813" w:rsidRPr="00061813" w:rsidRDefault="00061813" w:rsidP="0006181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061813">
              <w:rPr>
                <w:rFonts w:ascii="Times New Roman" w:hAnsi="Times New Roman"/>
                <w:color w:val="000000"/>
                <w:lang w:eastAsia="ru-RU"/>
              </w:rPr>
              <w:t>3</w:t>
            </w:r>
          </w:p>
        </w:tc>
        <w:tc>
          <w:tcPr>
            <w:tcW w:w="188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6DEC412" w14:textId="77777777" w:rsidR="00061813" w:rsidRPr="00061813" w:rsidRDefault="00061813" w:rsidP="0006181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061813">
              <w:rPr>
                <w:rFonts w:ascii="Times New Roman" w:hAnsi="Times New Roman"/>
                <w:color w:val="000000"/>
                <w:lang w:eastAsia="ru-RU"/>
              </w:rPr>
              <w:t>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B14AB78" w14:textId="77777777" w:rsidR="00061813" w:rsidRPr="00061813" w:rsidRDefault="00061813" w:rsidP="0006181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061813">
              <w:rPr>
                <w:rFonts w:ascii="Times New Roman" w:hAnsi="Times New Roman"/>
                <w:color w:val="000000"/>
                <w:lang w:eastAsia="ru-RU"/>
              </w:rPr>
              <w:t>5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3031EFD" w14:textId="77777777" w:rsidR="00061813" w:rsidRPr="00061813" w:rsidRDefault="00061813" w:rsidP="0006181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061813">
              <w:rPr>
                <w:rFonts w:ascii="Times New Roman" w:hAnsi="Times New Roman"/>
                <w:color w:val="000000"/>
                <w:lang w:eastAsia="ru-RU"/>
              </w:rPr>
              <w:t>6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9C8CE9E" w14:textId="77777777" w:rsidR="00061813" w:rsidRPr="00061813" w:rsidRDefault="00061813" w:rsidP="0006181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061813">
              <w:rPr>
                <w:rFonts w:ascii="Times New Roman" w:hAnsi="Times New Roman"/>
                <w:color w:val="000000"/>
                <w:lang w:eastAsia="ru-RU"/>
              </w:rPr>
              <w:t>7</w:t>
            </w:r>
          </w:p>
        </w:tc>
      </w:tr>
      <w:tr w:rsidR="00061813" w:rsidRPr="00061813" w14:paraId="0BA0B031" w14:textId="77777777" w:rsidTr="00061813">
        <w:trPr>
          <w:trHeight w:val="315"/>
        </w:trPr>
        <w:tc>
          <w:tcPr>
            <w:tcW w:w="1514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F4816D4" w14:textId="1F397B70" w:rsidR="00061813" w:rsidRPr="00061813" w:rsidRDefault="00061813" w:rsidP="0006181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lang w:eastAsia="ru-RU"/>
              </w:rPr>
            </w:pPr>
            <w:r w:rsidRPr="00061813">
              <w:rPr>
                <w:rFonts w:ascii="Times New Roman" w:hAnsi="Times New Roman"/>
                <w:b/>
                <w:bCs/>
                <w:color w:val="000000"/>
                <w:lang w:eastAsia="ru-RU"/>
              </w:rPr>
              <w:t>Прое</w:t>
            </w:r>
            <w:r w:rsidR="00FE327A">
              <w:rPr>
                <w:rFonts w:ascii="Times New Roman" w:hAnsi="Times New Roman"/>
                <w:b/>
                <w:bCs/>
                <w:color w:val="000000"/>
                <w:lang w:eastAsia="ru-RU"/>
              </w:rPr>
              <w:t>ктная</w:t>
            </w:r>
            <w:r w:rsidRPr="00061813">
              <w:rPr>
                <w:rFonts w:ascii="Times New Roman" w:hAnsi="Times New Roman"/>
                <w:b/>
                <w:bCs/>
                <w:color w:val="000000"/>
                <w:lang w:eastAsia="ru-RU"/>
              </w:rPr>
              <w:t xml:space="preserve"> часть</w:t>
            </w:r>
          </w:p>
        </w:tc>
      </w:tr>
      <w:tr w:rsidR="008D6184" w:rsidRPr="00061813" w14:paraId="1D5D4D9D" w14:textId="77777777" w:rsidTr="001F4634">
        <w:trPr>
          <w:trHeight w:val="615"/>
        </w:trPr>
        <w:tc>
          <w:tcPr>
            <w:tcW w:w="1087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85FC25C" w14:textId="7D39CCA6" w:rsidR="008D6184" w:rsidRPr="00061813" w:rsidRDefault="008D6184" w:rsidP="00FE327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1</w:t>
            </w:r>
          </w:p>
        </w:tc>
        <w:tc>
          <w:tcPr>
            <w:tcW w:w="4006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CB01A43" w14:textId="38E9D269" w:rsidR="008D6184" w:rsidRPr="00061813" w:rsidRDefault="008D6184" w:rsidP="00FE327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Отраслевой проект «Улучшение жилищных условий и обеспечение жильем отдельных категорий граждан»</w:t>
            </w:r>
          </w:p>
        </w:tc>
        <w:tc>
          <w:tcPr>
            <w:tcW w:w="26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AEC6A30" w14:textId="59C91F99" w:rsidR="008D6184" w:rsidRPr="00061813" w:rsidRDefault="008D6184" w:rsidP="00FE327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061813">
              <w:rPr>
                <w:rFonts w:ascii="Times New Roman" w:hAnsi="Times New Roman"/>
                <w:color w:val="000000"/>
                <w:lang w:eastAsia="ru-RU"/>
              </w:rPr>
              <w:t>Федеральны</w:t>
            </w:r>
            <w:r w:rsidR="00490276">
              <w:rPr>
                <w:rFonts w:ascii="Times New Roman" w:hAnsi="Times New Roman"/>
                <w:color w:val="000000"/>
                <w:lang w:eastAsia="ru-RU"/>
              </w:rPr>
              <w:t>й</w:t>
            </w:r>
            <w:r w:rsidRPr="00061813">
              <w:rPr>
                <w:rFonts w:ascii="Times New Roman" w:hAnsi="Times New Roman"/>
                <w:color w:val="000000"/>
                <w:lang w:eastAsia="ru-RU"/>
              </w:rPr>
              <w:t xml:space="preserve"> бюджет</w:t>
            </w:r>
          </w:p>
        </w:tc>
        <w:tc>
          <w:tcPr>
            <w:tcW w:w="188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7AB271D9" w14:textId="179A0052" w:rsidR="008D6184" w:rsidRPr="00061813" w:rsidRDefault="008D6184" w:rsidP="00FE327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2AC69DCD" w14:textId="5CDA9944" w:rsidR="008D6184" w:rsidRPr="00061813" w:rsidRDefault="008D6184" w:rsidP="00FE327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0,00000</w:t>
            </w:r>
          </w:p>
        </w:tc>
        <w:tc>
          <w:tcPr>
            <w:tcW w:w="1956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0A080A4" w14:textId="72EC19F2" w:rsidR="008D6184" w:rsidRPr="00061813" w:rsidRDefault="00B66E5B" w:rsidP="00FE327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31,8%</w:t>
            </w:r>
          </w:p>
        </w:tc>
        <w:tc>
          <w:tcPr>
            <w:tcW w:w="1854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873CBC6" w14:textId="66AC3F44" w:rsidR="008D6184" w:rsidRPr="00061813" w:rsidRDefault="008D6184" w:rsidP="00FE327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</w:tr>
      <w:tr w:rsidR="008D6184" w:rsidRPr="00061813" w14:paraId="16082877" w14:textId="77777777" w:rsidTr="001F4634">
        <w:trPr>
          <w:trHeight w:val="615"/>
        </w:trPr>
        <w:tc>
          <w:tcPr>
            <w:tcW w:w="1087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F773BFB" w14:textId="77777777" w:rsidR="008D6184" w:rsidRPr="00061813" w:rsidRDefault="008D6184" w:rsidP="00FE327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4006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C44CBA6" w14:textId="77777777" w:rsidR="008D6184" w:rsidRPr="00061813" w:rsidRDefault="008D6184" w:rsidP="00FE327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26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6457360" w14:textId="769824D5" w:rsidR="008D6184" w:rsidRPr="00061813" w:rsidRDefault="008D6184" w:rsidP="00FE327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061813">
              <w:rPr>
                <w:rFonts w:ascii="Times New Roman" w:hAnsi="Times New Roman"/>
                <w:color w:val="000000"/>
                <w:lang w:eastAsia="ru-RU"/>
              </w:rPr>
              <w:t>Областной бюджет</w:t>
            </w:r>
          </w:p>
        </w:tc>
        <w:tc>
          <w:tcPr>
            <w:tcW w:w="188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2167FC13" w14:textId="6A88BA8A" w:rsidR="008D6184" w:rsidRPr="00061813" w:rsidRDefault="008D6184" w:rsidP="00FE327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16126,22862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2D3E2258" w14:textId="1A104C3C" w:rsidR="008D6184" w:rsidRPr="00061813" w:rsidRDefault="00B66E5B" w:rsidP="00FE327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5127</w:t>
            </w:r>
            <w:r w:rsidR="008D6184">
              <w:rPr>
                <w:rFonts w:ascii="Times New Roman" w:hAnsi="Times New Roman"/>
                <w:color w:val="000000"/>
                <w:lang w:eastAsia="ru-RU"/>
              </w:rPr>
              <w:t>,</w:t>
            </w:r>
            <w:r>
              <w:rPr>
                <w:rFonts w:ascii="Times New Roman" w:hAnsi="Times New Roman"/>
                <w:color w:val="000000"/>
                <w:lang w:eastAsia="ru-RU"/>
              </w:rPr>
              <w:t>60600</w:t>
            </w:r>
          </w:p>
        </w:tc>
        <w:tc>
          <w:tcPr>
            <w:tcW w:w="1956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3B861B6" w14:textId="77777777" w:rsidR="008D6184" w:rsidRPr="00061813" w:rsidRDefault="008D6184" w:rsidP="00FE327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854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389517F" w14:textId="77777777" w:rsidR="008D6184" w:rsidRPr="00061813" w:rsidRDefault="008D6184" w:rsidP="00FE327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</w:tr>
      <w:tr w:rsidR="008D6184" w:rsidRPr="00061813" w14:paraId="7E1CCAB4" w14:textId="77777777" w:rsidTr="001F4634">
        <w:trPr>
          <w:trHeight w:val="615"/>
        </w:trPr>
        <w:tc>
          <w:tcPr>
            <w:tcW w:w="1087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EA58F83" w14:textId="77777777" w:rsidR="008D6184" w:rsidRPr="00061813" w:rsidRDefault="008D6184" w:rsidP="00FE327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4006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07F5602" w14:textId="77777777" w:rsidR="008D6184" w:rsidRPr="00061813" w:rsidRDefault="008D6184" w:rsidP="00FE327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26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0132DCB" w14:textId="45C9F1B9" w:rsidR="008D6184" w:rsidRPr="00061813" w:rsidRDefault="008D6184" w:rsidP="00FE327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061813">
              <w:rPr>
                <w:rFonts w:ascii="Times New Roman" w:hAnsi="Times New Roman"/>
                <w:color w:val="000000"/>
                <w:lang w:eastAsia="ru-RU"/>
              </w:rPr>
              <w:t>Бюджет БМР</w:t>
            </w:r>
          </w:p>
        </w:tc>
        <w:tc>
          <w:tcPr>
            <w:tcW w:w="188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14:paraId="6AD09EE2" w14:textId="2575747C" w:rsidR="008D6184" w:rsidRPr="00061813" w:rsidRDefault="008D6184" w:rsidP="00FE327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3544AD">
              <w:rPr>
                <w:rFonts w:ascii="Times New Roman" w:hAnsi="Times New Roman"/>
                <w:color w:val="000000"/>
                <w:lang w:eastAsia="ru-RU"/>
              </w:rPr>
              <w:t>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14:paraId="606C3D26" w14:textId="26028FE4" w:rsidR="008D6184" w:rsidRPr="00061813" w:rsidRDefault="008D6184" w:rsidP="00FE327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3544AD">
              <w:rPr>
                <w:rFonts w:ascii="Times New Roman" w:hAnsi="Times New Roman"/>
                <w:color w:val="000000"/>
                <w:lang w:eastAsia="ru-RU"/>
              </w:rPr>
              <w:t>0,00000</w:t>
            </w:r>
          </w:p>
        </w:tc>
        <w:tc>
          <w:tcPr>
            <w:tcW w:w="1956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372B266" w14:textId="77777777" w:rsidR="008D6184" w:rsidRPr="00061813" w:rsidRDefault="008D6184" w:rsidP="00FE327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854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232B37E" w14:textId="77777777" w:rsidR="008D6184" w:rsidRPr="00061813" w:rsidRDefault="008D6184" w:rsidP="00FE327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</w:tr>
      <w:tr w:rsidR="008D6184" w:rsidRPr="00061813" w14:paraId="6E9163D6" w14:textId="77777777" w:rsidTr="001F4634">
        <w:trPr>
          <w:trHeight w:val="615"/>
        </w:trPr>
        <w:tc>
          <w:tcPr>
            <w:tcW w:w="1087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19944BE" w14:textId="77777777" w:rsidR="008D6184" w:rsidRPr="00061813" w:rsidRDefault="008D6184" w:rsidP="00FE327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4006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FEEEF7C" w14:textId="77777777" w:rsidR="008D6184" w:rsidRPr="00061813" w:rsidRDefault="008D6184" w:rsidP="00FE327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26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C66464E" w14:textId="6F4B17CD" w:rsidR="008D6184" w:rsidRPr="00061813" w:rsidRDefault="008D6184" w:rsidP="00FE327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061813">
              <w:rPr>
                <w:rFonts w:ascii="Times New Roman" w:hAnsi="Times New Roman"/>
                <w:color w:val="000000"/>
                <w:lang w:eastAsia="ru-RU"/>
              </w:rPr>
              <w:t>Местный бюджет</w:t>
            </w:r>
          </w:p>
        </w:tc>
        <w:tc>
          <w:tcPr>
            <w:tcW w:w="188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2AA40B82" w14:textId="2F3FE280" w:rsidR="008D6184" w:rsidRPr="00061813" w:rsidRDefault="008D6184" w:rsidP="00FE327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162,89121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725A46BA" w14:textId="40E11AB2" w:rsidR="008D6184" w:rsidRPr="00061813" w:rsidRDefault="008D6184" w:rsidP="00FE327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0,00000</w:t>
            </w:r>
          </w:p>
        </w:tc>
        <w:tc>
          <w:tcPr>
            <w:tcW w:w="1956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C5838DF" w14:textId="77777777" w:rsidR="008D6184" w:rsidRPr="00061813" w:rsidRDefault="008D6184" w:rsidP="00FE327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854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F8A7AAF" w14:textId="77777777" w:rsidR="008D6184" w:rsidRPr="00061813" w:rsidRDefault="008D6184" w:rsidP="00FE327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</w:tr>
      <w:tr w:rsidR="008D6184" w:rsidRPr="00061813" w14:paraId="2974C985" w14:textId="77777777" w:rsidTr="001F4634">
        <w:trPr>
          <w:trHeight w:val="615"/>
        </w:trPr>
        <w:tc>
          <w:tcPr>
            <w:tcW w:w="1087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F48A28B" w14:textId="77777777" w:rsidR="008D6184" w:rsidRPr="00061813" w:rsidRDefault="008D6184" w:rsidP="008D61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4006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090699D" w14:textId="77777777" w:rsidR="008D6184" w:rsidRPr="00061813" w:rsidRDefault="008D6184" w:rsidP="008D618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26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F3091EF" w14:textId="2EDD0C42" w:rsidR="008D6184" w:rsidRPr="00061813" w:rsidRDefault="008D6184" w:rsidP="008D61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061813">
              <w:rPr>
                <w:rFonts w:ascii="Times New Roman" w:hAnsi="Times New Roman"/>
                <w:color w:val="000000"/>
                <w:lang w:eastAsia="ru-RU"/>
              </w:rPr>
              <w:t xml:space="preserve">Прочие источники </w:t>
            </w:r>
          </w:p>
        </w:tc>
        <w:tc>
          <w:tcPr>
            <w:tcW w:w="188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14:paraId="055B7F3B" w14:textId="01BE3C0F" w:rsidR="008D6184" w:rsidRPr="00061813" w:rsidRDefault="008D6184" w:rsidP="008D61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1E5CF2">
              <w:rPr>
                <w:rFonts w:ascii="Times New Roman" w:hAnsi="Times New Roman"/>
                <w:color w:val="000000"/>
                <w:lang w:eastAsia="ru-RU"/>
              </w:rPr>
              <w:t>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14:paraId="222CA239" w14:textId="7A12B87A" w:rsidR="008D6184" w:rsidRPr="00061813" w:rsidRDefault="008D6184" w:rsidP="008D61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1E5CF2">
              <w:rPr>
                <w:rFonts w:ascii="Times New Roman" w:hAnsi="Times New Roman"/>
                <w:color w:val="000000"/>
                <w:lang w:eastAsia="ru-RU"/>
              </w:rPr>
              <w:t>0,00000</w:t>
            </w:r>
          </w:p>
        </w:tc>
        <w:tc>
          <w:tcPr>
            <w:tcW w:w="1956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558297E" w14:textId="77777777" w:rsidR="008D6184" w:rsidRPr="00061813" w:rsidRDefault="008D6184" w:rsidP="008D61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854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23C96DF" w14:textId="77777777" w:rsidR="008D6184" w:rsidRPr="00061813" w:rsidRDefault="008D6184" w:rsidP="008D61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</w:tr>
      <w:tr w:rsidR="008D6184" w:rsidRPr="00061813" w14:paraId="78C66888" w14:textId="77777777" w:rsidTr="001F4634">
        <w:trPr>
          <w:trHeight w:val="615"/>
        </w:trPr>
        <w:tc>
          <w:tcPr>
            <w:tcW w:w="1087" w:type="dxa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14:paraId="0063CB5D" w14:textId="77777777" w:rsidR="008D6184" w:rsidRPr="00061813" w:rsidRDefault="008D6184" w:rsidP="00FE327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4006" w:type="dxa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14:paraId="0F7D4C4F" w14:textId="77777777" w:rsidR="008D6184" w:rsidRPr="00061813" w:rsidRDefault="008D6184" w:rsidP="00FE327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26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4E53BE8" w14:textId="712C1252" w:rsidR="008D6184" w:rsidRPr="00061813" w:rsidRDefault="008D6184" w:rsidP="00FE327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061813">
              <w:rPr>
                <w:rFonts w:ascii="Times New Roman" w:hAnsi="Times New Roman"/>
                <w:b/>
                <w:bCs/>
                <w:color w:val="000000"/>
                <w:lang w:eastAsia="ru-RU"/>
              </w:rPr>
              <w:t>ИТОГО</w:t>
            </w:r>
          </w:p>
        </w:tc>
        <w:tc>
          <w:tcPr>
            <w:tcW w:w="188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793806E1" w14:textId="58FB50B8" w:rsidR="008D6184" w:rsidRPr="00A25687" w:rsidRDefault="008D6184" w:rsidP="00FE327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lang w:eastAsia="ru-RU"/>
              </w:rPr>
            </w:pPr>
            <w:r w:rsidRPr="00A25687">
              <w:rPr>
                <w:rFonts w:ascii="Times New Roman" w:hAnsi="Times New Roman"/>
                <w:b/>
                <w:bCs/>
                <w:color w:val="000000"/>
                <w:lang w:eastAsia="ru-RU"/>
              </w:rPr>
              <w:t>16289,11983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756CE2B7" w14:textId="033A3946" w:rsidR="008D6184" w:rsidRPr="009E21C0" w:rsidRDefault="009E21C0" w:rsidP="00FE327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lang w:eastAsia="ru-RU"/>
              </w:rPr>
            </w:pPr>
            <w:r w:rsidRPr="009E21C0">
              <w:rPr>
                <w:rFonts w:ascii="Times New Roman" w:hAnsi="Times New Roman"/>
                <w:b/>
                <w:bCs/>
                <w:color w:val="000000"/>
                <w:lang w:eastAsia="ru-RU"/>
              </w:rPr>
              <w:t>5127,60600</w:t>
            </w:r>
          </w:p>
        </w:tc>
        <w:tc>
          <w:tcPr>
            <w:tcW w:w="1956" w:type="dxa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14:paraId="6D4285C8" w14:textId="77777777" w:rsidR="008D6184" w:rsidRPr="00061813" w:rsidRDefault="008D6184" w:rsidP="00FE327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854" w:type="dxa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14:paraId="2C133AE0" w14:textId="77777777" w:rsidR="008D6184" w:rsidRPr="00061813" w:rsidRDefault="008D6184" w:rsidP="00FE327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</w:tr>
      <w:tr w:rsidR="008D6184" w:rsidRPr="00061813" w14:paraId="3D4BBFA2" w14:textId="77777777" w:rsidTr="001F4634">
        <w:trPr>
          <w:trHeight w:val="615"/>
        </w:trPr>
        <w:tc>
          <w:tcPr>
            <w:tcW w:w="1087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81E92BD" w14:textId="31B1A33D" w:rsidR="008D6184" w:rsidRPr="00061813" w:rsidRDefault="008D6184" w:rsidP="008D61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2</w:t>
            </w:r>
          </w:p>
        </w:tc>
        <w:tc>
          <w:tcPr>
            <w:tcW w:w="4006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7F046FC" w14:textId="47CAA369" w:rsidR="008D6184" w:rsidRPr="00061813" w:rsidRDefault="008D6184" w:rsidP="008D618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Мероприятие 1 «Обеспечение устойчивого сокращения непригодного для проживания жилищного фонда»</w:t>
            </w:r>
          </w:p>
        </w:tc>
        <w:tc>
          <w:tcPr>
            <w:tcW w:w="26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7E001CB" w14:textId="37B39944" w:rsidR="008D6184" w:rsidRPr="00061813" w:rsidRDefault="008D6184" w:rsidP="008D61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061813">
              <w:rPr>
                <w:rFonts w:ascii="Times New Roman" w:hAnsi="Times New Roman"/>
                <w:color w:val="000000"/>
                <w:lang w:eastAsia="ru-RU"/>
              </w:rPr>
              <w:t>Федеральны</w:t>
            </w:r>
            <w:r w:rsidR="00490276">
              <w:rPr>
                <w:rFonts w:ascii="Times New Roman" w:hAnsi="Times New Roman"/>
                <w:color w:val="000000"/>
                <w:lang w:eastAsia="ru-RU"/>
              </w:rPr>
              <w:t>й</w:t>
            </w:r>
            <w:r w:rsidRPr="00061813">
              <w:rPr>
                <w:rFonts w:ascii="Times New Roman" w:hAnsi="Times New Roman"/>
                <w:color w:val="000000"/>
                <w:lang w:eastAsia="ru-RU"/>
              </w:rPr>
              <w:t xml:space="preserve"> бюджет</w:t>
            </w:r>
          </w:p>
        </w:tc>
        <w:tc>
          <w:tcPr>
            <w:tcW w:w="188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17B1B731" w14:textId="2A05CCBF" w:rsidR="008D6184" w:rsidRPr="00061813" w:rsidRDefault="008D6184" w:rsidP="008D61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17CDA29A" w14:textId="3B8C8AF6" w:rsidR="008D6184" w:rsidRPr="00061813" w:rsidRDefault="008D6184" w:rsidP="008D61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0,00000</w:t>
            </w:r>
          </w:p>
        </w:tc>
        <w:tc>
          <w:tcPr>
            <w:tcW w:w="1956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6E3B294" w14:textId="6157F775" w:rsidR="008D6184" w:rsidRPr="00061813" w:rsidRDefault="00CE4CD7" w:rsidP="008D61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31,8%</w:t>
            </w:r>
          </w:p>
        </w:tc>
        <w:tc>
          <w:tcPr>
            <w:tcW w:w="1854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846C04B" w14:textId="77777777" w:rsidR="008D6184" w:rsidRPr="00061813" w:rsidRDefault="008D6184" w:rsidP="008D61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</w:tr>
      <w:tr w:rsidR="009E21C0" w:rsidRPr="00061813" w14:paraId="7DFB160F" w14:textId="77777777" w:rsidTr="001F4634">
        <w:trPr>
          <w:trHeight w:val="615"/>
        </w:trPr>
        <w:tc>
          <w:tcPr>
            <w:tcW w:w="1087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C47F4F1" w14:textId="77777777" w:rsidR="009E21C0" w:rsidRPr="00061813" w:rsidRDefault="009E21C0" w:rsidP="009E21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4006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F8CBB02" w14:textId="77777777" w:rsidR="009E21C0" w:rsidRPr="00061813" w:rsidRDefault="009E21C0" w:rsidP="009E21C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26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4EF266C" w14:textId="1066BB6B" w:rsidR="009E21C0" w:rsidRPr="00061813" w:rsidRDefault="009E21C0" w:rsidP="009E21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061813">
              <w:rPr>
                <w:rFonts w:ascii="Times New Roman" w:hAnsi="Times New Roman"/>
                <w:color w:val="000000"/>
                <w:lang w:eastAsia="ru-RU"/>
              </w:rPr>
              <w:t>Областной бюджет</w:t>
            </w:r>
          </w:p>
        </w:tc>
        <w:tc>
          <w:tcPr>
            <w:tcW w:w="188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45A1F040" w14:textId="19BBD576" w:rsidR="009E21C0" w:rsidRPr="00061813" w:rsidRDefault="009E21C0" w:rsidP="009E21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16126,22862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708A9A1E" w14:textId="2C81B1BC" w:rsidR="009E21C0" w:rsidRPr="00061813" w:rsidRDefault="009E21C0" w:rsidP="009E21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5127,60600</w:t>
            </w:r>
          </w:p>
        </w:tc>
        <w:tc>
          <w:tcPr>
            <w:tcW w:w="1956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0476D0F" w14:textId="77777777" w:rsidR="009E21C0" w:rsidRPr="00061813" w:rsidRDefault="009E21C0" w:rsidP="009E21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854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F2F8B2E" w14:textId="77777777" w:rsidR="009E21C0" w:rsidRPr="00061813" w:rsidRDefault="009E21C0" w:rsidP="009E21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</w:tr>
      <w:tr w:rsidR="008D6184" w:rsidRPr="00061813" w14:paraId="430EC839" w14:textId="77777777" w:rsidTr="001F4634">
        <w:trPr>
          <w:trHeight w:val="615"/>
        </w:trPr>
        <w:tc>
          <w:tcPr>
            <w:tcW w:w="1087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A207273" w14:textId="77777777" w:rsidR="008D6184" w:rsidRPr="00061813" w:rsidRDefault="008D6184" w:rsidP="008D61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4006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9D393C6" w14:textId="77777777" w:rsidR="008D6184" w:rsidRPr="00061813" w:rsidRDefault="008D6184" w:rsidP="008D618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26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4D8DF48" w14:textId="5030A80D" w:rsidR="008D6184" w:rsidRPr="00061813" w:rsidRDefault="008D6184" w:rsidP="008D61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061813">
              <w:rPr>
                <w:rFonts w:ascii="Times New Roman" w:hAnsi="Times New Roman"/>
                <w:color w:val="000000"/>
                <w:lang w:eastAsia="ru-RU"/>
              </w:rPr>
              <w:t>Бюджет БМР</w:t>
            </w:r>
          </w:p>
        </w:tc>
        <w:tc>
          <w:tcPr>
            <w:tcW w:w="188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14:paraId="1EFAAA85" w14:textId="477889F4" w:rsidR="008D6184" w:rsidRPr="00061813" w:rsidRDefault="008D6184" w:rsidP="008D61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3544AD">
              <w:rPr>
                <w:rFonts w:ascii="Times New Roman" w:hAnsi="Times New Roman"/>
                <w:color w:val="000000"/>
                <w:lang w:eastAsia="ru-RU"/>
              </w:rPr>
              <w:t>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14:paraId="116C703C" w14:textId="7651377E" w:rsidR="008D6184" w:rsidRPr="00061813" w:rsidRDefault="008D6184" w:rsidP="008D61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3544AD">
              <w:rPr>
                <w:rFonts w:ascii="Times New Roman" w:hAnsi="Times New Roman"/>
                <w:color w:val="000000"/>
                <w:lang w:eastAsia="ru-RU"/>
              </w:rPr>
              <w:t>0,00000</w:t>
            </w:r>
          </w:p>
        </w:tc>
        <w:tc>
          <w:tcPr>
            <w:tcW w:w="1956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81A5EF4" w14:textId="77777777" w:rsidR="008D6184" w:rsidRPr="00061813" w:rsidRDefault="008D6184" w:rsidP="008D61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854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6B9701C" w14:textId="77777777" w:rsidR="008D6184" w:rsidRPr="00061813" w:rsidRDefault="008D6184" w:rsidP="008D61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</w:tr>
      <w:tr w:rsidR="008D6184" w:rsidRPr="00061813" w14:paraId="3E8EF15D" w14:textId="77777777" w:rsidTr="001F4634">
        <w:trPr>
          <w:trHeight w:val="615"/>
        </w:trPr>
        <w:tc>
          <w:tcPr>
            <w:tcW w:w="1087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CC360A1" w14:textId="77777777" w:rsidR="008D6184" w:rsidRPr="00061813" w:rsidRDefault="008D6184" w:rsidP="008D61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4006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E5EC666" w14:textId="77777777" w:rsidR="008D6184" w:rsidRPr="00061813" w:rsidRDefault="008D6184" w:rsidP="008D618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26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4EDFC98" w14:textId="75ABCCB1" w:rsidR="008D6184" w:rsidRPr="00061813" w:rsidRDefault="008D6184" w:rsidP="008D61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061813">
              <w:rPr>
                <w:rFonts w:ascii="Times New Roman" w:hAnsi="Times New Roman"/>
                <w:color w:val="000000"/>
                <w:lang w:eastAsia="ru-RU"/>
              </w:rPr>
              <w:t>Местный бюджет</w:t>
            </w:r>
          </w:p>
        </w:tc>
        <w:tc>
          <w:tcPr>
            <w:tcW w:w="188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38FFF5E9" w14:textId="24CAE585" w:rsidR="008D6184" w:rsidRPr="00061813" w:rsidRDefault="008D6184" w:rsidP="008D61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162,89121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4E89C94E" w14:textId="16D3E5D4" w:rsidR="008D6184" w:rsidRPr="00061813" w:rsidRDefault="008D6184" w:rsidP="008D61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0,00000</w:t>
            </w:r>
          </w:p>
        </w:tc>
        <w:tc>
          <w:tcPr>
            <w:tcW w:w="1956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6FC9120" w14:textId="77777777" w:rsidR="008D6184" w:rsidRPr="00061813" w:rsidRDefault="008D6184" w:rsidP="008D61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854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2583FA7" w14:textId="77777777" w:rsidR="008D6184" w:rsidRPr="00061813" w:rsidRDefault="008D6184" w:rsidP="008D61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</w:tr>
      <w:tr w:rsidR="008D6184" w:rsidRPr="00061813" w14:paraId="0AB88332" w14:textId="77777777" w:rsidTr="001F4634">
        <w:trPr>
          <w:trHeight w:val="615"/>
        </w:trPr>
        <w:tc>
          <w:tcPr>
            <w:tcW w:w="1087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4AA4AA4" w14:textId="77777777" w:rsidR="008D6184" w:rsidRPr="00061813" w:rsidRDefault="008D6184" w:rsidP="008D61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4006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3FE53FE" w14:textId="77777777" w:rsidR="008D6184" w:rsidRPr="00061813" w:rsidRDefault="008D6184" w:rsidP="008D618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26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EE8E5A7" w14:textId="5AD89790" w:rsidR="008D6184" w:rsidRPr="00061813" w:rsidRDefault="008D6184" w:rsidP="008D61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061813">
              <w:rPr>
                <w:rFonts w:ascii="Times New Roman" w:hAnsi="Times New Roman"/>
                <w:color w:val="000000"/>
                <w:lang w:eastAsia="ru-RU"/>
              </w:rPr>
              <w:t xml:space="preserve">Прочие источники </w:t>
            </w:r>
          </w:p>
        </w:tc>
        <w:tc>
          <w:tcPr>
            <w:tcW w:w="188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14:paraId="57BF2237" w14:textId="5A24A691" w:rsidR="008D6184" w:rsidRPr="00061813" w:rsidRDefault="008D6184" w:rsidP="008D61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1E5CF2">
              <w:rPr>
                <w:rFonts w:ascii="Times New Roman" w:hAnsi="Times New Roman"/>
                <w:color w:val="000000"/>
                <w:lang w:eastAsia="ru-RU"/>
              </w:rPr>
              <w:t>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14:paraId="5A907D0F" w14:textId="4B16FD7D" w:rsidR="008D6184" w:rsidRPr="00061813" w:rsidRDefault="008D6184" w:rsidP="008D61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1E5CF2">
              <w:rPr>
                <w:rFonts w:ascii="Times New Roman" w:hAnsi="Times New Roman"/>
                <w:color w:val="000000"/>
                <w:lang w:eastAsia="ru-RU"/>
              </w:rPr>
              <w:t>0,00000</w:t>
            </w:r>
          </w:p>
        </w:tc>
        <w:tc>
          <w:tcPr>
            <w:tcW w:w="1956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41A838F" w14:textId="77777777" w:rsidR="008D6184" w:rsidRPr="00061813" w:rsidRDefault="008D6184" w:rsidP="008D61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854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836005B" w14:textId="77777777" w:rsidR="008D6184" w:rsidRPr="00061813" w:rsidRDefault="008D6184" w:rsidP="008D61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</w:tr>
      <w:tr w:rsidR="009E21C0" w:rsidRPr="00061813" w14:paraId="368D6B2B" w14:textId="77777777" w:rsidTr="001F4634">
        <w:trPr>
          <w:trHeight w:val="615"/>
        </w:trPr>
        <w:tc>
          <w:tcPr>
            <w:tcW w:w="1087" w:type="dxa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14:paraId="34CBE1A3" w14:textId="77777777" w:rsidR="009E21C0" w:rsidRPr="00061813" w:rsidRDefault="009E21C0" w:rsidP="009E21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4006" w:type="dxa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14:paraId="0C9BF359" w14:textId="77777777" w:rsidR="009E21C0" w:rsidRPr="00061813" w:rsidRDefault="009E21C0" w:rsidP="009E21C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26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5D35B99" w14:textId="423B537E" w:rsidR="009E21C0" w:rsidRPr="00061813" w:rsidRDefault="009E21C0" w:rsidP="009E21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061813">
              <w:rPr>
                <w:rFonts w:ascii="Times New Roman" w:hAnsi="Times New Roman"/>
                <w:b/>
                <w:bCs/>
                <w:color w:val="000000"/>
                <w:lang w:eastAsia="ru-RU"/>
              </w:rPr>
              <w:t>ИТОГО</w:t>
            </w:r>
          </w:p>
        </w:tc>
        <w:tc>
          <w:tcPr>
            <w:tcW w:w="188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286DD440" w14:textId="4C078511" w:rsidR="009E21C0" w:rsidRPr="00A25687" w:rsidRDefault="009E21C0" w:rsidP="009E21C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lang w:eastAsia="ru-RU"/>
              </w:rPr>
            </w:pPr>
            <w:r w:rsidRPr="00A25687">
              <w:rPr>
                <w:rFonts w:ascii="Times New Roman" w:hAnsi="Times New Roman"/>
                <w:b/>
                <w:bCs/>
                <w:color w:val="000000"/>
                <w:lang w:eastAsia="ru-RU"/>
              </w:rPr>
              <w:t>16289,11983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187462A9" w14:textId="241E0E32" w:rsidR="009E21C0" w:rsidRPr="009E21C0" w:rsidRDefault="009E21C0" w:rsidP="009E21C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lang w:eastAsia="ru-RU"/>
              </w:rPr>
            </w:pPr>
            <w:r w:rsidRPr="009E21C0">
              <w:rPr>
                <w:rFonts w:ascii="Times New Roman" w:hAnsi="Times New Roman"/>
                <w:b/>
                <w:bCs/>
                <w:color w:val="000000"/>
                <w:lang w:eastAsia="ru-RU"/>
              </w:rPr>
              <w:t>5127,60600</w:t>
            </w:r>
          </w:p>
        </w:tc>
        <w:tc>
          <w:tcPr>
            <w:tcW w:w="1956" w:type="dxa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14:paraId="43F9A4D7" w14:textId="77777777" w:rsidR="009E21C0" w:rsidRPr="00061813" w:rsidRDefault="009E21C0" w:rsidP="009E21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854" w:type="dxa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14:paraId="5B35B5D4" w14:textId="77777777" w:rsidR="009E21C0" w:rsidRPr="00061813" w:rsidRDefault="009E21C0" w:rsidP="009E21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</w:tr>
      <w:tr w:rsidR="009E21C0" w:rsidRPr="00061813" w14:paraId="72953FB3" w14:textId="77777777" w:rsidTr="00DE7232">
        <w:trPr>
          <w:trHeight w:val="615"/>
        </w:trPr>
        <w:tc>
          <w:tcPr>
            <w:tcW w:w="15140" w:type="dxa"/>
            <w:gridSpan w:val="8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14:paraId="163E6429" w14:textId="33EBF008" w:rsidR="009E21C0" w:rsidRPr="00061813" w:rsidRDefault="009E21C0" w:rsidP="009E21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061813">
              <w:rPr>
                <w:rFonts w:ascii="Times New Roman" w:hAnsi="Times New Roman"/>
                <w:b/>
                <w:bCs/>
                <w:color w:val="000000"/>
                <w:lang w:eastAsia="ru-RU"/>
              </w:rPr>
              <w:t>Процессная часть</w:t>
            </w:r>
          </w:p>
        </w:tc>
      </w:tr>
      <w:tr w:rsidR="009E21C0" w:rsidRPr="00061813" w14:paraId="0B662212" w14:textId="77777777" w:rsidTr="001F4634">
        <w:trPr>
          <w:trHeight w:val="615"/>
        </w:trPr>
        <w:tc>
          <w:tcPr>
            <w:tcW w:w="108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E93EDF1" w14:textId="2083412A" w:rsidR="009E21C0" w:rsidRPr="00061813" w:rsidRDefault="009E21C0" w:rsidP="009E21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3</w:t>
            </w:r>
          </w:p>
        </w:tc>
        <w:tc>
          <w:tcPr>
            <w:tcW w:w="400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C1BFB7B" w14:textId="77777777" w:rsidR="009E21C0" w:rsidRPr="00061813" w:rsidRDefault="009E21C0" w:rsidP="009E21C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lang w:eastAsia="ru-RU"/>
              </w:rPr>
            </w:pPr>
            <w:r w:rsidRPr="00061813">
              <w:rPr>
                <w:rFonts w:ascii="Times New Roman" w:hAnsi="Times New Roman"/>
                <w:b/>
                <w:bCs/>
                <w:color w:val="000000"/>
                <w:lang w:eastAsia="ru-RU"/>
              </w:rPr>
              <w:t xml:space="preserve">Комплекс процессных мероприятий </w:t>
            </w:r>
            <w:proofErr w:type="gramStart"/>
            <w:r w:rsidRPr="00061813">
              <w:rPr>
                <w:rFonts w:ascii="Times New Roman" w:hAnsi="Times New Roman"/>
                <w:b/>
                <w:bCs/>
                <w:color w:val="000000"/>
                <w:lang w:eastAsia="ru-RU"/>
              </w:rPr>
              <w:t>1  «</w:t>
            </w:r>
            <w:proofErr w:type="gramEnd"/>
            <w:r w:rsidRPr="00061813">
              <w:rPr>
                <w:rFonts w:ascii="Times New Roman" w:hAnsi="Times New Roman"/>
                <w:b/>
                <w:bCs/>
                <w:color w:val="000000"/>
                <w:lang w:eastAsia="ru-RU"/>
              </w:rPr>
              <w:t xml:space="preserve">Управление муниципальной собственностью» </w:t>
            </w:r>
          </w:p>
        </w:tc>
        <w:tc>
          <w:tcPr>
            <w:tcW w:w="26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88BA215" w14:textId="310E9608" w:rsidR="009E21C0" w:rsidRPr="00061813" w:rsidRDefault="009E21C0" w:rsidP="009E21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061813">
              <w:rPr>
                <w:rFonts w:ascii="Times New Roman" w:hAnsi="Times New Roman"/>
                <w:color w:val="000000"/>
                <w:lang w:eastAsia="ru-RU"/>
              </w:rPr>
              <w:t>Федеральны</w:t>
            </w:r>
            <w:r>
              <w:rPr>
                <w:rFonts w:ascii="Times New Roman" w:hAnsi="Times New Roman"/>
                <w:color w:val="000000"/>
                <w:lang w:eastAsia="ru-RU"/>
              </w:rPr>
              <w:t>й</w:t>
            </w:r>
            <w:r w:rsidRPr="00061813">
              <w:rPr>
                <w:rFonts w:ascii="Times New Roman" w:hAnsi="Times New Roman"/>
                <w:color w:val="000000"/>
                <w:lang w:eastAsia="ru-RU"/>
              </w:rPr>
              <w:t xml:space="preserve"> бюджет</w:t>
            </w:r>
          </w:p>
        </w:tc>
        <w:tc>
          <w:tcPr>
            <w:tcW w:w="188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FD5D7F7" w14:textId="77777777" w:rsidR="009E21C0" w:rsidRPr="00061813" w:rsidRDefault="009E21C0" w:rsidP="009E21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061813">
              <w:rPr>
                <w:rFonts w:ascii="Times New Roman" w:hAnsi="Times New Roman"/>
                <w:color w:val="000000"/>
                <w:lang w:eastAsia="ru-RU"/>
              </w:rPr>
              <w:t>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9CB24DA" w14:textId="77777777" w:rsidR="009E21C0" w:rsidRPr="00061813" w:rsidRDefault="009E21C0" w:rsidP="009E21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061813">
              <w:rPr>
                <w:rFonts w:ascii="Times New Roman" w:hAnsi="Times New Roman"/>
                <w:color w:val="000000"/>
                <w:lang w:eastAsia="ru-RU"/>
              </w:rPr>
              <w:t>0,00000</w:t>
            </w:r>
          </w:p>
        </w:tc>
        <w:tc>
          <w:tcPr>
            <w:tcW w:w="195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1519E6F" w14:textId="0EE0970B" w:rsidR="009E21C0" w:rsidRPr="00061813" w:rsidRDefault="00567702" w:rsidP="009E21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66,3</w:t>
            </w:r>
            <w:r w:rsidR="009E21C0" w:rsidRPr="00061813">
              <w:rPr>
                <w:rFonts w:ascii="Times New Roman" w:hAnsi="Times New Roman"/>
                <w:color w:val="000000"/>
                <w:lang w:eastAsia="ru-RU"/>
              </w:rPr>
              <w:t>%</w:t>
            </w:r>
          </w:p>
        </w:tc>
        <w:tc>
          <w:tcPr>
            <w:tcW w:w="185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337B6A2" w14:textId="77777777" w:rsidR="009E21C0" w:rsidRPr="00061813" w:rsidRDefault="009E21C0" w:rsidP="009E21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061813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</w:tr>
      <w:tr w:rsidR="009E21C0" w:rsidRPr="00061813" w14:paraId="176E5451" w14:textId="77777777" w:rsidTr="001F4634">
        <w:trPr>
          <w:trHeight w:val="615"/>
        </w:trPr>
        <w:tc>
          <w:tcPr>
            <w:tcW w:w="108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835CF60" w14:textId="77777777" w:rsidR="009E21C0" w:rsidRPr="00061813" w:rsidRDefault="009E21C0" w:rsidP="009E21C0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400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361879B" w14:textId="77777777" w:rsidR="009E21C0" w:rsidRPr="00061813" w:rsidRDefault="009E21C0" w:rsidP="009E21C0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26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F9C2BE2" w14:textId="77777777" w:rsidR="009E21C0" w:rsidRPr="00061813" w:rsidRDefault="009E21C0" w:rsidP="009E21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061813">
              <w:rPr>
                <w:rFonts w:ascii="Times New Roman" w:hAnsi="Times New Roman"/>
                <w:color w:val="000000"/>
                <w:lang w:eastAsia="ru-RU"/>
              </w:rPr>
              <w:t>Областной бюджет</w:t>
            </w:r>
          </w:p>
        </w:tc>
        <w:tc>
          <w:tcPr>
            <w:tcW w:w="188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54C7091" w14:textId="77777777" w:rsidR="009E21C0" w:rsidRPr="00061813" w:rsidRDefault="009E21C0" w:rsidP="009E21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061813">
              <w:rPr>
                <w:rFonts w:ascii="Times New Roman" w:hAnsi="Times New Roman"/>
                <w:color w:val="000000"/>
                <w:lang w:eastAsia="ru-RU"/>
              </w:rPr>
              <w:t>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0874113" w14:textId="77777777" w:rsidR="009E21C0" w:rsidRPr="00061813" w:rsidRDefault="009E21C0" w:rsidP="009E21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061813">
              <w:rPr>
                <w:rFonts w:ascii="Times New Roman" w:hAnsi="Times New Roman"/>
                <w:color w:val="000000"/>
                <w:lang w:eastAsia="ru-RU"/>
              </w:rPr>
              <w:t>0,00000</w:t>
            </w:r>
          </w:p>
        </w:tc>
        <w:tc>
          <w:tcPr>
            <w:tcW w:w="195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FD81393" w14:textId="77777777" w:rsidR="009E21C0" w:rsidRPr="00061813" w:rsidRDefault="009E21C0" w:rsidP="009E21C0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85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F73C58B" w14:textId="77777777" w:rsidR="009E21C0" w:rsidRPr="00061813" w:rsidRDefault="009E21C0" w:rsidP="009E21C0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</w:tr>
      <w:tr w:rsidR="009E21C0" w:rsidRPr="00061813" w14:paraId="202EB3A4" w14:textId="77777777" w:rsidTr="001F4634">
        <w:trPr>
          <w:trHeight w:val="315"/>
        </w:trPr>
        <w:tc>
          <w:tcPr>
            <w:tcW w:w="108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EA573C6" w14:textId="77777777" w:rsidR="009E21C0" w:rsidRPr="00061813" w:rsidRDefault="009E21C0" w:rsidP="009E21C0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400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C5776A8" w14:textId="77777777" w:rsidR="009E21C0" w:rsidRPr="00061813" w:rsidRDefault="009E21C0" w:rsidP="009E21C0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26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26FCB19" w14:textId="77777777" w:rsidR="009E21C0" w:rsidRPr="00061813" w:rsidRDefault="009E21C0" w:rsidP="009E21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061813">
              <w:rPr>
                <w:rFonts w:ascii="Times New Roman" w:hAnsi="Times New Roman"/>
                <w:color w:val="000000"/>
                <w:lang w:eastAsia="ru-RU"/>
              </w:rPr>
              <w:t>Бюджет БМР</w:t>
            </w:r>
          </w:p>
        </w:tc>
        <w:tc>
          <w:tcPr>
            <w:tcW w:w="188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5CF3D2D" w14:textId="3E3AA476" w:rsidR="009E21C0" w:rsidRPr="00061813" w:rsidRDefault="009E21C0" w:rsidP="009E21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8</w:t>
            </w:r>
            <w:r w:rsidRPr="00061813">
              <w:rPr>
                <w:rFonts w:ascii="Times New Roman" w:hAnsi="Times New Roman"/>
                <w:color w:val="000000"/>
                <w:lang w:eastAsia="ru-RU"/>
              </w:rPr>
              <w:t>50,00000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A6A9893" w14:textId="6D9F994B" w:rsidR="009E21C0" w:rsidRPr="00061813" w:rsidRDefault="009E21C0" w:rsidP="009E21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482,08214</w:t>
            </w:r>
          </w:p>
        </w:tc>
        <w:tc>
          <w:tcPr>
            <w:tcW w:w="195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66C2634" w14:textId="77777777" w:rsidR="009E21C0" w:rsidRPr="00061813" w:rsidRDefault="009E21C0" w:rsidP="009E21C0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85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E027AD2" w14:textId="77777777" w:rsidR="009E21C0" w:rsidRPr="00061813" w:rsidRDefault="009E21C0" w:rsidP="009E21C0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</w:tr>
      <w:tr w:rsidR="009E21C0" w:rsidRPr="00061813" w14:paraId="4772A554" w14:textId="77777777" w:rsidTr="001F4634">
        <w:trPr>
          <w:trHeight w:val="315"/>
        </w:trPr>
        <w:tc>
          <w:tcPr>
            <w:tcW w:w="108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AAE5CE4" w14:textId="77777777" w:rsidR="009E21C0" w:rsidRPr="00061813" w:rsidRDefault="009E21C0" w:rsidP="009E21C0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400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E2E6727" w14:textId="77777777" w:rsidR="009E21C0" w:rsidRPr="00061813" w:rsidRDefault="009E21C0" w:rsidP="009E21C0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26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5381237" w14:textId="77777777" w:rsidR="009E21C0" w:rsidRPr="00061813" w:rsidRDefault="009E21C0" w:rsidP="009E21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061813">
              <w:rPr>
                <w:rFonts w:ascii="Times New Roman" w:hAnsi="Times New Roman"/>
                <w:color w:val="000000"/>
                <w:lang w:eastAsia="ru-RU"/>
              </w:rPr>
              <w:t>Местный бюджет</w:t>
            </w:r>
          </w:p>
        </w:tc>
        <w:tc>
          <w:tcPr>
            <w:tcW w:w="188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31FBA06" w14:textId="6BF64190" w:rsidR="009E21C0" w:rsidRPr="00061813" w:rsidRDefault="00567702" w:rsidP="009E21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12256,77819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3303D30" w14:textId="45E722D8" w:rsidR="009E21C0" w:rsidRPr="00061813" w:rsidRDefault="00F35C0C" w:rsidP="009E21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8201,49463</w:t>
            </w:r>
          </w:p>
        </w:tc>
        <w:tc>
          <w:tcPr>
            <w:tcW w:w="195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CA83F71" w14:textId="77777777" w:rsidR="009E21C0" w:rsidRPr="00061813" w:rsidRDefault="009E21C0" w:rsidP="009E21C0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85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D96A631" w14:textId="77777777" w:rsidR="009E21C0" w:rsidRPr="00061813" w:rsidRDefault="009E21C0" w:rsidP="009E21C0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</w:tr>
      <w:tr w:rsidR="009E21C0" w:rsidRPr="00061813" w14:paraId="296A48B8" w14:textId="77777777" w:rsidTr="001F4634">
        <w:trPr>
          <w:trHeight w:val="315"/>
        </w:trPr>
        <w:tc>
          <w:tcPr>
            <w:tcW w:w="108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43D675A" w14:textId="77777777" w:rsidR="009E21C0" w:rsidRPr="00061813" w:rsidRDefault="009E21C0" w:rsidP="009E21C0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400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2B2A763" w14:textId="77777777" w:rsidR="009E21C0" w:rsidRPr="00061813" w:rsidRDefault="009E21C0" w:rsidP="009E21C0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264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ACC4393" w14:textId="77777777" w:rsidR="009E21C0" w:rsidRPr="00061813" w:rsidRDefault="009E21C0" w:rsidP="009E21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061813">
              <w:rPr>
                <w:rFonts w:ascii="Times New Roman" w:hAnsi="Times New Roman"/>
                <w:color w:val="000000"/>
                <w:lang w:eastAsia="ru-RU"/>
              </w:rPr>
              <w:t xml:space="preserve">Прочие источники </w:t>
            </w:r>
          </w:p>
        </w:tc>
        <w:tc>
          <w:tcPr>
            <w:tcW w:w="188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9494A99" w14:textId="77777777" w:rsidR="009E21C0" w:rsidRPr="00061813" w:rsidRDefault="009E21C0" w:rsidP="009E21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061813">
              <w:rPr>
                <w:rFonts w:ascii="Times New Roman" w:hAnsi="Times New Roman"/>
                <w:color w:val="000000"/>
                <w:lang w:eastAsia="ru-RU"/>
              </w:rPr>
              <w:t>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BBFB483" w14:textId="77777777" w:rsidR="009E21C0" w:rsidRPr="00061813" w:rsidRDefault="009E21C0" w:rsidP="009E21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061813">
              <w:rPr>
                <w:rFonts w:ascii="Times New Roman" w:hAnsi="Times New Roman"/>
                <w:color w:val="000000"/>
                <w:lang w:eastAsia="ru-RU"/>
              </w:rPr>
              <w:t>0,00000</w:t>
            </w:r>
          </w:p>
        </w:tc>
        <w:tc>
          <w:tcPr>
            <w:tcW w:w="195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47CD2C5" w14:textId="77777777" w:rsidR="009E21C0" w:rsidRPr="00061813" w:rsidRDefault="009E21C0" w:rsidP="009E21C0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85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3AE867E" w14:textId="77777777" w:rsidR="009E21C0" w:rsidRPr="00061813" w:rsidRDefault="009E21C0" w:rsidP="009E21C0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</w:tr>
      <w:tr w:rsidR="009E21C0" w:rsidRPr="00061813" w14:paraId="47271CBB" w14:textId="77777777" w:rsidTr="001F4634">
        <w:trPr>
          <w:trHeight w:val="415"/>
        </w:trPr>
        <w:tc>
          <w:tcPr>
            <w:tcW w:w="108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D74967B" w14:textId="77777777" w:rsidR="009E21C0" w:rsidRPr="00061813" w:rsidRDefault="009E21C0" w:rsidP="009E21C0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400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CBDCC25" w14:textId="77777777" w:rsidR="009E21C0" w:rsidRPr="00061813" w:rsidRDefault="009E21C0" w:rsidP="009E21C0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264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84D6ACE" w14:textId="77777777" w:rsidR="009E21C0" w:rsidRPr="00061813" w:rsidRDefault="009E21C0" w:rsidP="009E21C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lang w:eastAsia="ru-RU"/>
              </w:rPr>
            </w:pPr>
            <w:r w:rsidRPr="00061813">
              <w:rPr>
                <w:rFonts w:ascii="Times New Roman" w:hAnsi="Times New Roman"/>
                <w:b/>
                <w:bCs/>
                <w:color w:val="000000"/>
                <w:lang w:eastAsia="ru-RU"/>
              </w:rPr>
              <w:t>ИТОГО</w:t>
            </w:r>
          </w:p>
        </w:tc>
        <w:tc>
          <w:tcPr>
            <w:tcW w:w="188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D071FA1" w14:textId="6485E860" w:rsidR="009E21C0" w:rsidRPr="00061813" w:rsidRDefault="00567702" w:rsidP="009E21C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lang w:eastAsia="ru-RU"/>
              </w:rPr>
              <w:t>13106,77819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5551F35" w14:textId="2D8C3498" w:rsidR="009E21C0" w:rsidRPr="00061813" w:rsidRDefault="00936FB0" w:rsidP="009E21C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lang w:eastAsia="ru-RU"/>
              </w:rPr>
              <w:t>8683,57677</w:t>
            </w:r>
          </w:p>
        </w:tc>
        <w:tc>
          <w:tcPr>
            <w:tcW w:w="195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D9B052E" w14:textId="77777777" w:rsidR="009E21C0" w:rsidRPr="00061813" w:rsidRDefault="009E21C0" w:rsidP="009E21C0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85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F226FC7" w14:textId="77777777" w:rsidR="009E21C0" w:rsidRPr="00061813" w:rsidRDefault="009E21C0" w:rsidP="009E21C0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</w:tr>
      <w:tr w:rsidR="009E21C0" w:rsidRPr="00061813" w14:paraId="7CFE7AF2" w14:textId="77777777" w:rsidTr="001F4634">
        <w:trPr>
          <w:trHeight w:val="1305"/>
        </w:trPr>
        <w:tc>
          <w:tcPr>
            <w:tcW w:w="108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285F9F1" w14:textId="34A2555C" w:rsidR="009E21C0" w:rsidRPr="00061813" w:rsidRDefault="009E21C0" w:rsidP="009E21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4</w:t>
            </w:r>
          </w:p>
        </w:tc>
        <w:tc>
          <w:tcPr>
            <w:tcW w:w="400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8D25B62" w14:textId="443A2057" w:rsidR="009E21C0" w:rsidRPr="00061813" w:rsidRDefault="009E21C0" w:rsidP="009E21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 xml:space="preserve">Мероприятие </w:t>
            </w:r>
            <w:r w:rsidRPr="00061813">
              <w:rPr>
                <w:rFonts w:ascii="Times New Roman" w:hAnsi="Times New Roman"/>
                <w:color w:val="000000"/>
                <w:lang w:eastAsia="ru-RU"/>
              </w:rPr>
              <w:t xml:space="preserve">1.1. </w:t>
            </w:r>
            <w:r>
              <w:rPr>
                <w:rFonts w:ascii="Times New Roman" w:hAnsi="Times New Roman"/>
                <w:color w:val="000000"/>
                <w:lang w:eastAsia="ru-RU"/>
              </w:rPr>
              <w:t>«</w:t>
            </w:r>
            <w:r w:rsidRPr="00061813">
              <w:rPr>
                <w:rFonts w:ascii="Times New Roman" w:hAnsi="Times New Roman"/>
                <w:color w:val="000000"/>
                <w:lang w:eastAsia="ru-RU"/>
              </w:rPr>
              <w:t>Владение, пользование и распоряжение муниципальной собственностью</w:t>
            </w:r>
            <w:r>
              <w:rPr>
                <w:rFonts w:ascii="Times New Roman" w:hAnsi="Times New Roman"/>
                <w:color w:val="000000"/>
                <w:lang w:eastAsia="ru-RU"/>
              </w:rPr>
              <w:t>»</w:t>
            </w:r>
          </w:p>
        </w:tc>
        <w:tc>
          <w:tcPr>
            <w:tcW w:w="26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908875C" w14:textId="25C43967" w:rsidR="009E21C0" w:rsidRPr="00061813" w:rsidRDefault="009E21C0" w:rsidP="009E21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061813">
              <w:rPr>
                <w:rFonts w:ascii="Times New Roman" w:hAnsi="Times New Roman"/>
                <w:color w:val="000000"/>
                <w:lang w:eastAsia="ru-RU"/>
              </w:rPr>
              <w:t>Федеральны</w:t>
            </w:r>
            <w:r>
              <w:rPr>
                <w:rFonts w:ascii="Times New Roman" w:hAnsi="Times New Roman"/>
                <w:color w:val="000000"/>
                <w:lang w:eastAsia="ru-RU"/>
              </w:rPr>
              <w:t>й</w:t>
            </w:r>
            <w:r w:rsidRPr="00061813">
              <w:rPr>
                <w:rFonts w:ascii="Times New Roman" w:hAnsi="Times New Roman"/>
                <w:color w:val="000000"/>
                <w:lang w:eastAsia="ru-RU"/>
              </w:rPr>
              <w:t xml:space="preserve"> бюджет</w:t>
            </w:r>
          </w:p>
        </w:tc>
        <w:tc>
          <w:tcPr>
            <w:tcW w:w="188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73D9635" w14:textId="77777777" w:rsidR="009E21C0" w:rsidRPr="00061813" w:rsidRDefault="009E21C0" w:rsidP="009E21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061813">
              <w:rPr>
                <w:rFonts w:ascii="Times New Roman" w:hAnsi="Times New Roman"/>
                <w:color w:val="000000"/>
                <w:lang w:eastAsia="ru-RU"/>
              </w:rPr>
              <w:t>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0B85B87" w14:textId="77777777" w:rsidR="009E21C0" w:rsidRPr="00061813" w:rsidRDefault="009E21C0" w:rsidP="009E21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061813">
              <w:rPr>
                <w:rFonts w:ascii="Times New Roman" w:hAnsi="Times New Roman"/>
                <w:color w:val="000000"/>
                <w:lang w:eastAsia="ru-RU"/>
              </w:rPr>
              <w:t>0,00000</w:t>
            </w:r>
          </w:p>
        </w:tc>
        <w:tc>
          <w:tcPr>
            <w:tcW w:w="195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B9C0F93" w14:textId="32A902D9" w:rsidR="009E21C0" w:rsidRPr="00061813" w:rsidRDefault="00567702" w:rsidP="009E21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69,0</w:t>
            </w:r>
            <w:r w:rsidR="009E21C0" w:rsidRPr="00061813">
              <w:rPr>
                <w:rFonts w:ascii="Times New Roman" w:hAnsi="Times New Roman"/>
                <w:color w:val="000000"/>
                <w:lang w:eastAsia="ru-RU"/>
              </w:rPr>
              <w:t>%</w:t>
            </w:r>
          </w:p>
        </w:tc>
        <w:tc>
          <w:tcPr>
            <w:tcW w:w="185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D0E69D3" w14:textId="77777777" w:rsidR="009E21C0" w:rsidRPr="00061813" w:rsidRDefault="009E21C0" w:rsidP="009E21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061813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</w:tr>
      <w:tr w:rsidR="009E21C0" w:rsidRPr="00061813" w14:paraId="00F3603B" w14:textId="77777777" w:rsidTr="001F4634">
        <w:trPr>
          <w:trHeight w:val="615"/>
        </w:trPr>
        <w:tc>
          <w:tcPr>
            <w:tcW w:w="108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9BF9810" w14:textId="77777777" w:rsidR="009E21C0" w:rsidRPr="00061813" w:rsidRDefault="009E21C0" w:rsidP="009E21C0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400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6398B48" w14:textId="77777777" w:rsidR="009E21C0" w:rsidRPr="00061813" w:rsidRDefault="009E21C0" w:rsidP="009E21C0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26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8A13174" w14:textId="77777777" w:rsidR="009E21C0" w:rsidRPr="00061813" w:rsidRDefault="009E21C0" w:rsidP="009E21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061813">
              <w:rPr>
                <w:rFonts w:ascii="Times New Roman" w:hAnsi="Times New Roman"/>
                <w:color w:val="000000"/>
                <w:lang w:eastAsia="ru-RU"/>
              </w:rPr>
              <w:t>Областной бюджет</w:t>
            </w:r>
          </w:p>
        </w:tc>
        <w:tc>
          <w:tcPr>
            <w:tcW w:w="188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AF32959" w14:textId="77777777" w:rsidR="009E21C0" w:rsidRPr="00061813" w:rsidRDefault="009E21C0" w:rsidP="009E21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061813">
              <w:rPr>
                <w:rFonts w:ascii="Times New Roman" w:hAnsi="Times New Roman"/>
                <w:color w:val="000000"/>
                <w:lang w:eastAsia="ru-RU"/>
              </w:rPr>
              <w:t>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D861F10" w14:textId="77777777" w:rsidR="009E21C0" w:rsidRPr="00061813" w:rsidRDefault="009E21C0" w:rsidP="009E21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061813">
              <w:rPr>
                <w:rFonts w:ascii="Times New Roman" w:hAnsi="Times New Roman"/>
                <w:color w:val="000000"/>
                <w:lang w:eastAsia="ru-RU"/>
              </w:rPr>
              <w:t>0,00000</w:t>
            </w:r>
          </w:p>
        </w:tc>
        <w:tc>
          <w:tcPr>
            <w:tcW w:w="195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D627995" w14:textId="77777777" w:rsidR="009E21C0" w:rsidRPr="00061813" w:rsidRDefault="009E21C0" w:rsidP="009E21C0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85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5DF41FD" w14:textId="77777777" w:rsidR="009E21C0" w:rsidRPr="00061813" w:rsidRDefault="009E21C0" w:rsidP="009E21C0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</w:tr>
      <w:tr w:rsidR="009E21C0" w:rsidRPr="00061813" w14:paraId="024372BB" w14:textId="77777777" w:rsidTr="001F4634">
        <w:trPr>
          <w:trHeight w:val="315"/>
        </w:trPr>
        <w:tc>
          <w:tcPr>
            <w:tcW w:w="108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3BF5855" w14:textId="77777777" w:rsidR="009E21C0" w:rsidRPr="00061813" w:rsidRDefault="009E21C0" w:rsidP="009E21C0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400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EAC5E64" w14:textId="77777777" w:rsidR="009E21C0" w:rsidRPr="00061813" w:rsidRDefault="009E21C0" w:rsidP="009E21C0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26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5ADF96F" w14:textId="77777777" w:rsidR="009E21C0" w:rsidRPr="00061813" w:rsidRDefault="009E21C0" w:rsidP="009E21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061813">
              <w:rPr>
                <w:rFonts w:ascii="Times New Roman" w:hAnsi="Times New Roman"/>
                <w:color w:val="000000"/>
                <w:lang w:eastAsia="ru-RU"/>
              </w:rPr>
              <w:t>Бюджет БМР</w:t>
            </w:r>
          </w:p>
        </w:tc>
        <w:tc>
          <w:tcPr>
            <w:tcW w:w="188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E46E404" w14:textId="77777777" w:rsidR="009E21C0" w:rsidRPr="00061813" w:rsidRDefault="009E21C0" w:rsidP="009E21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061813">
              <w:rPr>
                <w:rFonts w:ascii="Times New Roman" w:hAnsi="Times New Roman"/>
                <w:color w:val="000000"/>
                <w:lang w:eastAsia="ru-RU"/>
              </w:rPr>
              <w:t>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0A630A1" w14:textId="77777777" w:rsidR="009E21C0" w:rsidRPr="00061813" w:rsidRDefault="009E21C0" w:rsidP="009E21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061813">
              <w:rPr>
                <w:rFonts w:ascii="Times New Roman" w:hAnsi="Times New Roman"/>
                <w:color w:val="000000"/>
                <w:lang w:eastAsia="ru-RU"/>
              </w:rPr>
              <w:t>0,00000</w:t>
            </w:r>
          </w:p>
        </w:tc>
        <w:tc>
          <w:tcPr>
            <w:tcW w:w="195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2A4510B" w14:textId="77777777" w:rsidR="009E21C0" w:rsidRPr="00061813" w:rsidRDefault="009E21C0" w:rsidP="009E21C0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85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4C5C5D7" w14:textId="77777777" w:rsidR="009E21C0" w:rsidRPr="00061813" w:rsidRDefault="009E21C0" w:rsidP="009E21C0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</w:tr>
      <w:tr w:rsidR="009E21C0" w:rsidRPr="00061813" w14:paraId="61EA6C5A" w14:textId="77777777" w:rsidTr="001F4634">
        <w:trPr>
          <w:trHeight w:val="315"/>
        </w:trPr>
        <w:tc>
          <w:tcPr>
            <w:tcW w:w="108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09532CE" w14:textId="77777777" w:rsidR="009E21C0" w:rsidRPr="00061813" w:rsidRDefault="009E21C0" w:rsidP="009E21C0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400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6CAFA3E" w14:textId="77777777" w:rsidR="009E21C0" w:rsidRPr="00061813" w:rsidRDefault="009E21C0" w:rsidP="009E21C0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26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3EEF6F6" w14:textId="77777777" w:rsidR="009E21C0" w:rsidRPr="00061813" w:rsidRDefault="009E21C0" w:rsidP="009E21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061813">
              <w:rPr>
                <w:rFonts w:ascii="Times New Roman" w:hAnsi="Times New Roman"/>
                <w:color w:val="000000"/>
                <w:lang w:eastAsia="ru-RU"/>
              </w:rPr>
              <w:t>Местный бюджет</w:t>
            </w:r>
          </w:p>
        </w:tc>
        <w:tc>
          <w:tcPr>
            <w:tcW w:w="188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1851E6D" w14:textId="34FA288B" w:rsidR="009E21C0" w:rsidRPr="00061813" w:rsidRDefault="00567702" w:rsidP="009E21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4684,04619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AECF405" w14:textId="0F3F8657" w:rsidR="009E21C0" w:rsidRPr="00061813" w:rsidRDefault="00671FD1" w:rsidP="009E21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3230,29714</w:t>
            </w:r>
          </w:p>
        </w:tc>
        <w:tc>
          <w:tcPr>
            <w:tcW w:w="195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F5A350A" w14:textId="77777777" w:rsidR="009E21C0" w:rsidRPr="00061813" w:rsidRDefault="009E21C0" w:rsidP="009E21C0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85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2B19694" w14:textId="77777777" w:rsidR="009E21C0" w:rsidRPr="00061813" w:rsidRDefault="009E21C0" w:rsidP="009E21C0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</w:tr>
      <w:tr w:rsidR="009E21C0" w:rsidRPr="00061813" w14:paraId="08DC110A" w14:textId="77777777" w:rsidTr="001F4634">
        <w:trPr>
          <w:trHeight w:val="315"/>
        </w:trPr>
        <w:tc>
          <w:tcPr>
            <w:tcW w:w="108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94BA88F" w14:textId="77777777" w:rsidR="009E21C0" w:rsidRPr="00061813" w:rsidRDefault="009E21C0" w:rsidP="009E21C0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400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68E7D6B" w14:textId="77777777" w:rsidR="009E21C0" w:rsidRPr="00061813" w:rsidRDefault="009E21C0" w:rsidP="009E21C0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264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36E5B4D" w14:textId="77777777" w:rsidR="009E21C0" w:rsidRPr="00061813" w:rsidRDefault="009E21C0" w:rsidP="009E21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061813">
              <w:rPr>
                <w:rFonts w:ascii="Times New Roman" w:hAnsi="Times New Roman"/>
                <w:color w:val="000000"/>
                <w:lang w:eastAsia="ru-RU"/>
              </w:rPr>
              <w:t xml:space="preserve">Прочие источники </w:t>
            </w:r>
          </w:p>
        </w:tc>
        <w:tc>
          <w:tcPr>
            <w:tcW w:w="1888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BB13BE4" w14:textId="77777777" w:rsidR="009E21C0" w:rsidRPr="00061813" w:rsidRDefault="009E21C0" w:rsidP="009E21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061813">
              <w:rPr>
                <w:rFonts w:ascii="Times New Roman" w:hAnsi="Times New Roman"/>
                <w:color w:val="000000"/>
                <w:lang w:eastAsia="ru-RU"/>
              </w:rPr>
              <w:t>0,00000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9536608" w14:textId="77777777" w:rsidR="009E21C0" w:rsidRPr="00061813" w:rsidRDefault="009E21C0" w:rsidP="009E21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061813">
              <w:rPr>
                <w:rFonts w:ascii="Times New Roman" w:hAnsi="Times New Roman"/>
                <w:color w:val="000000"/>
                <w:lang w:eastAsia="ru-RU"/>
              </w:rPr>
              <w:t>0,00000</w:t>
            </w:r>
          </w:p>
        </w:tc>
        <w:tc>
          <w:tcPr>
            <w:tcW w:w="195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F7E1055" w14:textId="77777777" w:rsidR="009E21C0" w:rsidRPr="00061813" w:rsidRDefault="009E21C0" w:rsidP="009E21C0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85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245550A" w14:textId="77777777" w:rsidR="009E21C0" w:rsidRPr="00061813" w:rsidRDefault="009E21C0" w:rsidP="009E21C0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</w:tr>
      <w:tr w:rsidR="009E21C0" w:rsidRPr="00061813" w14:paraId="2C463C53" w14:textId="77777777" w:rsidTr="001F4634">
        <w:trPr>
          <w:trHeight w:val="59"/>
        </w:trPr>
        <w:tc>
          <w:tcPr>
            <w:tcW w:w="108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D866D25" w14:textId="77777777" w:rsidR="009E21C0" w:rsidRPr="00061813" w:rsidRDefault="009E21C0" w:rsidP="009E21C0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400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9160D58" w14:textId="77777777" w:rsidR="009E21C0" w:rsidRPr="00061813" w:rsidRDefault="009E21C0" w:rsidP="009E21C0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264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E0AA7D5" w14:textId="77777777" w:rsidR="009E21C0" w:rsidRPr="00061813" w:rsidRDefault="009E21C0" w:rsidP="009E21C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lang w:eastAsia="ru-RU"/>
              </w:rPr>
            </w:pPr>
            <w:r w:rsidRPr="00061813">
              <w:rPr>
                <w:rFonts w:ascii="Times New Roman" w:hAnsi="Times New Roman"/>
                <w:b/>
                <w:bCs/>
                <w:color w:val="000000"/>
                <w:lang w:eastAsia="ru-RU"/>
              </w:rPr>
              <w:t>ИТОГО</w:t>
            </w:r>
          </w:p>
        </w:tc>
        <w:tc>
          <w:tcPr>
            <w:tcW w:w="188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9D57F6F" w14:textId="742F50F2" w:rsidR="009E21C0" w:rsidRPr="00671FD1" w:rsidRDefault="00567702" w:rsidP="009E21C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lang w:eastAsia="ru-RU"/>
              </w:rPr>
              <w:t>4684,04619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E866BC3" w14:textId="206E4B45" w:rsidR="009E21C0" w:rsidRPr="00671FD1" w:rsidRDefault="00671FD1" w:rsidP="009E21C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lang w:eastAsia="ru-RU"/>
              </w:rPr>
            </w:pPr>
            <w:r w:rsidRPr="00671FD1">
              <w:rPr>
                <w:rFonts w:ascii="Times New Roman" w:hAnsi="Times New Roman"/>
                <w:b/>
                <w:bCs/>
                <w:color w:val="000000"/>
                <w:lang w:eastAsia="ru-RU"/>
              </w:rPr>
              <w:t>3230,29714</w:t>
            </w:r>
          </w:p>
        </w:tc>
        <w:tc>
          <w:tcPr>
            <w:tcW w:w="195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5E0F8A5" w14:textId="77777777" w:rsidR="009E21C0" w:rsidRPr="00061813" w:rsidRDefault="009E21C0" w:rsidP="009E21C0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85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2AFC5DC" w14:textId="77777777" w:rsidR="009E21C0" w:rsidRPr="00061813" w:rsidRDefault="009E21C0" w:rsidP="009E21C0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</w:tr>
      <w:tr w:rsidR="009E21C0" w:rsidRPr="00061813" w14:paraId="64285A31" w14:textId="77777777" w:rsidTr="001F4634">
        <w:trPr>
          <w:trHeight w:val="615"/>
        </w:trPr>
        <w:tc>
          <w:tcPr>
            <w:tcW w:w="108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D8506DC" w14:textId="7E00DD75" w:rsidR="009E21C0" w:rsidRPr="00061813" w:rsidRDefault="009E21C0" w:rsidP="009E21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5</w:t>
            </w:r>
          </w:p>
        </w:tc>
        <w:tc>
          <w:tcPr>
            <w:tcW w:w="400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364F413" w14:textId="721FCBB4" w:rsidR="009E21C0" w:rsidRPr="00061813" w:rsidRDefault="009E21C0" w:rsidP="009E21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Мероприятие</w:t>
            </w:r>
            <w:r w:rsidRPr="00061813">
              <w:rPr>
                <w:rFonts w:ascii="Times New Roman" w:hAnsi="Times New Roman"/>
                <w:color w:val="000000"/>
                <w:lang w:eastAsia="ru-RU"/>
              </w:rPr>
              <w:t xml:space="preserve"> 1.2. </w:t>
            </w:r>
            <w:r>
              <w:rPr>
                <w:rFonts w:ascii="Times New Roman" w:hAnsi="Times New Roman"/>
                <w:color w:val="000000"/>
                <w:lang w:eastAsia="ru-RU"/>
              </w:rPr>
              <w:t>«</w:t>
            </w:r>
            <w:r w:rsidRPr="00061813">
              <w:rPr>
                <w:rFonts w:ascii="Times New Roman" w:hAnsi="Times New Roman"/>
                <w:color w:val="000000"/>
                <w:lang w:eastAsia="ru-RU"/>
              </w:rPr>
              <w:t>Формирование фонда капитального ремонта многоквартирных домов</w:t>
            </w:r>
            <w:r>
              <w:rPr>
                <w:rFonts w:ascii="Times New Roman" w:hAnsi="Times New Roman"/>
                <w:color w:val="000000"/>
                <w:lang w:eastAsia="ru-RU"/>
              </w:rPr>
              <w:t>»</w:t>
            </w:r>
          </w:p>
        </w:tc>
        <w:tc>
          <w:tcPr>
            <w:tcW w:w="26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2F441B0" w14:textId="06FCEC2E" w:rsidR="009E21C0" w:rsidRPr="00061813" w:rsidRDefault="009E21C0" w:rsidP="009E21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061813">
              <w:rPr>
                <w:rFonts w:ascii="Times New Roman" w:hAnsi="Times New Roman"/>
                <w:color w:val="000000"/>
                <w:lang w:eastAsia="ru-RU"/>
              </w:rPr>
              <w:t>Федеральны</w:t>
            </w:r>
            <w:r>
              <w:rPr>
                <w:rFonts w:ascii="Times New Roman" w:hAnsi="Times New Roman"/>
                <w:color w:val="000000"/>
                <w:lang w:eastAsia="ru-RU"/>
              </w:rPr>
              <w:t>й</w:t>
            </w:r>
            <w:r w:rsidRPr="00061813">
              <w:rPr>
                <w:rFonts w:ascii="Times New Roman" w:hAnsi="Times New Roman"/>
                <w:color w:val="000000"/>
                <w:lang w:eastAsia="ru-RU"/>
              </w:rPr>
              <w:t xml:space="preserve"> бюджет</w:t>
            </w:r>
          </w:p>
        </w:tc>
        <w:tc>
          <w:tcPr>
            <w:tcW w:w="188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F88CD0A" w14:textId="77777777" w:rsidR="009E21C0" w:rsidRPr="00061813" w:rsidRDefault="009E21C0" w:rsidP="009E21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061813">
              <w:rPr>
                <w:rFonts w:ascii="Times New Roman" w:hAnsi="Times New Roman"/>
                <w:color w:val="000000"/>
                <w:lang w:eastAsia="ru-RU"/>
              </w:rPr>
              <w:t>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E2EB2C8" w14:textId="77777777" w:rsidR="009E21C0" w:rsidRPr="00061813" w:rsidRDefault="009E21C0" w:rsidP="009E21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061813">
              <w:rPr>
                <w:rFonts w:ascii="Times New Roman" w:hAnsi="Times New Roman"/>
                <w:color w:val="000000"/>
                <w:lang w:eastAsia="ru-RU"/>
              </w:rPr>
              <w:t>0,00000</w:t>
            </w:r>
          </w:p>
        </w:tc>
        <w:tc>
          <w:tcPr>
            <w:tcW w:w="195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08D5456" w14:textId="30922793" w:rsidR="009E21C0" w:rsidRPr="00061813" w:rsidRDefault="00671FD1" w:rsidP="009E21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65</w:t>
            </w:r>
            <w:r w:rsidR="009E21C0">
              <w:rPr>
                <w:rFonts w:ascii="Times New Roman" w:hAnsi="Times New Roman"/>
                <w:color w:val="000000"/>
                <w:lang w:eastAsia="ru-RU"/>
              </w:rPr>
              <w:t>,</w:t>
            </w:r>
            <w:r>
              <w:rPr>
                <w:rFonts w:ascii="Times New Roman" w:hAnsi="Times New Roman"/>
                <w:color w:val="000000"/>
                <w:lang w:eastAsia="ru-RU"/>
              </w:rPr>
              <w:t>6</w:t>
            </w:r>
            <w:r w:rsidR="009E21C0" w:rsidRPr="00061813">
              <w:rPr>
                <w:rFonts w:ascii="Times New Roman" w:hAnsi="Times New Roman"/>
                <w:color w:val="000000"/>
                <w:lang w:eastAsia="ru-RU"/>
              </w:rPr>
              <w:t>%</w:t>
            </w:r>
          </w:p>
        </w:tc>
        <w:tc>
          <w:tcPr>
            <w:tcW w:w="185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8E92B21" w14:textId="77777777" w:rsidR="009E21C0" w:rsidRPr="00061813" w:rsidRDefault="009E21C0" w:rsidP="009E21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061813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</w:tr>
      <w:tr w:rsidR="009E21C0" w:rsidRPr="00061813" w14:paraId="03BC6FF4" w14:textId="77777777" w:rsidTr="001F4634">
        <w:trPr>
          <w:trHeight w:val="615"/>
        </w:trPr>
        <w:tc>
          <w:tcPr>
            <w:tcW w:w="108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B18F565" w14:textId="77777777" w:rsidR="009E21C0" w:rsidRPr="00061813" w:rsidRDefault="009E21C0" w:rsidP="009E21C0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400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78B1D9A" w14:textId="77777777" w:rsidR="009E21C0" w:rsidRPr="00061813" w:rsidRDefault="009E21C0" w:rsidP="009E21C0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26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EFB64CC" w14:textId="77777777" w:rsidR="009E21C0" w:rsidRPr="00061813" w:rsidRDefault="009E21C0" w:rsidP="009E21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061813">
              <w:rPr>
                <w:rFonts w:ascii="Times New Roman" w:hAnsi="Times New Roman"/>
                <w:color w:val="000000"/>
                <w:lang w:eastAsia="ru-RU"/>
              </w:rPr>
              <w:t>Областной бюджет</w:t>
            </w:r>
          </w:p>
        </w:tc>
        <w:tc>
          <w:tcPr>
            <w:tcW w:w="188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D56EDBC" w14:textId="77777777" w:rsidR="009E21C0" w:rsidRPr="00061813" w:rsidRDefault="009E21C0" w:rsidP="009E21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061813">
              <w:rPr>
                <w:rFonts w:ascii="Times New Roman" w:hAnsi="Times New Roman"/>
                <w:color w:val="000000"/>
                <w:lang w:eastAsia="ru-RU"/>
              </w:rPr>
              <w:t>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AEAF014" w14:textId="77777777" w:rsidR="009E21C0" w:rsidRPr="00061813" w:rsidRDefault="009E21C0" w:rsidP="009E21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061813">
              <w:rPr>
                <w:rFonts w:ascii="Times New Roman" w:hAnsi="Times New Roman"/>
                <w:color w:val="000000"/>
                <w:lang w:eastAsia="ru-RU"/>
              </w:rPr>
              <w:t>0,00000</w:t>
            </w:r>
          </w:p>
        </w:tc>
        <w:tc>
          <w:tcPr>
            <w:tcW w:w="195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209249C" w14:textId="77777777" w:rsidR="009E21C0" w:rsidRPr="00061813" w:rsidRDefault="009E21C0" w:rsidP="009E21C0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85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3CE1305" w14:textId="77777777" w:rsidR="009E21C0" w:rsidRPr="00061813" w:rsidRDefault="009E21C0" w:rsidP="009E21C0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</w:tr>
      <w:tr w:rsidR="009E21C0" w:rsidRPr="00061813" w14:paraId="79D3E376" w14:textId="77777777" w:rsidTr="001F4634">
        <w:trPr>
          <w:trHeight w:val="315"/>
        </w:trPr>
        <w:tc>
          <w:tcPr>
            <w:tcW w:w="108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F1F928B" w14:textId="77777777" w:rsidR="009E21C0" w:rsidRPr="00061813" w:rsidRDefault="009E21C0" w:rsidP="009E21C0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400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945D376" w14:textId="77777777" w:rsidR="009E21C0" w:rsidRPr="00061813" w:rsidRDefault="009E21C0" w:rsidP="009E21C0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26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6CE1E2C" w14:textId="77777777" w:rsidR="009E21C0" w:rsidRPr="00061813" w:rsidRDefault="009E21C0" w:rsidP="009E21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061813">
              <w:rPr>
                <w:rFonts w:ascii="Times New Roman" w:hAnsi="Times New Roman"/>
                <w:color w:val="000000"/>
                <w:lang w:eastAsia="ru-RU"/>
              </w:rPr>
              <w:t>Бюджет БМР</w:t>
            </w:r>
          </w:p>
        </w:tc>
        <w:tc>
          <w:tcPr>
            <w:tcW w:w="188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C6862B0" w14:textId="77777777" w:rsidR="009E21C0" w:rsidRPr="00061813" w:rsidRDefault="009E21C0" w:rsidP="009E21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061813">
              <w:rPr>
                <w:rFonts w:ascii="Times New Roman" w:hAnsi="Times New Roman"/>
                <w:color w:val="000000"/>
                <w:lang w:eastAsia="ru-RU"/>
              </w:rPr>
              <w:t>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B9ED893" w14:textId="77777777" w:rsidR="009E21C0" w:rsidRPr="00061813" w:rsidRDefault="009E21C0" w:rsidP="009E21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061813">
              <w:rPr>
                <w:rFonts w:ascii="Times New Roman" w:hAnsi="Times New Roman"/>
                <w:color w:val="000000"/>
                <w:lang w:eastAsia="ru-RU"/>
              </w:rPr>
              <w:t>0,00000</w:t>
            </w:r>
          </w:p>
        </w:tc>
        <w:tc>
          <w:tcPr>
            <w:tcW w:w="195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7E742B1" w14:textId="77777777" w:rsidR="009E21C0" w:rsidRPr="00061813" w:rsidRDefault="009E21C0" w:rsidP="009E21C0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85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DF6381F" w14:textId="77777777" w:rsidR="009E21C0" w:rsidRPr="00061813" w:rsidRDefault="009E21C0" w:rsidP="009E21C0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</w:tr>
      <w:tr w:rsidR="009E21C0" w:rsidRPr="00061813" w14:paraId="7403874F" w14:textId="77777777" w:rsidTr="001F4634">
        <w:trPr>
          <w:trHeight w:val="315"/>
        </w:trPr>
        <w:tc>
          <w:tcPr>
            <w:tcW w:w="108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0CA1CC7" w14:textId="77777777" w:rsidR="009E21C0" w:rsidRPr="00061813" w:rsidRDefault="009E21C0" w:rsidP="009E21C0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400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4BEE252" w14:textId="77777777" w:rsidR="009E21C0" w:rsidRPr="00061813" w:rsidRDefault="009E21C0" w:rsidP="009E21C0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26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9FD506F" w14:textId="77777777" w:rsidR="009E21C0" w:rsidRPr="00061813" w:rsidRDefault="009E21C0" w:rsidP="009E21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061813">
              <w:rPr>
                <w:rFonts w:ascii="Times New Roman" w:hAnsi="Times New Roman"/>
                <w:color w:val="000000"/>
                <w:lang w:eastAsia="ru-RU"/>
              </w:rPr>
              <w:t>Местный бюджет</w:t>
            </w:r>
          </w:p>
        </w:tc>
        <w:tc>
          <w:tcPr>
            <w:tcW w:w="188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6039AD9" w14:textId="77777777" w:rsidR="009E21C0" w:rsidRPr="00061813" w:rsidRDefault="009E21C0" w:rsidP="009E21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061813">
              <w:rPr>
                <w:rFonts w:ascii="Times New Roman" w:hAnsi="Times New Roman"/>
                <w:color w:val="000000"/>
                <w:lang w:eastAsia="ru-RU"/>
              </w:rPr>
              <w:t>6792,73200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3585F95" w14:textId="0D03AD74" w:rsidR="009E21C0" w:rsidRPr="00061813" w:rsidRDefault="009E21C0" w:rsidP="009E21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4459,11533</w:t>
            </w:r>
          </w:p>
        </w:tc>
        <w:tc>
          <w:tcPr>
            <w:tcW w:w="195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057AE6B" w14:textId="77777777" w:rsidR="009E21C0" w:rsidRPr="00061813" w:rsidRDefault="009E21C0" w:rsidP="009E21C0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85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ECB302A" w14:textId="77777777" w:rsidR="009E21C0" w:rsidRPr="00061813" w:rsidRDefault="009E21C0" w:rsidP="009E21C0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</w:tr>
      <w:tr w:rsidR="009E21C0" w:rsidRPr="00061813" w14:paraId="3A2DF6A8" w14:textId="77777777" w:rsidTr="001F4634">
        <w:trPr>
          <w:trHeight w:val="315"/>
        </w:trPr>
        <w:tc>
          <w:tcPr>
            <w:tcW w:w="108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66AC98D" w14:textId="77777777" w:rsidR="009E21C0" w:rsidRPr="00061813" w:rsidRDefault="009E21C0" w:rsidP="009E21C0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400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9C2F6C6" w14:textId="77777777" w:rsidR="009E21C0" w:rsidRPr="00061813" w:rsidRDefault="009E21C0" w:rsidP="009E21C0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264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781C786" w14:textId="77777777" w:rsidR="009E21C0" w:rsidRPr="00061813" w:rsidRDefault="009E21C0" w:rsidP="009E21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061813">
              <w:rPr>
                <w:rFonts w:ascii="Times New Roman" w:hAnsi="Times New Roman"/>
                <w:color w:val="000000"/>
                <w:lang w:eastAsia="ru-RU"/>
              </w:rPr>
              <w:t xml:space="preserve">Прочие источники </w:t>
            </w:r>
          </w:p>
        </w:tc>
        <w:tc>
          <w:tcPr>
            <w:tcW w:w="1888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8D01EFE" w14:textId="77777777" w:rsidR="009E21C0" w:rsidRPr="00061813" w:rsidRDefault="009E21C0" w:rsidP="009E21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061813">
              <w:rPr>
                <w:rFonts w:ascii="Times New Roman" w:hAnsi="Times New Roman"/>
                <w:color w:val="000000"/>
                <w:lang w:eastAsia="ru-RU"/>
              </w:rPr>
              <w:t>0,00000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341E2C6" w14:textId="77777777" w:rsidR="009E21C0" w:rsidRPr="00061813" w:rsidRDefault="009E21C0" w:rsidP="009E21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061813">
              <w:rPr>
                <w:rFonts w:ascii="Times New Roman" w:hAnsi="Times New Roman"/>
                <w:color w:val="000000"/>
                <w:lang w:eastAsia="ru-RU"/>
              </w:rPr>
              <w:t>0,00000</w:t>
            </w:r>
          </w:p>
        </w:tc>
        <w:tc>
          <w:tcPr>
            <w:tcW w:w="195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1A57A01" w14:textId="77777777" w:rsidR="009E21C0" w:rsidRPr="00061813" w:rsidRDefault="009E21C0" w:rsidP="009E21C0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85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4465B6C" w14:textId="77777777" w:rsidR="009E21C0" w:rsidRPr="00061813" w:rsidRDefault="009E21C0" w:rsidP="009E21C0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</w:tr>
      <w:tr w:rsidR="009E21C0" w:rsidRPr="00061813" w14:paraId="14AD50A3" w14:textId="77777777" w:rsidTr="001F4634">
        <w:trPr>
          <w:trHeight w:val="315"/>
        </w:trPr>
        <w:tc>
          <w:tcPr>
            <w:tcW w:w="108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05C5C42" w14:textId="77777777" w:rsidR="009E21C0" w:rsidRPr="00061813" w:rsidRDefault="009E21C0" w:rsidP="009E21C0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400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24BFF8E" w14:textId="77777777" w:rsidR="009E21C0" w:rsidRPr="00061813" w:rsidRDefault="009E21C0" w:rsidP="009E21C0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264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897D189" w14:textId="77777777" w:rsidR="009E21C0" w:rsidRPr="00061813" w:rsidRDefault="009E21C0" w:rsidP="009E21C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lang w:eastAsia="ru-RU"/>
              </w:rPr>
            </w:pPr>
            <w:r w:rsidRPr="00061813">
              <w:rPr>
                <w:rFonts w:ascii="Times New Roman" w:hAnsi="Times New Roman"/>
                <w:b/>
                <w:bCs/>
                <w:color w:val="000000"/>
                <w:lang w:eastAsia="ru-RU"/>
              </w:rPr>
              <w:t>ИТОГО</w:t>
            </w:r>
          </w:p>
        </w:tc>
        <w:tc>
          <w:tcPr>
            <w:tcW w:w="188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34E64A2" w14:textId="77777777" w:rsidR="009E21C0" w:rsidRPr="00061813" w:rsidRDefault="009E21C0" w:rsidP="009E21C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lang w:eastAsia="ru-RU"/>
              </w:rPr>
            </w:pPr>
            <w:r w:rsidRPr="00061813">
              <w:rPr>
                <w:rFonts w:ascii="Times New Roman" w:hAnsi="Times New Roman"/>
                <w:b/>
                <w:bCs/>
                <w:color w:val="000000"/>
                <w:lang w:eastAsia="ru-RU"/>
              </w:rPr>
              <w:t>6792,73200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177A266" w14:textId="01A3AA8F" w:rsidR="009E21C0" w:rsidRPr="00CE4CD7" w:rsidRDefault="00CE4CD7" w:rsidP="009E21C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lang w:eastAsia="ru-RU"/>
              </w:rPr>
            </w:pPr>
            <w:r w:rsidRPr="00CE4CD7">
              <w:rPr>
                <w:rFonts w:ascii="Times New Roman" w:hAnsi="Times New Roman"/>
                <w:b/>
                <w:bCs/>
                <w:color w:val="000000"/>
                <w:lang w:eastAsia="ru-RU"/>
              </w:rPr>
              <w:t>4459,11533</w:t>
            </w:r>
          </w:p>
        </w:tc>
        <w:tc>
          <w:tcPr>
            <w:tcW w:w="195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59DED2A" w14:textId="77777777" w:rsidR="009E21C0" w:rsidRPr="00061813" w:rsidRDefault="009E21C0" w:rsidP="009E21C0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85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6A00A06" w14:textId="77777777" w:rsidR="009E21C0" w:rsidRPr="00061813" w:rsidRDefault="009E21C0" w:rsidP="009E21C0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</w:tr>
      <w:tr w:rsidR="009E21C0" w:rsidRPr="00061813" w14:paraId="30E33468" w14:textId="77777777" w:rsidTr="001F4634">
        <w:trPr>
          <w:trHeight w:val="615"/>
        </w:trPr>
        <w:tc>
          <w:tcPr>
            <w:tcW w:w="108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7FB497E" w14:textId="733193E5" w:rsidR="009E21C0" w:rsidRPr="00061813" w:rsidRDefault="009E21C0" w:rsidP="009E21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6</w:t>
            </w:r>
          </w:p>
        </w:tc>
        <w:tc>
          <w:tcPr>
            <w:tcW w:w="400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E3F3D2A" w14:textId="1AD0B99C" w:rsidR="009E21C0" w:rsidRPr="00061813" w:rsidRDefault="009E21C0" w:rsidP="009E21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Мероприятие</w:t>
            </w:r>
            <w:r w:rsidRPr="00061813">
              <w:rPr>
                <w:rFonts w:ascii="Times New Roman" w:hAnsi="Times New Roman"/>
                <w:color w:val="000000"/>
                <w:lang w:eastAsia="ru-RU"/>
              </w:rPr>
              <w:t xml:space="preserve"> 1.3.</w:t>
            </w:r>
            <w:r>
              <w:rPr>
                <w:rFonts w:ascii="Times New Roman" w:hAnsi="Times New Roman"/>
                <w:color w:val="000000"/>
                <w:lang w:eastAsia="ru-RU"/>
              </w:rPr>
              <w:t xml:space="preserve"> «</w:t>
            </w:r>
            <w:r w:rsidRPr="00061813">
              <w:rPr>
                <w:rFonts w:ascii="Times New Roman" w:hAnsi="Times New Roman"/>
                <w:color w:val="000000"/>
                <w:lang w:eastAsia="ru-RU"/>
              </w:rPr>
              <w:t>Мероприятия по организации транспортного обслуживания населения</w:t>
            </w:r>
            <w:r>
              <w:rPr>
                <w:rFonts w:ascii="Times New Roman" w:hAnsi="Times New Roman"/>
                <w:color w:val="000000"/>
                <w:lang w:eastAsia="ru-RU"/>
              </w:rPr>
              <w:t>»</w:t>
            </w:r>
          </w:p>
        </w:tc>
        <w:tc>
          <w:tcPr>
            <w:tcW w:w="26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B1A5EA8" w14:textId="41DDB37A" w:rsidR="009E21C0" w:rsidRPr="00061813" w:rsidRDefault="009E21C0" w:rsidP="009E21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061813">
              <w:rPr>
                <w:rFonts w:ascii="Times New Roman" w:hAnsi="Times New Roman"/>
                <w:color w:val="000000"/>
                <w:lang w:eastAsia="ru-RU"/>
              </w:rPr>
              <w:t>Федеральны</w:t>
            </w:r>
            <w:r>
              <w:rPr>
                <w:rFonts w:ascii="Times New Roman" w:hAnsi="Times New Roman"/>
                <w:color w:val="000000"/>
                <w:lang w:eastAsia="ru-RU"/>
              </w:rPr>
              <w:t>й</w:t>
            </w:r>
            <w:r w:rsidRPr="00061813">
              <w:rPr>
                <w:rFonts w:ascii="Times New Roman" w:hAnsi="Times New Roman"/>
                <w:color w:val="000000"/>
                <w:lang w:eastAsia="ru-RU"/>
              </w:rPr>
              <w:t xml:space="preserve"> бюджет</w:t>
            </w:r>
          </w:p>
        </w:tc>
        <w:tc>
          <w:tcPr>
            <w:tcW w:w="188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DAE2A2B" w14:textId="77777777" w:rsidR="009E21C0" w:rsidRPr="00061813" w:rsidRDefault="009E21C0" w:rsidP="009E21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061813">
              <w:rPr>
                <w:rFonts w:ascii="Times New Roman" w:hAnsi="Times New Roman"/>
                <w:color w:val="000000"/>
                <w:lang w:eastAsia="ru-RU"/>
              </w:rPr>
              <w:t>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D94BD57" w14:textId="77777777" w:rsidR="009E21C0" w:rsidRPr="00061813" w:rsidRDefault="009E21C0" w:rsidP="009E21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061813">
              <w:rPr>
                <w:rFonts w:ascii="Times New Roman" w:hAnsi="Times New Roman"/>
                <w:color w:val="000000"/>
                <w:lang w:eastAsia="ru-RU"/>
              </w:rPr>
              <w:t>0,00000</w:t>
            </w:r>
          </w:p>
        </w:tc>
        <w:tc>
          <w:tcPr>
            <w:tcW w:w="195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E30870C" w14:textId="650B505D" w:rsidR="009E21C0" w:rsidRPr="00061813" w:rsidRDefault="00510914" w:rsidP="009E21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6</w:t>
            </w:r>
            <w:r w:rsidR="009E21C0">
              <w:rPr>
                <w:rFonts w:ascii="Times New Roman" w:hAnsi="Times New Roman"/>
                <w:color w:val="000000"/>
                <w:lang w:eastAsia="ru-RU"/>
              </w:rPr>
              <w:t>4,</w:t>
            </w:r>
            <w:r>
              <w:rPr>
                <w:rFonts w:ascii="Times New Roman" w:hAnsi="Times New Roman"/>
                <w:color w:val="000000"/>
                <w:lang w:eastAsia="ru-RU"/>
              </w:rPr>
              <w:t>3</w:t>
            </w:r>
            <w:r w:rsidR="009E21C0">
              <w:rPr>
                <w:rFonts w:ascii="Times New Roman" w:hAnsi="Times New Roman"/>
                <w:color w:val="000000"/>
                <w:lang w:eastAsia="ru-RU"/>
              </w:rPr>
              <w:t xml:space="preserve"> </w:t>
            </w:r>
            <w:r w:rsidR="009E21C0" w:rsidRPr="00061813">
              <w:rPr>
                <w:rFonts w:ascii="Times New Roman" w:hAnsi="Times New Roman"/>
                <w:color w:val="000000"/>
                <w:lang w:eastAsia="ru-RU"/>
              </w:rPr>
              <w:t>%</w:t>
            </w:r>
          </w:p>
        </w:tc>
        <w:tc>
          <w:tcPr>
            <w:tcW w:w="185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6B9CC65" w14:textId="77777777" w:rsidR="009E21C0" w:rsidRPr="00061813" w:rsidRDefault="009E21C0" w:rsidP="009E21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061813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</w:tr>
      <w:tr w:rsidR="009E21C0" w:rsidRPr="00061813" w14:paraId="2FD5DEC0" w14:textId="77777777" w:rsidTr="001F4634">
        <w:trPr>
          <w:trHeight w:val="615"/>
        </w:trPr>
        <w:tc>
          <w:tcPr>
            <w:tcW w:w="108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75E3AF9" w14:textId="77777777" w:rsidR="009E21C0" w:rsidRPr="00061813" w:rsidRDefault="009E21C0" w:rsidP="009E21C0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400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50916FC" w14:textId="77777777" w:rsidR="009E21C0" w:rsidRPr="00061813" w:rsidRDefault="009E21C0" w:rsidP="009E21C0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26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8C381B0" w14:textId="77777777" w:rsidR="009E21C0" w:rsidRPr="00061813" w:rsidRDefault="009E21C0" w:rsidP="009E21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061813">
              <w:rPr>
                <w:rFonts w:ascii="Times New Roman" w:hAnsi="Times New Roman"/>
                <w:color w:val="000000"/>
                <w:lang w:eastAsia="ru-RU"/>
              </w:rPr>
              <w:t>Областной бюджет</w:t>
            </w:r>
          </w:p>
        </w:tc>
        <w:tc>
          <w:tcPr>
            <w:tcW w:w="188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F5302FF" w14:textId="77777777" w:rsidR="009E21C0" w:rsidRPr="00061813" w:rsidRDefault="009E21C0" w:rsidP="009E21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061813">
              <w:rPr>
                <w:rFonts w:ascii="Times New Roman" w:hAnsi="Times New Roman"/>
                <w:color w:val="000000"/>
                <w:lang w:eastAsia="ru-RU"/>
              </w:rPr>
              <w:t>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EA6C41B" w14:textId="77777777" w:rsidR="009E21C0" w:rsidRPr="00061813" w:rsidRDefault="009E21C0" w:rsidP="009E21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061813">
              <w:rPr>
                <w:rFonts w:ascii="Times New Roman" w:hAnsi="Times New Roman"/>
                <w:color w:val="000000"/>
                <w:lang w:eastAsia="ru-RU"/>
              </w:rPr>
              <w:t>0,00000</w:t>
            </w:r>
          </w:p>
        </w:tc>
        <w:tc>
          <w:tcPr>
            <w:tcW w:w="195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EBE26FB" w14:textId="77777777" w:rsidR="009E21C0" w:rsidRPr="00061813" w:rsidRDefault="009E21C0" w:rsidP="009E21C0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85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FEA6FF6" w14:textId="77777777" w:rsidR="009E21C0" w:rsidRPr="00061813" w:rsidRDefault="009E21C0" w:rsidP="009E21C0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</w:tr>
      <w:tr w:rsidR="009E21C0" w:rsidRPr="00061813" w14:paraId="61384504" w14:textId="77777777" w:rsidTr="001F4634">
        <w:trPr>
          <w:trHeight w:val="315"/>
        </w:trPr>
        <w:tc>
          <w:tcPr>
            <w:tcW w:w="108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ACF2FEF" w14:textId="77777777" w:rsidR="009E21C0" w:rsidRPr="00061813" w:rsidRDefault="009E21C0" w:rsidP="009E21C0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400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96EC8E7" w14:textId="77777777" w:rsidR="009E21C0" w:rsidRPr="00061813" w:rsidRDefault="009E21C0" w:rsidP="009E21C0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26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A1E2107" w14:textId="77777777" w:rsidR="009E21C0" w:rsidRPr="00061813" w:rsidRDefault="009E21C0" w:rsidP="009E21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061813">
              <w:rPr>
                <w:rFonts w:ascii="Times New Roman" w:hAnsi="Times New Roman"/>
                <w:color w:val="000000"/>
                <w:lang w:eastAsia="ru-RU"/>
              </w:rPr>
              <w:t>Бюджет БМР</w:t>
            </w:r>
          </w:p>
        </w:tc>
        <w:tc>
          <w:tcPr>
            <w:tcW w:w="188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0E604F4" w14:textId="77777777" w:rsidR="009E21C0" w:rsidRPr="00061813" w:rsidRDefault="009E21C0" w:rsidP="009E21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061813">
              <w:rPr>
                <w:rFonts w:ascii="Times New Roman" w:hAnsi="Times New Roman"/>
                <w:color w:val="000000"/>
                <w:lang w:eastAsia="ru-RU"/>
              </w:rPr>
              <w:t>750,00000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358BE56" w14:textId="0A2E52AA" w:rsidR="009E21C0" w:rsidRPr="00061813" w:rsidRDefault="009E21C0" w:rsidP="009E21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482,08214</w:t>
            </w:r>
          </w:p>
        </w:tc>
        <w:tc>
          <w:tcPr>
            <w:tcW w:w="195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E8ABDD5" w14:textId="77777777" w:rsidR="009E21C0" w:rsidRPr="00061813" w:rsidRDefault="009E21C0" w:rsidP="009E21C0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85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BA1975A" w14:textId="77777777" w:rsidR="009E21C0" w:rsidRPr="00061813" w:rsidRDefault="009E21C0" w:rsidP="009E21C0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</w:tr>
      <w:tr w:rsidR="009E21C0" w:rsidRPr="00061813" w14:paraId="0A27E706" w14:textId="77777777" w:rsidTr="001F4634">
        <w:trPr>
          <w:trHeight w:val="315"/>
        </w:trPr>
        <w:tc>
          <w:tcPr>
            <w:tcW w:w="108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6BC84D1" w14:textId="77777777" w:rsidR="009E21C0" w:rsidRPr="00061813" w:rsidRDefault="009E21C0" w:rsidP="009E21C0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400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9402203" w14:textId="77777777" w:rsidR="009E21C0" w:rsidRPr="00061813" w:rsidRDefault="009E21C0" w:rsidP="009E21C0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26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C65AFFF" w14:textId="77777777" w:rsidR="009E21C0" w:rsidRPr="00061813" w:rsidRDefault="009E21C0" w:rsidP="009E21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061813">
              <w:rPr>
                <w:rFonts w:ascii="Times New Roman" w:hAnsi="Times New Roman"/>
                <w:color w:val="000000"/>
                <w:lang w:eastAsia="ru-RU"/>
              </w:rPr>
              <w:t>Местный бюджет</w:t>
            </w:r>
          </w:p>
        </w:tc>
        <w:tc>
          <w:tcPr>
            <w:tcW w:w="188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41D9A7D" w14:textId="77777777" w:rsidR="009E21C0" w:rsidRPr="00061813" w:rsidRDefault="009E21C0" w:rsidP="009E21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061813">
              <w:rPr>
                <w:rFonts w:ascii="Times New Roman" w:hAnsi="Times New Roman"/>
                <w:color w:val="000000"/>
                <w:lang w:eastAsia="ru-RU"/>
              </w:rPr>
              <w:t>750,00000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EBC6083" w14:textId="45D4FA1B" w:rsidR="009E21C0" w:rsidRPr="00061813" w:rsidRDefault="009E21C0" w:rsidP="009E21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482,08216</w:t>
            </w:r>
          </w:p>
        </w:tc>
        <w:tc>
          <w:tcPr>
            <w:tcW w:w="195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BCF56C9" w14:textId="77777777" w:rsidR="009E21C0" w:rsidRPr="00061813" w:rsidRDefault="009E21C0" w:rsidP="009E21C0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85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C4124A7" w14:textId="77777777" w:rsidR="009E21C0" w:rsidRPr="00061813" w:rsidRDefault="009E21C0" w:rsidP="009E21C0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</w:tr>
      <w:tr w:rsidR="009E21C0" w:rsidRPr="00061813" w14:paraId="2559A693" w14:textId="77777777" w:rsidTr="001F4634">
        <w:trPr>
          <w:trHeight w:val="315"/>
        </w:trPr>
        <w:tc>
          <w:tcPr>
            <w:tcW w:w="108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7D6882E" w14:textId="77777777" w:rsidR="009E21C0" w:rsidRPr="00061813" w:rsidRDefault="009E21C0" w:rsidP="009E21C0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400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C330CA0" w14:textId="77777777" w:rsidR="009E21C0" w:rsidRPr="00061813" w:rsidRDefault="009E21C0" w:rsidP="009E21C0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264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D782DA5" w14:textId="77777777" w:rsidR="009E21C0" w:rsidRPr="00061813" w:rsidRDefault="009E21C0" w:rsidP="009E21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061813">
              <w:rPr>
                <w:rFonts w:ascii="Times New Roman" w:hAnsi="Times New Roman"/>
                <w:color w:val="000000"/>
                <w:lang w:eastAsia="ru-RU"/>
              </w:rPr>
              <w:t xml:space="preserve">Прочие источники </w:t>
            </w:r>
          </w:p>
        </w:tc>
        <w:tc>
          <w:tcPr>
            <w:tcW w:w="188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67BCC69" w14:textId="77777777" w:rsidR="009E21C0" w:rsidRPr="00061813" w:rsidRDefault="009E21C0" w:rsidP="009E21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061813">
              <w:rPr>
                <w:rFonts w:ascii="Times New Roman" w:hAnsi="Times New Roman"/>
                <w:color w:val="000000"/>
                <w:lang w:eastAsia="ru-RU"/>
              </w:rPr>
              <w:t>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65DBE32" w14:textId="77777777" w:rsidR="009E21C0" w:rsidRPr="00061813" w:rsidRDefault="009E21C0" w:rsidP="009E21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061813">
              <w:rPr>
                <w:rFonts w:ascii="Times New Roman" w:hAnsi="Times New Roman"/>
                <w:color w:val="000000"/>
                <w:lang w:eastAsia="ru-RU"/>
              </w:rPr>
              <w:t>0,00000</w:t>
            </w:r>
          </w:p>
        </w:tc>
        <w:tc>
          <w:tcPr>
            <w:tcW w:w="195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5566D24" w14:textId="77777777" w:rsidR="009E21C0" w:rsidRPr="00061813" w:rsidRDefault="009E21C0" w:rsidP="009E21C0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85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FA5C3E9" w14:textId="77777777" w:rsidR="009E21C0" w:rsidRPr="00061813" w:rsidRDefault="009E21C0" w:rsidP="009E21C0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</w:tr>
      <w:tr w:rsidR="009E21C0" w:rsidRPr="00061813" w14:paraId="00BA71F8" w14:textId="77777777" w:rsidTr="001F4634">
        <w:trPr>
          <w:trHeight w:val="315"/>
        </w:trPr>
        <w:tc>
          <w:tcPr>
            <w:tcW w:w="108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B582293" w14:textId="77777777" w:rsidR="009E21C0" w:rsidRPr="00061813" w:rsidRDefault="009E21C0" w:rsidP="009E21C0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400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F33650C" w14:textId="77777777" w:rsidR="009E21C0" w:rsidRPr="00061813" w:rsidRDefault="009E21C0" w:rsidP="009E21C0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264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1B8831B" w14:textId="77777777" w:rsidR="009E21C0" w:rsidRPr="00061813" w:rsidRDefault="009E21C0" w:rsidP="009E21C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lang w:eastAsia="ru-RU"/>
              </w:rPr>
            </w:pPr>
            <w:r w:rsidRPr="00061813">
              <w:rPr>
                <w:rFonts w:ascii="Times New Roman" w:hAnsi="Times New Roman"/>
                <w:b/>
                <w:bCs/>
                <w:color w:val="000000"/>
                <w:lang w:eastAsia="ru-RU"/>
              </w:rPr>
              <w:t>ИТОГО</w:t>
            </w:r>
          </w:p>
        </w:tc>
        <w:tc>
          <w:tcPr>
            <w:tcW w:w="188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E8A857D" w14:textId="77777777" w:rsidR="009E21C0" w:rsidRPr="00061813" w:rsidRDefault="009E21C0" w:rsidP="009E21C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lang w:eastAsia="ru-RU"/>
              </w:rPr>
            </w:pPr>
            <w:r w:rsidRPr="00061813">
              <w:rPr>
                <w:rFonts w:ascii="Times New Roman" w:hAnsi="Times New Roman"/>
                <w:b/>
                <w:bCs/>
                <w:color w:val="000000"/>
                <w:lang w:eastAsia="ru-RU"/>
              </w:rPr>
              <w:t>1500,00000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32FEECB" w14:textId="309116C6" w:rsidR="009E21C0" w:rsidRPr="00061813" w:rsidRDefault="00510914" w:rsidP="009E21C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lang w:eastAsia="ru-RU"/>
              </w:rPr>
              <w:t>964,16430</w:t>
            </w:r>
          </w:p>
        </w:tc>
        <w:tc>
          <w:tcPr>
            <w:tcW w:w="195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0E8A82E" w14:textId="77777777" w:rsidR="009E21C0" w:rsidRPr="00061813" w:rsidRDefault="009E21C0" w:rsidP="009E21C0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85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888BCAA" w14:textId="77777777" w:rsidR="009E21C0" w:rsidRPr="00061813" w:rsidRDefault="009E21C0" w:rsidP="009E21C0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</w:tr>
      <w:tr w:rsidR="009E21C0" w:rsidRPr="00061813" w14:paraId="3BC8336E" w14:textId="77777777" w:rsidTr="001F4634">
        <w:trPr>
          <w:trHeight w:val="315"/>
        </w:trPr>
        <w:tc>
          <w:tcPr>
            <w:tcW w:w="1087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</w:tcPr>
          <w:p w14:paraId="70E5F637" w14:textId="50039FE5" w:rsidR="009E21C0" w:rsidRPr="00061813" w:rsidRDefault="009E21C0" w:rsidP="009E21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7</w:t>
            </w:r>
          </w:p>
        </w:tc>
        <w:tc>
          <w:tcPr>
            <w:tcW w:w="4006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</w:tcPr>
          <w:p w14:paraId="4123998F" w14:textId="27B0F01F" w:rsidR="009E21C0" w:rsidRPr="00A25687" w:rsidRDefault="009E21C0" w:rsidP="009E21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A25687">
              <w:rPr>
                <w:rFonts w:ascii="Times New Roman" w:hAnsi="Times New Roman"/>
                <w:color w:val="000000"/>
                <w:lang w:eastAsia="ru-RU"/>
              </w:rPr>
              <w:t>Мероприятие</w:t>
            </w:r>
            <w:r w:rsidRPr="00A25687">
              <w:rPr>
                <w:rFonts w:ascii="Times New Roman" w:hAnsi="Times New Roman"/>
              </w:rPr>
              <w:t xml:space="preserve"> 1.4. «Мероприятия по проведению кадастровых работ в целях обеспечения земельными участками льготных категорий граждан»</w:t>
            </w:r>
          </w:p>
        </w:tc>
        <w:tc>
          <w:tcPr>
            <w:tcW w:w="264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DC6ED47" w14:textId="3641F787" w:rsidR="009E21C0" w:rsidRPr="00061813" w:rsidRDefault="009E21C0" w:rsidP="009E21C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lang w:eastAsia="ru-RU"/>
              </w:rPr>
            </w:pPr>
            <w:r w:rsidRPr="00061813">
              <w:rPr>
                <w:rFonts w:ascii="Times New Roman" w:hAnsi="Times New Roman"/>
                <w:color w:val="000000"/>
                <w:lang w:eastAsia="ru-RU"/>
              </w:rPr>
              <w:t>Федеральны</w:t>
            </w:r>
            <w:r>
              <w:rPr>
                <w:rFonts w:ascii="Times New Roman" w:hAnsi="Times New Roman"/>
                <w:color w:val="000000"/>
                <w:lang w:eastAsia="ru-RU"/>
              </w:rPr>
              <w:t>й</w:t>
            </w:r>
            <w:r w:rsidRPr="00061813">
              <w:rPr>
                <w:rFonts w:ascii="Times New Roman" w:hAnsi="Times New Roman"/>
                <w:color w:val="000000"/>
                <w:lang w:eastAsia="ru-RU"/>
              </w:rPr>
              <w:t xml:space="preserve"> бюджет</w:t>
            </w:r>
          </w:p>
        </w:tc>
        <w:tc>
          <w:tcPr>
            <w:tcW w:w="188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389669B" w14:textId="55A2E250" w:rsidR="009E21C0" w:rsidRPr="00061813" w:rsidRDefault="009E21C0" w:rsidP="009E21C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lang w:eastAsia="ru-RU"/>
              </w:rPr>
            </w:pPr>
            <w:r w:rsidRPr="00061813">
              <w:rPr>
                <w:rFonts w:ascii="Times New Roman" w:hAnsi="Times New Roman"/>
                <w:color w:val="000000"/>
                <w:lang w:eastAsia="ru-RU"/>
              </w:rPr>
              <w:t>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932096B" w14:textId="64D0EEBA" w:rsidR="009E21C0" w:rsidRDefault="009E21C0" w:rsidP="009E21C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lang w:eastAsia="ru-RU"/>
              </w:rPr>
            </w:pPr>
            <w:r w:rsidRPr="00061813">
              <w:rPr>
                <w:rFonts w:ascii="Times New Roman" w:hAnsi="Times New Roman"/>
                <w:color w:val="000000"/>
                <w:lang w:eastAsia="ru-RU"/>
              </w:rPr>
              <w:t>0,00000</w:t>
            </w:r>
          </w:p>
        </w:tc>
        <w:tc>
          <w:tcPr>
            <w:tcW w:w="1956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</w:tcPr>
          <w:p w14:paraId="3FA04828" w14:textId="6E0CA7CC" w:rsidR="009E21C0" w:rsidRPr="00061813" w:rsidRDefault="00CE4CD7" w:rsidP="009E21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0%</w:t>
            </w:r>
          </w:p>
        </w:tc>
        <w:tc>
          <w:tcPr>
            <w:tcW w:w="1854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</w:tcPr>
          <w:p w14:paraId="02FCEACC" w14:textId="77777777" w:rsidR="009E21C0" w:rsidRPr="00061813" w:rsidRDefault="009E21C0" w:rsidP="009E21C0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</w:tr>
      <w:tr w:rsidR="009E21C0" w:rsidRPr="00061813" w14:paraId="3E1DDF73" w14:textId="77777777" w:rsidTr="001F4634">
        <w:trPr>
          <w:trHeight w:val="315"/>
        </w:trPr>
        <w:tc>
          <w:tcPr>
            <w:tcW w:w="1087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02D4C02D" w14:textId="77777777" w:rsidR="009E21C0" w:rsidRPr="00061813" w:rsidRDefault="009E21C0" w:rsidP="009E21C0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4006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36DD2DDA" w14:textId="77777777" w:rsidR="009E21C0" w:rsidRPr="00A25687" w:rsidRDefault="009E21C0" w:rsidP="009E21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264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E34E42E" w14:textId="3E634357" w:rsidR="009E21C0" w:rsidRPr="00061813" w:rsidRDefault="009E21C0" w:rsidP="009E21C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lang w:eastAsia="ru-RU"/>
              </w:rPr>
            </w:pPr>
            <w:r w:rsidRPr="00061813">
              <w:rPr>
                <w:rFonts w:ascii="Times New Roman" w:hAnsi="Times New Roman"/>
                <w:color w:val="000000"/>
                <w:lang w:eastAsia="ru-RU"/>
              </w:rPr>
              <w:t>Областной бюджет</w:t>
            </w:r>
          </w:p>
        </w:tc>
        <w:tc>
          <w:tcPr>
            <w:tcW w:w="188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E229D57" w14:textId="011B3E6B" w:rsidR="009E21C0" w:rsidRPr="00061813" w:rsidRDefault="009E21C0" w:rsidP="009E21C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lang w:eastAsia="ru-RU"/>
              </w:rPr>
            </w:pPr>
            <w:r w:rsidRPr="00061813">
              <w:rPr>
                <w:rFonts w:ascii="Times New Roman" w:hAnsi="Times New Roman"/>
                <w:color w:val="000000"/>
                <w:lang w:eastAsia="ru-RU"/>
              </w:rPr>
              <w:t>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0FAEA47" w14:textId="0D36523C" w:rsidR="009E21C0" w:rsidRDefault="009E21C0" w:rsidP="009E21C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lang w:eastAsia="ru-RU"/>
              </w:rPr>
            </w:pPr>
            <w:r w:rsidRPr="00061813">
              <w:rPr>
                <w:rFonts w:ascii="Times New Roman" w:hAnsi="Times New Roman"/>
                <w:color w:val="000000"/>
                <w:lang w:eastAsia="ru-RU"/>
              </w:rPr>
              <w:t>0,00000</w:t>
            </w:r>
          </w:p>
        </w:tc>
        <w:tc>
          <w:tcPr>
            <w:tcW w:w="1956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34FA46D6" w14:textId="77777777" w:rsidR="009E21C0" w:rsidRPr="00061813" w:rsidRDefault="009E21C0" w:rsidP="009E21C0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854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007C5D8F" w14:textId="77777777" w:rsidR="009E21C0" w:rsidRPr="00061813" w:rsidRDefault="009E21C0" w:rsidP="009E21C0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</w:tr>
      <w:tr w:rsidR="009E21C0" w:rsidRPr="00061813" w14:paraId="5D618E24" w14:textId="77777777" w:rsidTr="001F4634">
        <w:trPr>
          <w:trHeight w:val="315"/>
        </w:trPr>
        <w:tc>
          <w:tcPr>
            <w:tcW w:w="1087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5F75F2C0" w14:textId="77777777" w:rsidR="009E21C0" w:rsidRPr="00061813" w:rsidRDefault="009E21C0" w:rsidP="009E21C0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4006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4AEE9C19" w14:textId="77777777" w:rsidR="009E21C0" w:rsidRPr="00A25687" w:rsidRDefault="009E21C0" w:rsidP="009E21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264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EE73796" w14:textId="77FD8696" w:rsidR="009E21C0" w:rsidRPr="00061813" w:rsidRDefault="009E21C0" w:rsidP="009E21C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lang w:eastAsia="ru-RU"/>
              </w:rPr>
            </w:pPr>
            <w:r w:rsidRPr="00061813">
              <w:rPr>
                <w:rFonts w:ascii="Times New Roman" w:hAnsi="Times New Roman"/>
                <w:color w:val="000000"/>
                <w:lang w:eastAsia="ru-RU"/>
              </w:rPr>
              <w:t>Бюджет БМР</w:t>
            </w:r>
          </w:p>
        </w:tc>
        <w:tc>
          <w:tcPr>
            <w:tcW w:w="188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74C3A6D" w14:textId="251F7285" w:rsidR="009E21C0" w:rsidRPr="00061813" w:rsidRDefault="009E21C0" w:rsidP="009E21C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10</w:t>
            </w:r>
            <w:r w:rsidRPr="00061813">
              <w:rPr>
                <w:rFonts w:ascii="Times New Roman" w:hAnsi="Times New Roman"/>
                <w:color w:val="000000"/>
                <w:lang w:eastAsia="ru-RU"/>
              </w:rPr>
              <w:t>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26A45A2" w14:textId="191FC672" w:rsidR="009E21C0" w:rsidRDefault="009E21C0" w:rsidP="009E21C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lang w:eastAsia="ru-RU"/>
              </w:rPr>
            </w:pPr>
            <w:r w:rsidRPr="00061813">
              <w:rPr>
                <w:rFonts w:ascii="Times New Roman" w:hAnsi="Times New Roman"/>
                <w:color w:val="000000"/>
                <w:lang w:eastAsia="ru-RU"/>
              </w:rPr>
              <w:t>0,00000</w:t>
            </w:r>
          </w:p>
        </w:tc>
        <w:tc>
          <w:tcPr>
            <w:tcW w:w="1956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51FE301E" w14:textId="77777777" w:rsidR="009E21C0" w:rsidRPr="00061813" w:rsidRDefault="009E21C0" w:rsidP="009E21C0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854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1F88C7B1" w14:textId="77777777" w:rsidR="009E21C0" w:rsidRPr="00061813" w:rsidRDefault="009E21C0" w:rsidP="009E21C0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</w:tr>
      <w:tr w:rsidR="009E21C0" w:rsidRPr="00061813" w14:paraId="2DC44B92" w14:textId="77777777" w:rsidTr="001F4634">
        <w:trPr>
          <w:trHeight w:val="315"/>
        </w:trPr>
        <w:tc>
          <w:tcPr>
            <w:tcW w:w="1087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10D15191" w14:textId="77777777" w:rsidR="009E21C0" w:rsidRPr="00061813" w:rsidRDefault="009E21C0" w:rsidP="009E21C0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4006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4932DC6D" w14:textId="77777777" w:rsidR="009E21C0" w:rsidRPr="00A25687" w:rsidRDefault="009E21C0" w:rsidP="009E21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264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F3F16A4" w14:textId="2A61709C" w:rsidR="009E21C0" w:rsidRPr="00061813" w:rsidRDefault="009E21C0" w:rsidP="009E21C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lang w:eastAsia="ru-RU"/>
              </w:rPr>
            </w:pPr>
            <w:r w:rsidRPr="00061813">
              <w:rPr>
                <w:rFonts w:ascii="Times New Roman" w:hAnsi="Times New Roman"/>
                <w:color w:val="000000"/>
                <w:lang w:eastAsia="ru-RU"/>
              </w:rPr>
              <w:t>Местный бюджет</w:t>
            </w:r>
          </w:p>
        </w:tc>
        <w:tc>
          <w:tcPr>
            <w:tcW w:w="188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25471A2" w14:textId="4BA77553" w:rsidR="009E21C0" w:rsidRPr="00061813" w:rsidRDefault="009E21C0" w:rsidP="009E21C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lang w:eastAsia="ru-RU"/>
              </w:rPr>
            </w:pPr>
            <w:r w:rsidRPr="00061813">
              <w:rPr>
                <w:rFonts w:ascii="Times New Roman" w:hAnsi="Times New Roman"/>
                <w:color w:val="000000"/>
                <w:lang w:eastAsia="ru-RU"/>
              </w:rPr>
              <w:t>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C984ECF" w14:textId="4D073583" w:rsidR="009E21C0" w:rsidRDefault="009E21C0" w:rsidP="009E21C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lang w:eastAsia="ru-RU"/>
              </w:rPr>
            </w:pPr>
            <w:r w:rsidRPr="00061813">
              <w:rPr>
                <w:rFonts w:ascii="Times New Roman" w:hAnsi="Times New Roman"/>
                <w:color w:val="000000"/>
                <w:lang w:eastAsia="ru-RU"/>
              </w:rPr>
              <w:t>0,00000</w:t>
            </w:r>
          </w:p>
        </w:tc>
        <w:tc>
          <w:tcPr>
            <w:tcW w:w="1956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6A1437E2" w14:textId="77777777" w:rsidR="009E21C0" w:rsidRPr="00061813" w:rsidRDefault="009E21C0" w:rsidP="009E21C0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854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24B0CD64" w14:textId="77777777" w:rsidR="009E21C0" w:rsidRPr="00061813" w:rsidRDefault="009E21C0" w:rsidP="009E21C0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</w:tr>
      <w:tr w:rsidR="009E21C0" w:rsidRPr="00061813" w14:paraId="168A7F9B" w14:textId="77777777" w:rsidTr="001F4634">
        <w:trPr>
          <w:trHeight w:val="315"/>
        </w:trPr>
        <w:tc>
          <w:tcPr>
            <w:tcW w:w="1087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399A4B32" w14:textId="77777777" w:rsidR="009E21C0" w:rsidRPr="00061813" w:rsidRDefault="009E21C0" w:rsidP="009E21C0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4006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6F438026" w14:textId="77777777" w:rsidR="009E21C0" w:rsidRPr="00A25687" w:rsidRDefault="009E21C0" w:rsidP="009E21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264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B981A7C" w14:textId="379AAABF" w:rsidR="009E21C0" w:rsidRPr="00061813" w:rsidRDefault="009E21C0" w:rsidP="009E21C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lang w:eastAsia="ru-RU"/>
              </w:rPr>
            </w:pPr>
            <w:r w:rsidRPr="00061813">
              <w:rPr>
                <w:rFonts w:ascii="Times New Roman" w:hAnsi="Times New Roman"/>
                <w:color w:val="000000"/>
                <w:lang w:eastAsia="ru-RU"/>
              </w:rPr>
              <w:t xml:space="preserve">Прочие источники </w:t>
            </w:r>
          </w:p>
        </w:tc>
        <w:tc>
          <w:tcPr>
            <w:tcW w:w="188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53CB114" w14:textId="43953F59" w:rsidR="009E21C0" w:rsidRPr="00061813" w:rsidRDefault="009E21C0" w:rsidP="009E21C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lang w:eastAsia="ru-RU"/>
              </w:rPr>
            </w:pPr>
            <w:r w:rsidRPr="00061813">
              <w:rPr>
                <w:rFonts w:ascii="Times New Roman" w:hAnsi="Times New Roman"/>
                <w:color w:val="000000"/>
                <w:lang w:eastAsia="ru-RU"/>
              </w:rPr>
              <w:t>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46248A5" w14:textId="217C880C" w:rsidR="009E21C0" w:rsidRDefault="009E21C0" w:rsidP="009E21C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lang w:eastAsia="ru-RU"/>
              </w:rPr>
            </w:pPr>
            <w:r w:rsidRPr="00061813">
              <w:rPr>
                <w:rFonts w:ascii="Times New Roman" w:hAnsi="Times New Roman"/>
                <w:color w:val="000000"/>
                <w:lang w:eastAsia="ru-RU"/>
              </w:rPr>
              <w:t>0,00000</w:t>
            </w:r>
          </w:p>
        </w:tc>
        <w:tc>
          <w:tcPr>
            <w:tcW w:w="1956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2989CFDD" w14:textId="77777777" w:rsidR="009E21C0" w:rsidRPr="00061813" w:rsidRDefault="009E21C0" w:rsidP="009E21C0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854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26F816AC" w14:textId="77777777" w:rsidR="009E21C0" w:rsidRPr="00061813" w:rsidRDefault="009E21C0" w:rsidP="009E21C0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</w:tr>
      <w:tr w:rsidR="009E21C0" w:rsidRPr="00061813" w14:paraId="06ABEDA8" w14:textId="77777777" w:rsidTr="001F4634">
        <w:trPr>
          <w:trHeight w:val="315"/>
        </w:trPr>
        <w:tc>
          <w:tcPr>
            <w:tcW w:w="1087" w:type="dxa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5A4E1CD9" w14:textId="77777777" w:rsidR="009E21C0" w:rsidRPr="00061813" w:rsidRDefault="009E21C0" w:rsidP="009E21C0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4006" w:type="dxa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01B58BE0" w14:textId="77777777" w:rsidR="009E21C0" w:rsidRPr="00A25687" w:rsidRDefault="009E21C0" w:rsidP="009E21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264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CC3B817" w14:textId="16209F67" w:rsidR="009E21C0" w:rsidRPr="00061813" w:rsidRDefault="009E21C0" w:rsidP="009E21C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lang w:eastAsia="ru-RU"/>
              </w:rPr>
            </w:pPr>
            <w:r w:rsidRPr="00061813">
              <w:rPr>
                <w:rFonts w:ascii="Times New Roman" w:hAnsi="Times New Roman"/>
                <w:b/>
                <w:bCs/>
                <w:color w:val="000000"/>
                <w:lang w:eastAsia="ru-RU"/>
              </w:rPr>
              <w:t>ИТОГО</w:t>
            </w:r>
          </w:p>
        </w:tc>
        <w:tc>
          <w:tcPr>
            <w:tcW w:w="188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B7A082C" w14:textId="724CD0AF" w:rsidR="009E21C0" w:rsidRPr="00061813" w:rsidRDefault="009E21C0" w:rsidP="009E21C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lang w:eastAsia="ru-RU"/>
              </w:rPr>
            </w:pPr>
            <w:r w:rsidRPr="00061813">
              <w:rPr>
                <w:rFonts w:ascii="Times New Roman" w:hAnsi="Times New Roman"/>
                <w:b/>
                <w:bCs/>
                <w:color w:val="000000"/>
                <w:lang w:eastAsia="ru-RU"/>
              </w:rPr>
              <w:t>100,00000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3986B35" w14:textId="2107400A" w:rsidR="009E21C0" w:rsidRDefault="009E21C0" w:rsidP="009E21C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lang w:eastAsia="ru-RU"/>
              </w:rPr>
              <w:t>0,00000</w:t>
            </w:r>
          </w:p>
        </w:tc>
        <w:tc>
          <w:tcPr>
            <w:tcW w:w="1956" w:type="dxa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4955A765" w14:textId="77777777" w:rsidR="009E21C0" w:rsidRPr="00061813" w:rsidRDefault="009E21C0" w:rsidP="009E21C0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854" w:type="dxa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7603B10B" w14:textId="77777777" w:rsidR="009E21C0" w:rsidRPr="00061813" w:rsidRDefault="009E21C0" w:rsidP="009E21C0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</w:tr>
      <w:tr w:rsidR="009E21C0" w:rsidRPr="00061813" w14:paraId="2F51FF62" w14:textId="77777777" w:rsidTr="001F4634">
        <w:trPr>
          <w:trHeight w:val="315"/>
        </w:trPr>
        <w:tc>
          <w:tcPr>
            <w:tcW w:w="1087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</w:tcPr>
          <w:p w14:paraId="0CC906D9" w14:textId="3619EDBB" w:rsidR="009E21C0" w:rsidRPr="00061813" w:rsidRDefault="009E21C0" w:rsidP="009E21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8</w:t>
            </w:r>
          </w:p>
        </w:tc>
        <w:tc>
          <w:tcPr>
            <w:tcW w:w="4006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</w:tcPr>
          <w:p w14:paraId="17186AE2" w14:textId="60DBB2B9" w:rsidR="009E21C0" w:rsidRPr="00A25687" w:rsidRDefault="009E21C0" w:rsidP="009E21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A25687">
              <w:rPr>
                <w:rFonts w:ascii="Times New Roman" w:hAnsi="Times New Roman"/>
                <w:color w:val="000000"/>
                <w:lang w:eastAsia="ru-RU"/>
              </w:rPr>
              <w:t>Мероприятие</w:t>
            </w:r>
            <w:r w:rsidRPr="00A25687">
              <w:rPr>
                <w:rFonts w:ascii="Times New Roman" w:hAnsi="Times New Roman"/>
              </w:rPr>
              <w:t xml:space="preserve"> 1.5. «Техническое обследование общего имущества в многоквартирных домах и жилых помещениях, в которых проживают инвалиды»</w:t>
            </w:r>
          </w:p>
        </w:tc>
        <w:tc>
          <w:tcPr>
            <w:tcW w:w="264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EC90E7C" w14:textId="75C6BD78" w:rsidR="009E21C0" w:rsidRPr="00061813" w:rsidRDefault="009E21C0" w:rsidP="009E21C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lang w:eastAsia="ru-RU"/>
              </w:rPr>
            </w:pPr>
            <w:r w:rsidRPr="00061813">
              <w:rPr>
                <w:rFonts w:ascii="Times New Roman" w:hAnsi="Times New Roman"/>
                <w:color w:val="000000"/>
                <w:lang w:eastAsia="ru-RU"/>
              </w:rPr>
              <w:t>Федеральны</w:t>
            </w:r>
            <w:r>
              <w:rPr>
                <w:rFonts w:ascii="Times New Roman" w:hAnsi="Times New Roman"/>
                <w:color w:val="000000"/>
                <w:lang w:eastAsia="ru-RU"/>
              </w:rPr>
              <w:t>й</w:t>
            </w:r>
            <w:r w:rsidRPr="00061813">
              <w:rPr>
                <w:rFonts w:ascii="Times New Roman" w:hAnsi="Times New Roman"/>
                <w:color w:val="000000"/>
                <w:lang w:eastAsia="ru-RU"/>
              </w:rPr>
              <w:t xml:space="preserve"> бюджет</w:t>
            </w:r>
          </w:p>
        </w:tc>
        <w:tc>
          <w:tcPr>
            <w:tcW w:w="188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23D6F3C" w14:textId="479BB2AB" w:rsidR="009E21C0" w:rsidRPr="00061813" w:rsidRDefault="009E21C0" w:rsidP="009E21C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lang w:eastAsia="ru-RU"/>
              </w:rPr>
            </w:pPr>
            <w:r w:rsidRPr="00061813">
              <w:rPr>
                <w:rFonts w:ascii="Times New Roman" w:hAnsi="Times New Roman"/>
                <w:color w:val="000000"/>
                <w:lang w:eastAsia="ru-RU"/>
              </w:rPr>
              <w:t>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9E10F83" w14:textId="3B2219C5" w:rsidR="009E21C0" w:rsidRDefault="009E21C0" w:rsidP="009E21C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lang w:eastAsia="ru-RU"/>
              </w:rPr>
            </w:pPr>
            <w:r w:rsidRPr="00061813">
              <w:rPr>
                <w:rFonts w:ascii="Times New Roman" w:hAnsi="Times New Roman"/>
                <w:color w:val="000000"/>
                <w:lang w:eastAsia="ru-RU"/>
              </w:rPr>
              <w:t>0,00000</w:t>
            </w:r>
          </w:p>
        </w:tc>
        <w:tc>
          <w:tcPr>
            <w:tcW w:w="1956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</w:tcPr>
          <w:p w14:paraId="3A1CEFB4" w14:textId="6AFA7030" w:rsidR="009E21C0" w:rsidRPr="00061813" w:rsidRDefault="009E21C0" w:rsidP="009E21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100,0 %</w:t>
            </w:r>
          </w:p>
        </w:tc>
        <w:tc>
          <w:tcPr>
            <w:tcW w:w="1854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</w:tcPr>
          <w:p w14:paraId="0324A170" w14:textId="77777777" w:rsidR="009E21C0" w:rsidRPr="00061813" w:rsidRDefault="009E21C0" w:rsidP="009E21C0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</w:tr>
      <w:tr w:rsidR="009E21C0" w:rsidRPr="00061813" w14:paraId="156E72C7" w14:textId="77777777" w:rsidTr="001F4634">
        <w:trPr>
          <w:trHeight w:val="315"/>
        </w:trPr>
        <w:tc>
          <w:tcPr>
            <w:tcW w:w="1087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67617C84" w14:textId="77777777" w:rsidR="009E21C0" w:rsidRPr="00061813" w:rsidRDefault="009E21C0" w:rsidP="009E21C0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4006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21F2C5C5" w14:textId="77777777" w:rsidR="009E21C0" w:rsidRPr="00061813" w:rsidRDefault="009E21C0" w:rsidP="009E21C0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264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999ED08" w14:textId="264377A1" w:rsidR="009E21C0" w:rsidRPr="00061813" w:rsidRDefault="009E21C0" w:rsidP="009E21C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lang w:eastAsia="ru-RU"/>
              </w:rPr>
            </w:pPr>
            <w:r w:rsidRPr="00061813">
              <w:rPr>
                <w:rFonts w:ascii="Times New Roman" w:hAnsi="Times New Roman"/>
                <w:color w:val="000000"/>
                <w:lang w:eastAsia="ru-RU"/>
              </w:rPr>
              <w:t>Областной бюджет</w:t>
            </w:r>
          </w:p>
        </w:tc>
        <w:tc>
          <w:tcPr>
            <w:tcW w:w="188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1273D46" w14:textId="055125E5" w:rsidR="009E21C0" w:rsidRPr="00061813" w:rsidRDefault="009E21C0" w:rsidP="009E21C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lang w:eastAsia="ru-RU"/>
              </w:rPr>
            </w:pPr>
            <w:r w:rsidRPr="00061813">
              <w:rPr>
                <w:rFonts w:ascii="Times New Roman" w:hAnsi="Times New Roman"/>
                <w:color w:val="000000"/>
                <w:lang w:eastAsia="ru-RU"/>
              </w:rPr>
              <w:t>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9667986" w14:textId="152783D5" w:rsidR="009E21C0" w:rsidRDefault="009E21C0" w:rsidP="009E21C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lang w:eastAsia="ru-RU"/>
              </w:rPr>
            </w:pPr>
            <w:r w:rsidRPr="00061813">
              <w:rPr>
                <w:rFonts w:ascii="Times New Roman" w:hAnsi="Times New Roman"/>
                <w:color w:val="000000"/>
                <w:lang w:eastAsia="ru-RU"/>
              </w:rPr>
              <w:t>0,00000</w:t>
            </w:r>
          </w:p>
        </w:tc>
        <w:tc>
          <w:tcPr>
            <w:tcW w:w="1956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6B50F460" w14:textId="77777777" w:rsidR="009E21C0" w:rsidRPr="00061813" w:rsidRDefault="009E21C0" w:rsidP="009E21C0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854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1BBBF9E4" w14:textId="77777777" w:rsidR="009E21C0" w:rsidRPr="00061813" w:rsidRDefault="009E21C0" w:rsidP="009E21C0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</w:tr>
      <w:tr w:rsidR="009E21C0" w:rsidRPr="00061813" w14:paraId="5F40DB70" w14:textId="77777777" w:rsidTr="001F4634">
        <w:trPr>
          <w:trHeight w:val="315"/>
        </w:trPr>
        <w:tc>
          <w:tcPr>
            <w:tcW w:w="1087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4935F2B1" w14:textId="77777777" w:rsidR="009E21C0" w:rsidRPr="00061813" w:rsidRDefault="009E21C0" w:rsidP="009E21C0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4006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35AC4532" w14:textId="77777777" w:rsidR="009E21C0" w:rsidRPr="00061813" w:rsidRDefault="009E21C0" w:rsidP="009E21C0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264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CE76149" w14:textId="27F93A5A" w:rsidR="009E21C0" w:rsidRPr="00061813" w:rsidRDefault="009E21C0" w:rsidP="009E21C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lang w:eastAsia="ru-RU"/>
              </w:rPr>
            </w:pPr>
            <w:r w:rsidRPr="00061813">
              <w:rPr>
                <w:rFonts w:ascii="Times New Roman" w:hAnsi="Times New Roman"/>
                <w:color w:val="000000"/>
                <w:lang w:eastAsia="ru-RU"/>
              </w:rPr>
              <w:t>Бюджет БМР</w:t>
            </w:r>
          </w:p>
        </w:tc>
        <w:tc>
          <w:tcPr>
            <w:tcW w:w="188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38C0A5B" w14:textId="5DFB6F84" w:rsidR="009E21C0" w:rsidRPr="00061813" w:rsidRDefault="009E21C0" w:rsidP="009E21C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lang w:eastAsia="ru-RU"/>
              </w:rPr>
            </w:pPr>
            <w:r w:rsidRPr="00061813">
              <w:rPr>
                <w:rFonts w:ascii="Times New Roman" w:hAnsi="Times New Roman"/>
                <w:color w:val="000000"/>
                <w:lang w:eastAsia="ru-RU"/>
              </w:rPr>
              <w:t>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E7620EB" w14:textId="0C2EC950" w:rsidR="009E21C0" w:rsidRDefault="009E21C0" w:rsidP="009E21C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lang w:eastAsia="ru-RU"/>
              </w:rPr>
            </w:pPr>
            <w:r w:rsidRPr="00061813">
              <w:rPr>
                <w:rFonts w:ascii="Times New Roman" w:hAnsi="Times New Roman"/>
                <w:color w:val="000000"/>
                <w:lang w:eastAsia="ru-RU"/>
              </w:rPr>
              <w:t>0,00000</w:t>
            </w:r>
          </w:p>
        </w:tc>
        <w:tc>
          <w:tcPr>
            <w:tcW w:w="1956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44D9CBBC" w14:textId="77777777" w:rsidR="009E21C0" w:rsidRPr="00061813" w:rsidRDefault="009E21C0" w:rsidP="009E21C0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854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7269C894" w14:textId="77777777" w:rsidR="009E21C0" w:rsidRPr="00061813" w:rsidRDefault="009E21C0" w:rsidP="009E21C0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</w:tr>
      <w:tr w:rsidR="009E21C0" w:rsidRPr="00061813" w14:paraId="6EB0F427" w14:textId="77777777" w:rsidTr="001F4634">
        <w:trPr>
          <w:trHeight w:val="315"/>
        </w:trPr>
        <w:tc>
          <w:tcPr>
            <w:tcW w:w="1087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562F3353" w14:textId="77777777" w:rsidR="009E21C0" w:rsidRPr="00061813" w:rsidRDefault="009E21C0" w:rsidP="009E21C0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4006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6BD0D69C" w14:textId="77777777" w:rsidR="009E21C0" w:rsidRPr="00061813" w:rsidRDefault="009E21C0" w:rsidP="009E21C0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264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5C6083F" w14:textId="3D822D0B" w:rsidR="009E21C0" w:rsidRPr="00061813" w:rsidRDefault="009E21C0" w:rsidP="009E21C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lang w:eastAsia="ru-RU"/>
              </w:rPr>
            </w:pPr>
            <w:r w:rsidRPr="00061813">
              <w:rPr>
                <w:rFonts w:ascii="Times New Roman" w:hAnsi="Times New Roman"/>
                <w:color w:val="000000"/>
                <w:lang w:eastAsia="ru-RU"/>
              </w:rPr>
              <w:t>Местный бюджет</w:t>
            </w:r>
          </w:p>
        </w:tc>
        <w:tc>
          <w:tcPr>
            <w:tcW w:w="188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937302D" w14:textId="6D7892A1" w:rsidR="009E21C0" w:rsidRPr="00061813" w:rsidRDefault="009E21C0" w:rsidP="009E21C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3</w:t>
            </w:r>
            <w:r w:rsidRPr="00061813">
              <w:rPr>
                <w:rFonts w:ascii="Times New Roman" w:hAnsi="Times New Roman"/>
                <w:color w:val="000000"/>
                <w:lang w:eastAsia="ru-RU"/>
              </w:rPr>
              <w:t>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5401FA4" w14:textId="2175A4DD" w:rsidR="009E21C0" w:rsidRDefault="009E21C0" w:rsidP="009E21C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30</w:t>
            </w:r>
            <w:r w:rsidRPr="00061813">
              <w:rPr>
                <w:rFonts w:ascii="Times New Roman" w:hAnsi="Times New Roman"/>
                <w:color w:val="000000"/>
                <w:lang w:eastAsia="ru-RU"/>
              </w:rPr>
              <w:t>,00000</w:t>
            </w:r>
          </w:p>
        </w:tc>
        <w:tc>
          <w:tcPr>
            <w:tcW w:w="1956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780AA2A1" w14:textId="77777777" w:rsidR="009E21C0" w:rsidRPr="00061813" w:rsidRDefault="009E21C0" w:rsidP="009E21C0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854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4B0DE257" w14:textId="77777777" w:rsidR="009E21C0" w:rsidRPr="00061813" w:rsidRDefault="009E21C0" w:rsidP="009E21C0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</w:tr>
      <w:tr w:rsidR="009E21C0" w:rsidRPr="00061813" w14:paraId="75016A5E" w14:textId="77777777" w:rsidTr="001F4634">
        <w:trPr>
          <w:trHeight w:val="315"/>
        </w:trPr>
        <w:tc>
          <w:tcPr>
            <w:tcW w:w="1087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15936020" w14:textId="77777777" w:rsidR="009E21C0" w:rsidRPr="00061813" w:rsidRDefault="009E21C0" w:rsidP="009E21C0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4006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51DB6B17" w14:textId="77777777" w:rsidR="009E21C0" w:rsidRPr="00061813" w:rsidRDefault="009E21C0" w:rsidP="009E21C0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264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9A8256C" w14:textId="6A01BC32" w:rsidR="009E21C0" w:rsidRPr="00061813" w:rsidRDefault="009E21C0" w:rsidP="009E21C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lang w:eastAsia="ru-RU"/>
              </w:rPr>
            </w:pPr>
            <w:r w:rsidRPr="00061813">
              <w:rPr>
                <w:rFonts w:ascii="Times New Roman" w:hAnsi="Times New Roman"/>
                <w:color w:val="000000"/>
                <w:lang w:eastAsia="ru-RU"/>
              </w:rPr>
              <w:t xml:space="preserve">Прочие источники </w:t>
            </w:r>
          </w:p>
        </w:tc>
        <w:tc>
          <w:tcPr>
            <w:tcW w:w="188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2B098CB" w14:textId="5F9DB130" w:rsidR="009E21C0" w:rsidRPr="00061813" w:rsidRDefault="009E21C0" w:rsidP="009E21C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lang w:eastAsia="ru-RU"/>
              </w:rPr>
            </w:pPr>
            <w:r w:rsidRPr="00061813">
              <w:rPr>
                <w:rFonts w:ascii="Times New Roman" w:hAnsi="Times New Roman"/>
                <w:color w:val="000000"/>
                <w:lang w:eastAsia="ru-RU"/>
              </w:rPr>
              <w:t>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BE2878C" w14:textId="3FA37546" w:rsidR="009E21C0" w:rsidRDefault="009E21C0" w:rsidP="009E21C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lang w:eastAsia="ru-RU"/>
              </w:rPr>
            </w:pPr>
            <w:r w:rsidRPr="00061813">
              <w:rPr>
                <w:rFonts w:ascii="Times New Roman" w:hAnsi="Times New Roman"/>
                <w:color w:val="000000"/>
                <w:lang w:eastAsia="ru-RU"/>
              </w:rPr>
              <w:t>0,00000</w:t>
            </w:r>
          </w:p>
        </w:tc>
        <w:tc>
          <w:tcPr>
            <w:tcW w:w="1956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3C7703F7" w14:textId="77777777" w:rsidR="009E21C0" w:rsidRPr="00061813" w:rsidRDefault="009E21C0" w:rsidP="009E21C0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854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3CDFE92E" w14:textId="77777777" w:rsidR="009E21C0" w:rsidRPr="00061813" w:rsidRDefault="009E21C0" w:rsidP="009E21C0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</w:tr>
      <w:tr w:rsidR="009E21C0" w:rsidRPr="00061813" w14:paraId="5F987B82" w14:textId="77777777" w:rsidTr="001F4634">
        <w:trPr>
          <w:trHeight w:val="315"/>
        </w:trPr>
        <w:tc>
          <w:tcPr>
            <w:tcW w:w="1087" w:type="dxa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525A7E20" w14:textId="77777777" w:rsidR="009E21C0" w:rsidRPr="00061813" w:rsidRDefault="009E21C0" w:rsidP="009E21C0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4006" w:type="dxa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74A573B4" w14:textId="77777777" w:rsidR="009E21C0" w:rsidRPr="00061813" w:rsidRDefault="009E21C0" w:rsidP="009E21C0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264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A54B7AE" w14:textId="7CD6DB6A" w:rsidR="009E21C0" w:rsidRPr="00061813" w:rsidRDefault="009E21C0" w:rsidP="009E21C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lang w:eastAsia="ru-RU"/>
              </w:rPr>
            </w:pPr>
            <w:r w:rsidRPr="00061813">
              <w:rPr>
                <w:rFonts w:ascii="Times New Roman" w:hAnsi="Times New Roman"/>
                <w:b/>
                <w:bCs/>
                <w:color w:val="000000"/>
                <w:lang w:eastAsia="ru-RU"/>
              </w:rPr>
              <w:t>ИТОГО</w:t>
            </w:r>
          </w:p>
        </w:tc>
        <w:tc>
          <w:tcPr>
            <w:tcW w:w="188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F174847" w14:textId="01C2EBC6" w:rsidR="009E21C0" w:rsidRPr="00061813" w:rsidRDefault="009E21C0" w:rsidP="009E21C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lang w:eastAsia="ru-RU"/>
              </w:rPr>
              <w:t>3</w:t>
            </w:r>
            <w:r w:rsidRPr="00061813">
              <w:rPr>
                <w:rFonts w:ascii="Times New Roman" w:hAnsi="Times New Roman"/>
                <w:b/>
                <w:bCs/>
                <w:color w:val="000000"/>
                <w:lang w:eastAsia="ru-RU"/>
              </w:rPr>
              <w:t>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B3CC33A" w14:textId="34A8D7D7" w:rsidR="009E21C0" w:rsidRDefault="009E21C0" w:rsidP="009E21C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lang w:eastAsia="ru-RU"/>
              </w:rPr>
              <w:t>30,00000</w:t>
            </w:r>
          </w:p>
        </w:tc>
        <w:tc>
          <w:tcPr>
            <w:tcW w:w="1956" w:type="dxa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151A7698" w14:textId="77777777" w:rsidR="009E21C0" w:rsidRPr="00061813" w:rsidRDefault="009E21C0" w:rsidP="009E21C0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854" w:type="dxa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334455B3" w14:textId="77777777" w:rsidR="009E21C0" w:rsidRPr="00061813" w:rsidRDefault="009E21C0" w:rsidP="009E21C0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</w:tr>
      <w:tr w:rsidR="009E21C0" w:rsidRPr="00061813" w14:paraId="5B86F1F6" w14:textId="77777777" w:rsidTr="001F4634">
        <w:trPr>
          <w:trHeight w:val="615"/>
        </w:trPr>
        <w:tc>
          <w:tcPr>
            <w:tcW w:w="108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BB2F104" w14:textId="77777777" w:rsidR="009E21C0" w:rsidRPr="00061813" w:rsidRDefault="009E21C0" w:rsidP="009E21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061813">
              <w:rPr>
                <w:rFonts w:ascii="Times New Roman" w:hAnsi="Times New Roman"/>
                <w:color w:val="000000"/>
                <w:lang w:eastAsia="ru-RU"/>
              </w:rPr>
              <w:t>9</w:t>
            </w:r>
          </w:p>
        </w:tc>
        <w:tc>
          <w:tcPr>
            <w:tcW w:w="400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AD4E996" w14:textId="24AEC5B2" w:rsidR="009E21C0" w:rsidRPr="00061813" w:rsidRDefault="009E21C0" w:rsidP="009E21C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lang w:eastAsia="ru-RU"/>
              </w:rPr>
            </w:pPr>
            <w:r w:rsidRPr="00061813">
              <w:rPr>
                <w:rFonts w:ascii="Times New Roman" w:hAnsi="Times New Roman"/>
                <w:b/>
                <w:bCs/>
                <w:color w:val="000000"/>
                <w:lang w:eastAsia="ru-RU"/>
              </w:rPr>
              <w:t>Комплекс процессных мероприятий 2 «Обеспечение устойчивого сокращения непригодного для проживания жилищного фонда»</w:t>
            </w:r>
          </w:p>
        </w:tc>
        <w:tc>
          <w:tcPr>
            <w:tcW w:w="26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512219C" w14:textId="62AC2DF4" w:rsidR="009E21C0" w:rsidRPr="00061813" w:rsidRDefault="009E21C0" w:rsidP="009E21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061813">
              <w:rPr>
                <w:rFonts w:ascii="Times New Roman" w:hAnsi="Times New Roman"/>
                <w:color w:val="000000"/>
                <w:lang w:eastAsia="ru-RU"/>
              </w:rPr>
              <w:t>Федеральны</w:t>
            </w:r>
            <w:r>
              <w:rPr>
                <w:rFonts w:ascii="Times New Roman" w:hAnsi="Times New Roman"/>
                <w:color w:val="000000"/>
                <w:lang w:eastAsia="ru-RU"/>
              </w:rPr>
              <w:t>й</w:t>
            </w:r>
            <w:r w:rsidRPr="00061813">
              <w:rPr>
                <w:rFonts w:ascii="Times New Roman" w:hAnsi="Times New Roman"/>
                <w:color w:val="000000"/>
                <w:lang w:eastAsia="ru-RU"/>
              </w:rPr>
              <w:t xml:space="preserve"> бюджет</w:t>
            </w:r>
          </w:p>
        </w:tc>
        <w:tc>
          <w:tcPr>
            <w:tcW w:w="188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3A00E27" w14:textId="77777777" w:rsidR="009E21C0" w:rsidRPr="00061813" w:rsidRDefault="009E21C0" w:rsidP="009E21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061813">
              <w:rPr>
                <w:rFonts w:ascii="Times New Roman" w:hAnsi="Times New Roman"/>
                <w:color w:val="000000"/>
                <w:lang w:eastAsia="ru-RU"/>
              </w:rPr>
              <w:t>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E4BB5A6" w14:textId="77777777" w:rsidR="009E21C0" w:rsidRPr="00061813" w:rsidRDefault="009E21C0" w:rsidP="009E21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061813">
              <w:rPr>
                <w:rFonts w:ascii="Times New Roman" w:hAnsi="Times New Roman"/>
                <w:color w:val="000000"/>
                <w:lang w:eastAsia="ru-RU"/>
              </w:rPr>
              <w:t>0,00000</w:t>
            </w:r>
          </w:p>
        </w:tc>
        <w:tc>
          <w:tcPr>
            <w:tcW w:w="195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9848615" w14:textId="12872166" w:rsidR="009E21C0" w:rsidRPr="00061813" w:rsidRDefault="00CE4CD7" w:rsidP="009E21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0%</w:t>
            </w:r>
          </w:p>
        </w:tc>
        <w:tc>
          <w:tcPr>
            <w:tcW w:w="185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C18B93A" w14:textId="77777777" w:rsidR="009E21C0" w:rsidRPr="00061813" w:rsidRDefault="009E21C0" w:rsidP="009E21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061813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</w:tr>
      <w:tr w:rsidR="009E21C0" w:rsidRPr="00061813" w14:paraId="7C2E5BD4" w14:textId="77777777" w:rsidTr="001F4634">
        <w:trPr>
          <w:trHeight w:val="615"/>
        </w:trPr>
        <w:tc>
          <w:tcPr>
            <w:tcW w:w="108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2FD4900" w14:textId="77777777" w:rsidR="009E21C0" w:rsidRPr="00061813" w:rsidRDefault="009E21C0" w:rsidP="009E21C0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400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9E66EA7" w14:textId="77777777" w:rsidR="009E21C0" w:rsidRPr="00061813" w:rsidRDefault="009E21C0" w:rsidP="009E21C0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26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82FB47E" w14:textId="77777777" w:rsidR="009E21C0" w:rsidRPr="00061813" w:rsidRDefault="009E21C0" w:rsidP="009E21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061813">
              <w:rPr>
                <w:rFonts w:ascii="Times New Roman" w:hAnsi="Times New Roman"/>
                <w:color w:val="000000"/>
                <w:lang w:eastAsia="ru-RU"/>
              </w:rPr>
              <w:t>Областной бюджет</w:t>
            </w:r>
          </w:p>
        </w:tc>
        <w:tc>
          <w:tcPr>
            <w:tcW w:w="188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92C059D" w14:textId="77777777" w:rsidR="009E21C0" w:rsidRPr="00061813" w:rsidRDefault="009E21C0" w:rsidP="009E21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061813">
              <w:rPr>
                <w:rFonts w:ascii="Times New Roman" w:hAnsi="Times New Roman"/>
                <w:color w:val="000000"/>
                <w:lang w:eastAsia="ru-RU"/>
              </w:rPr>
              <w:t>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8E02896" w14:textId="77777777" w:rsidR="009E21C0" w:rsidRPr="00061813" w:rsidRDefault="009E21C0" w:rsidP="009E21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061813">
              <w:rPr>
                <w:rFonts w:ascii="Times New Roman" w:hAnsi="Times New Roman"/>
                <w:color w:val="000000"/>
                <w:lang w:eastAsia="ru-RU"/>
              </w:rPr>
              <w:t>0,00000</w:t>
            </w:r>
          </w:p>
        </w:tc>
        <w:tc>
          <w:tcPr>
            <w:tcW w:w="195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A81C015" w14:textId="77777777" w:rsidR="009E21C0" w:rsidRPr="00061813" w:rsidRDefault="009E21C0" w:rsidP="009E21C0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85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EB2CB4F" w14:textId="77777777" w:rsidR="009E21C0" w:rsidRPr="00061813" w:rsidRDefault="009E21C0" w:rsidP="009E21C0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</w:tr>
      <w:tr w:rsidR="009E21C0" w:rsidRPr="00061813" w14:paraId="25FA058A" w14:textId="77777777" w:rsidTr="001F4634">
        <w:trPr>
          <w:trHeight w:val="315"/>
        </w:trPr>
        <w:tc>
          <w:tcPr>
            <w:tcW w:w="108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985D4D2" w14:textId="77777777" w:rsidR="009E21C0" w:rsidRPr="00061813" w:rsidRDefault="009E21C0" w:rsidP="009E21C0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400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E42390E" w14:textId="77777777" w:rsidR="009E21C0" w:rsidRPr="00061813" w:rsidRDefault="009E21C0" w:rsidP="009E21C0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26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D93B3D8" w14:textId="77777777" w:rsidR="009E21C0" w:rsidRPr="00061813" w:rsidRDefault="009E21C0" w:rsidP="009E21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061813">
              <w:rPr>
                <w:rFonts w:ascii="Times New Roman" w:hAnsi="Times New Roman"/>
                <w:color w:val="000000"/>
                <w:lang w:eastAsia="ru-RU"/>
              </w:rPr>
              <w:t>Бюджет БМР</w:t>
            </w:r>
          </w:p>
        </w:tc>
        <w:tc>
          <w:tcPr>
            <w:tcW w:w="188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6670C34" w14:textId="77777777" w:rsidR="009E21C0" w:rsidRPr="00061813" w:rsidRDefault="009E21C0" w:rsidP="009E21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061813">
              <w:rPr>
                <w:rFonts w:ascii="Times New Roman" w:hAnsi="Times New Roman"/>
                <w:color w:val="000000"/>
                <w:lang w:eastAsia="ru-RU"/>
              </w:rPr>
              <w:t>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A4C2392" w14:textId="77777777" w:rsidR="009E21C0" w:rsidRPr="00061813" w:rsidRDefault="009E21C0" w:rsidP="009E21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061813">
              <w:rPr>
                <w:rFonts w:ascii="Times New Roman" w:hAnsi="Times New Roman"/>
                <w:color w:val="000000"/>
                <w:lang w:eastAsia="ru-RU"/>
              </w:rPr>
              <w:t>0,00000</w:t>
            </w:r>
          </w:p>
        </w:tc>
        <w:tc>
          <w:tcPr>
            <w:tcW w:w="195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5FD7B79" w14:textId="77777777" w:rsidR="009E21C0" w:rsidRPr="00061813" w:rsidRDefault="009E21C0" w:rsidP="009E21C0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85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87685DB" w14:textId="77777777" w:rsidR="009E21C0" w:rsidRPr="00061813" w:rsidRDefault="009E21C0" w:rsidP="009E21C0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</w:tr>
      <w:tr w:rsidR="009E21C0" w:rsidRPr="00061813" w14:paraId="72F413E8" w14:textId="77777777" w:rsidTr="001F4634">
        <w:trPr>
          <w:trHeight w:val="315"/>
        </w:trPr>
        <w:tc>
          <w:tcPr>
            <w:tcW w:w="108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3B356F4" w14:textId="77777777" w:rsidR="009E21C0" w:rsidRPr="00061813" w:rsidRDefault="009E21C0" w:rsidP="009E21C0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400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21B7DA0" w14:textId="77777777" w:rsidR="009E21C0" w:rsidRPr="00061813" w:rsidRDefault="009E21C0" w:rsidP="009E21C0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26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3AF1254" w14:textId="77777777" w:rsidR="009E21C0" w:rsidRPr="00061813" w:rsidRDefault="009E21C0" w:rsidP="009E21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061813">
              <w:rPr>
                <w:rFonts w:ascii="Times New Roman" w:hAnsi="Times New Roman"/>
                <w:color w:val="000000"/>
                <w:lang w:eastAsia="ru-RU"/>
              </w:rPr>
              <w:t>Местный бюджет</w:t>
            </w:r>
          </w:p>
        </w:tc>
        <w:tc>
          <w:tcPr>
            <w:tcW w:w="188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E5F0AFD" w14:textId="77777777" w:rsidR="009E21C0" w:rsidRPr="00061813" w:rsidRDefault="009E21C0" w:rsidP="009E21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061813">
              <w:rPr>
                <w:rFonts w:ascii="Times New Roman" w:hAnsi="Times New Roman"/>
                <w:color w:val="000000"/>
                <w:lang w:eastAsia="ru-RU"/>
              </w:rPr>
              <w:t>599,00000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F356A06" w14:textId="77777777" w:rsidR="009E21C0" w:rsidRPr="00061813" w:rsidRDefault="009E21C0" w:rsidP="009E21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061813">
              <w:rPr>
                <w:rFonts w:ascii="Times New Roman" w:hAnsi="Times New Roman"/>
                <w:color w:val="000000"/>
                <w:lang w:eastAsia="ru-RU"/>
              </w:rPr>
              <w:t>0,00000</w:t>
            </w:r>
          </w:p>
        </w:tc>
        <w:tc>
          <w:tcPr>
            <w:tcW w:w="195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F31210E" w14:textId="77777777" w:rsidR="009E21C0" w:rsidRPr="00061813" w:rsidRDefault="009E21C0" w:rsidP="009E21C0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85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ACDC464" w14:textId="77777777" w:rsidR="009E21C0" w:rsidRPr="00061813" w:rsidRDefault="009E21C0" w:rsidP="009E21C0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</w:tr>
      <w:tr w:rsidR="009E21C0" w:rsidRPr="00061813" w14:paraId="055D9044" w14:textId="77777777" w:rsidTr="001F4634">
        <w:trPr>
          <w:trHeight w:val="315"/>
        </w:trPr>
        <w:tc>
          <w:tcPr>
            <w:tcW w:w="108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8AC948F" w14:textId="77777777" w:rsidR="009E21C0" w:rsidRPr="00061813" w:rsidRDefault="009E21C0" w:rsidP="009E21C0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400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FCBED5E" w14:textId="77777777" w:rsidR="009E21C0" w:rsidRPr="00061813" w:rsidRDefault="009E21C0" w:rsidP="009E21C0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264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D5E0A90" w14:textId="77777777" w:rsidR="009E21C0" w:rsidRPr="00061813" w:rsidRDefault="009E21C0" w:rsidP="009E21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061813">
              <w:rPr>
                <w:rFonts w:ascii="Times New Roman" w:hAnsi="Times New Roman"/>
                <w:color w:val="000000"/>
                <w:lang w:eastAsia="ru-RU"/>
              </w:rPr>
              <w:t xml:space="preserve">Прочие источники </w:t>
            </w:r>
          </w:p>
        </w:tc>
        <w:tc>
          <w:tcPr>
            <w:tcW w:w="188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BC800DD" w14:textId="77777777" w:rsidR="009E21C0" w:rsidRPr="00061813" w:rsidRDefault="009E21C0" w:rsidP="009E21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061813">
              <w:rPr>
                <w:rFonts w:ascii="Times New Roman" w:hAnsi="Times New Roman"/>
                <w:color w:val="000000"/>
                <w:lang w:eastAsia="ru-RU"/>
              </w:rPr>
              <w:t>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2D61439" w14:textId="77777777" w:rsidR="009E21C0" w:rsidRPr="00061813" w:rsidRDefault="009E21C0" w:rsidP="009E21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061813">
              <w:rPr>
                <w:rFonts w:ascii="Times New Roman" w:hAnsi="Times New Roman"/>
                <w:color w:val="000000"/>
                <w:lang w:eastAsia="ru-RU"/>
              </w:rPr>
              <w:t>0,00000</w:t>
            </w:r>
          </w:p>
        </w:tc>
        <w:tc>
          <w:tcPr>
            <w:tcW w:w="195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9D2A4CE" w14:textId="77777777" w:rsidR="009E21C0" w:rsidRPr="00061813" w:rsidRDefault="009E21C0" w:rsidP="009E21C0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85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1091AFF" w14:textId="77777777" w:rsidR="009E21C0" w:rsidRPr="00061813" w:rsidRDefault="009E21C0" w:rsidP="009E21C0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</w:tr>
      <w:tr w:rsidR="009E21C0" w:rsidRPr="00061813" w14:paraId="34FC20C3" w14:textId="77777777" w:rsidTr="001F4634">
        <w:trPr>
          <w:trHeight w:val="315"/>
        </w:trPr>
        <w:tc>
          <w:tcPr>
            <w:tcW w:w="108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1743C45" w14:textId="77777777" w:rsidR="009E21C0" w:rsidRPr="00061813" w:rsidRDefault="009E21C0" w:rsidP="009E21C0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400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3390C6B" w14:textId="77777777" w:rsidR="009E21C0" w:rsidRPr="00061813" w:rsidRDefault="009E21C0" w:rsidP="009E21C0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264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E9E2756" w14:textId="77777777" w:rsidR="009E21C0" w:rsidRPr="00061813" w:rsidRDefault="009E21C0" w:rsidP="009E21C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lang w:eastAsia="ru-RU"/>
              </w:rPr>
            </w:pPr>
            <w:r w:rsidRPr="00061813">
              <w:rPr>
                <w:rFonts w:ascii="Times New Roman" w:hAnsi="Times New Roman"/>
                <w:b/>
                <w:bCs/>
                <w:color w:val="000000"/>
                <w:lang w:eastAsia="ru-RU"/>
              </w:rPr>
              <w:t>ИТОГО</w:t>
            </w:r>
          </w:p>
        </w:tc>
        <w:tc>
          <w:tcPr>
            <w:tcW w:w="188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457C623" w14:textId="77777777" w:rsidR="009E21C0" w:rsidRPr="00061813" w:rsidRDefault="009E21C0" w:rsidP="009E21C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lang w:eastAsia="ru-RU"/>
              </w:rPr>
            </w:pPr>
            <w:r w:rsidRPr="00061813">
              <w:rPr>
                <w:rFonts w:ascii="Times New Roman" w:hAnsi="Times New Roman"/>
                <w:b/>
                <w:bCs/>
                <w:color w:val="000000"/>
                <w:lang w:eastAsia="ru-RU"/>
              </w:rPr>
              <w:t>599,00000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65919E3" w14:textId="77777777" w:rsidR="009E21C0" w:rsidRPr="00061813" w:rsidRDefault="009E21C0" w:rsidP="009E21C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lang w:eastAsia="ru-RU"/>
              </w:rPr>
            </w:pPr>
            <w:r w:rsidRPr="00061813">
              <w:rPr>
                <w:rFonts w:ascii="Times New Roman" w:hAnsi="Times New Roman"/>
                <w:b/>
                <w:bCs/>
                <w:color w:val="000000"/>
                <w:lang w:eastAsia="ru-RU"/>
              </w:rPr>
              <w:t>0,00000</w:t>
            </w:r>
          </w:p>
        </w:tc>
        <w:tc>
          <w:tcPr>
            <w:tcW w:w="195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342E5E4" w14:textId="77777777" w:rsidR="009E21C0" w:rsidRPr="00061813" w:rsidRDefault="009E21C0" w:rsidP="009E21C0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85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87A4028" w14:textId="77777777" w:rsidR="009E21C0" w:rsidRPr="00061813" w:rsidRDefault="009E21C0" w:rsidP="009E21C0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</w:tr>
      <w:tr w:rsidR="009E21C0" w:rsidRPr="00061813" w14:paraId="17D1C988" w14:textId="77777777" w:rsidTr="001F4634">
        <w:trPr>
          <w:trHeight w:val="615"/>
        </w:trPr>
        <w:tc>
          <w:tcPr>
            <w:tcW w:w="108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781B7B3" w14:textId="77777777" w:rsidR="009E21C0" w:rsidRPr="00061813" w:rsidRDefault="009E21C0" w:rsidP="009E21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061813">
              <w:rPr>
                <w:rFonts w:ascii="Times New Roman" w:hAnsi="Times New Roman"/>
                <w:color w:val="000000"/>
                <w:lang w:eastAsia="ru-RU"/>
              </w:rPr>
              <w:t>10</w:t>
            </w:r>
          </w:p>
        </w:tc>
        <w:tc>
          <w:tcPr>
            <w:tcW w:w="400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6712638" w14:textId="77777777" w:rsidR="009E21C0" w:rsidRPr="00061813" w:rsidRDefault="009E21C0" w:rsidP="009E21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061813">
              <w:rPr>
                <w:rFonts w:ascii="Times New Roman" w:hAnsi="Times New Roman"/>
                <w:color w:val="000000"/>
                <w:lang w:eastAsia="ru-RU"/>
              </w:rPr>
              <w:t xml:space="preserve">Мероприятие 2.1 Мероприятия по переселению граждан из многоквартирных домов, признанных аварийными и подлежащих сносу или реконструкции </w:t>
            </w:r>
          </w:p>
        </w:tc>
        <w:tc>
          <w:tcPr>
            <w:tcW w:w="26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DD4042A" w14:textId="00615BDF" w:rsidR="009E21C0" w:rsidRPr="00061813" w:rsidRDefault="009E21C0" w:rsidP="009E21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061813">
              <w:rPr>
                <w:rFonts w:ascii="Times New Roman" w:hAnsi="Times New Roman"/>
                <w:color w:val="000000"/>
                <w:lang w:eastAsia="ru-RU"/>
              </w:rPr>
              <w:t>Федеральны</w:t>
            </w:r>
            <w:r>
              <w:rPr>
                <w:rFonts w:ascii="Times New Roman" w:hAnsi="Times New Roman"/>
                <w:color w:val="000000"/>
                <w:lang w:eastAsia="ru-RU"/>
              </w:rPr>
              <w:t>й</w:t>
            </w:r>
            <w:r w:rsidRPr="00061813">
              <w:rPr>
                <w:rFonts w:ascii="Times New Roman" w:hAnsi="Times New Roman"/>
                <w:color w:val="000000"/>
                <w:lang w:eastAsia="ru-RU"/>
              </w:rPr>
              <w:t xml:space="preserve"> бюджет</w:t>
            </w:r>
          </w:p>
        </w:tc>
        <w:tc>
          <w:tcPr>
            <w:tcW w:w="188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9B0A695" w14:textId="77777777" w:rsidR="009E21C0" w:rsidRPr="00061813" w:rsidRDefault="009E21C0" w:rsidP="009E21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061813">
              <w:rPr>
                <w:rFonts w:ascii="Times New Roman" w:hAnsi="Times New Roman"/>
                <w:color w:val="000000"/>
                <w:lang w:eastAsia="ru-RU"/>
              </w:rPr>
              <w:t>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8F38E79" w14:textId="77777777" w:rsidR="009E21C0" w:rsidRPr="00061813" w:rsidRDefault="009E21C0" w:rsidP="009E21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061813">
              <w:rPr>
                <w:rFonts w:ascii="Times New Roman" w:hAnsi="Times New Roman"/>
                <w:color w:val="000000"/>
                <w:lang w:eastAsia="ru-RU"/>
              </w:rPr>
              <w:t>0,00000</w:t>
            </w:r>
          </w:p>
        </w:tc>
        <w:tc>
          <w:tcPr>
            <w:tcW w:w="195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2ADAAD2" w14:textId="40C4DAFE" w:rsidR="009E21C0" w:rsidRPr="00061813" w:rsidRDefault="00CE4CD7" w:rsidP="009E21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0%</w:t>
            </w:r>
          </w:p>
        </w:tc>
        <w:tc>
          <w:tcPr>
            <w:tcW w:w="185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B7F2596" w14:textId="77777777" w:rsidR="009E21C0" w:rsidRPr="00061813" w:rsidRDefault="009E21C0" w:rsidP="009E21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061813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</w:tr>
      <w:tr w:rsidR="009E21C0" w:rsidRPr="00061813" w14:paraId="2156F291" w14:textId="77777777" w:rsidTr="001F4634">
        <w:trPr>
          <w:trHeight w:val="615"/>
        </w:trPr>
        <w:tc>
          <w:tcPr>
            <w:tcW w:w="108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62D184E" w14:textId="77777777" w:rsidR="009E21C0" w:rsidRPr="00061813" w:rsidRDefault="009E21C0" w:rsidP="009E21C0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400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B0A677D" w14:textId="77777777" w:rsidR="009E21C0" w:rsidRPr="00061813" w:rsidRDefault="009E21C0" w:rsidP="009E21C0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26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931099E" w14:textId="77777777" w:rsidR="009E21C0" w:rsidRPr="00061813" w:rsidRDefault="009E21C0" w:rsidP="009E21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061813">
              <w:rPr>
                <w:rFonts w:ascii="Times New Roman" w:hAnsi="Times New Roman"/>
                <w:color w:val="000000"/>
                <w:lang w:eastAsia="ru-RU"/>
              </w:rPr>
              <w:t>Областной бюджет</w:t>
            </w:r>
          </w:p>
        </w:tc>
        <w:tc>
          <w:tcPr>
            <w:tcW w:w="188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94AB8C2" w14:textId="77777777" w:rsidR="009E21C0" w:rsidRPr="00061813" w:rsidRDefault="009E21C0" w:rsidP="009E21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061813">
              <w:rPr>
                <w:rFonts w:ascii="Times New Roman" w:hAnsi="Times New Roman"/>
                <w:color w:val="000000"/>
                <w:lang w:eastAsia="ru-RU"/>
              </w:rPr>
              <w:t>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29EB376" w14:textId="77777777" w:rsidR="009E21C0" w:rsidRPr="00061813" w:rsidRDefault="009E21C0" w:rsidP="009E21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061813">
              <w:rPr>
                <w:rFonts w:ascii="Times New Roman" w:hAnsi="Times New Roman"/>
                <w:color w:val="000000"/>
                <w:lang w:eastAsia="ru-RU"/>
              </w:rPr>
              <w:t>0,00000</w:t>
            </w:r>
          </w:p>
        </w:tc>
        <w:tc>
          <w:tcPr>
            <w:tcW w:w="195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D576633" w14:textId="77777777" w:rsidR="009E21C0" w:rsidRPr="00061813" w:rsidRDefault="009E21C0" w:rsidP="009E21C0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85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CF86C13" w14:textId="77777777" w:rsidR="009E21C0" w:rsidRPr="00061813" w:rsidRDefault="009E21C0" w:rsidP="009E21C0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</w:tr>
      <w:tr w:rsidR="009E21C0" w:rsidRPr="00061813" w14:paraId="2257F00E" w14:textId="77777777" w:rsidTr="001F4634">
        <w:trPr>
          <w:trHeight w:val="315"/>
        </w:trPr>
        <w:tc>
          <w:tcPr>
            <w:tcW w:w="108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FA45A1A" w14:textId="77777777" w:rsidR="009E21C0" w:rsidRPr="00061813" w:rsidRDefault="009E21C0" w:rsidP="009E21C0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400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F215E79" w14:textId="77777777" w:rsidR="009E21C0" w:rsidRPr="00061813" w:rsidRDefault="009E21C0" w:rsidP="009E21C0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26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E324FA7" w14:textId="77777777" w:rsidR="009E21C0" w:rsidRPr="00061813" w:rsidRDefault="009E21C0" w:rsidP="009E21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061813">
              <w:rPr>
                <w:rFonts w:ascii="Times New Roman" w:hAnsi="Times New Roman"/>
                <w:color w:val="000000"/>
                <w:lang w:eastAsia="ru-RU"/>
              </w:rPr>
              <w:t>Бюджет БМР</w:t>
            </w:r>
          </w:p>
        </w:tc>
        <w:tc>
          <w:tcPr>
            <w:tcW w:w="188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B2691B6" w14:textId="77777777" w:rsidR="009E21C0" w:rsidRPr="00061813" w:rsidRDefault="009E21C0" w:rsidP="009E21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061813">
              <w:rPr>
                <w:rFonts w:ascii="Times New Roman" w:hAnsi="Times New Roman"/>
                <w:color w:val="000000"/>
                <w:lang w:eastAsia="ru-RU"/>
              </w:rPr>
              <w:t>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1B0B702" w14:textId="77777777" w:rsidR="009E21C0" w:rsidRPr="00061813" w:rsidRDefault="009E21C0" w:rsidP="009E21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061813">
              <w:rPr>
                <w:rFonts w:ascii="Times New Roman" w:hAnsi="Times New Roman"/>
                <w:color w:val="000000"/>
                <w:lang w:eastAsia="ru-RU"/>
              </w:rPr>
              <w:t>0,00000</w:t>
            </w:r>
          </w:p>
        </w:tc>
        <w:tc>
          <w:tcPr>
            <w:tcW w:w="195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3696A91" w14:textId="77777777" w:rsidR="009E21C0" w:rsidRPr="00061813" w:rsidRDefault="009E21C0" w:rsidP="009E21C0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85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E2A2847" w14:textId="77777777" w:rsidR="009E21C0" w:rsidRPr="00061813" w:rsidRDefault="009E21C0" w:rsidP="009E21C0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</w:tr>
      <w:tr w:rsidR="009E21C0" w:rsidRPr="00061813" w14:paraId="76F67988" w14:textId="77777777" w:rsidTr="001F4634">
        <w:trPr>
          <w:trHeight w:val="315"/>
        </w:trPr>
        <w:tc>
          <w:tcPr>
            <w:tcW w:w="108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2A10EC5" w14:textId="77777777" w:rsidR="009E21C0" w:rsidRPr="00061813" w:rsidRDefault="009E21C0" w:rsidP="009E21C0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400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7C07290" w14:textId="77777777" w:rsidR="009E21C0" w:rsidRPr="00061813" w:rsidRDefault="009E21C0" w:rsidP="009E21C0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26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CF7AD5E" w14:textId="77777777" w:rsidR="009E21C0" w:rsidRPr="00061813" w:rsidRDefault="009E21C0" w:rsidP="009E21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061813">
              <w:rPr>
                <w:rFonts w:ascii="Times New Roman" w:hAnsi="Times New Roman"/>
                <w:color w:val="000000"/>
                <w:lang w:eastAsia="ru-RU"/>
              </w:rPr>
              <w:t>Местный бюджет</w:t>
            </w:r>
          </w:p>
        </w:tc>
        <w:tc>
          <w:tcPr>
            <w:tcW w:w="188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4C2CBAF" w14:textId="77777777" w:rsidR="009E21C0" w:rsidRPr="00061813" w:rsidRDefault="009E21C0" w:rsidP="009E21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061813">
              <w:rPr>
                <w:rFonts w:ascii="Times New Roman" w:hAnsi="Times New Roman"/>
                <w:color w:val="000000"/>
                <w:lang w:eastAsia="ru-RU"/>
              </w:rPr>
              <w:t>599,00000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00CDEED" w14:textId="77777777" w:rsidR="009E21C0" w:rsidRPr="00061813" w:rsidRDefault="009E21C0" w:rsidP="009E21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061813">
              <w:rPr>
                <w:rFonts w:ascii="Times New Roman" w:hAnsi="Times New Roman"/>
                <w:color w:val="000000"/>
                <w:lang w:eastAsia="ru-RU"/>
              </w:rPr>
              <w:t>0,00000</w:t>
            </w:r>
          </w:p>
        </w:tc>
        <w:tc>
          <w:tcPr>
            <w:tcW w:w="195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8D10896" w14:textId="77777777" w:rsidR="009E21C0" w:rsidRPr="00061813" w:rsidRDefault="009E21C0" w:rsidP="009E21C0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85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64317D8" w14:textId="77777777" w:rsidR="009E21C0" w:rsidRPr="00061813" w:rsidRDefault="009E21C0" w:rsidP="009E21C0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</w:tr>
      <w:tr w:rsidR="009E21C0" w:rsidRPr="00061813" w14:paraId="4F80172A" w14:textId="77777777" w:rsidTr="001F4634">
        <w:trPr>
          <w:trHeight w:val="315"/>
        </w:trPr>
        <w:tc>
          <w:tcPr>
            <w:tcW w:w="108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8A13BDB" w14:textId="77777777" w:rsidR="009E21C0" w:rsidRPr="00061813" w:rsidRDefault="009E21C0" w:rsidP="009E21C0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400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C823EAB" w14:textId="77777777" w:rsidR="009E21C0" w:rsidRPr="00061813" w:rsidRDefault="009E21C0" w:rsidP="009E21C0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264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BAACE21" w14:textId="77777777" w:rsidR="009E21C0" w:rsidRPr="00061813" w:rsidRDefault="009E21C0" w:rsidP="009E21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061813">
              <w:rPr>
                <w:rFonts w:ascii="Times New Roman" w:hAnsi="Times New Roman"/>
                <w:color w:val="000000"/>
                <w:lang w:eastAsia="ru-RU"/>
              </w:rPr>
              <w:t xml:space="preserve">Прочие источники </w:t>
            </w:r>
          </w:p>
        </w:tc>
        <w:tc>
          <w:tcPr>
            <w:tcW w:w="1888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2B2C80A" w14:textId="77777777" w:rsidR="009E21C0" w:rsidRPr="00061813" w:rsidRDefault="009E21C0" w:rsidP="009E21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061813">
              <w:rPr>
                <w:rFonts w:ascii="Times New Roman" w:hAnsi="Times New Roman"/>
                <w:color w:val="000000"/>
                <w:lang w:eastAsia="ru-RU"/>
              </w:rPr>
              <w:t>0,00000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FB111CD" w14:textId="77777777" w:rsidR="009E21C0" w:rsidRPr="00061813" w:rsidRDefault="009E21C0" w:rsidP="009E21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061813">
              <w:rPr>
                <w:rFonts w:ascii="Times New Roman" w:hAnsi="Times New Roman"/>
                <w:color w:val="000000"/>
                <w:lang w:eastAsia="ru-RU"/>
              </w:rPr>
              <w:t>0,00000</w:t>
            </w:r>
          </w:p>
        </w:tc>
        <w:tc>
          <w:tcPr>
            <w:tcW w:w="195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704F470" w14:textId="77777777" w:rsidR="009E21C0" w:rsidRPr="00061813" w:rsidRDefault="009E21C0" w:rsidP="009E21C0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85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422360B" w14:textId="77777777" w:rsidR="009E21C0" w:rsidRPr="00061813" w:rsidRDefault="009E21C0" w:rsidP="009E21C0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</w:tr>
      <w:tr w:rsidR="009E21C0" w:rsidRPr="00061813" w14:paraId="13B29CE7" w14:textId="77777777" w:rsidTr="001F4634">
        <w:trPr>
          <w:trHeight w:val="315"/>
        </w:trPr>
        <w:tc>
          <w:tcPr>
            <w:tcW w:w="108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00597EE" w14:textId="77777777" w:rsidR="009E21C0" w:rsidRPr="00061813" w:rsidRDefault="009E21C0" w:rsidP="009E21C0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400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1A227A0" w14:textId="77777777" w:rsidR="009E21C0" w:rsidRPr="00061813" w:rsidRDefault="009E21C0" w:rsidP="009E21C0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264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4D71EBB" w14:textId="77777777" w:rsidR="009E21C0" w:rsidRPr="00061813" w:rsidRDefault="009E21C0" w:rsidP="009E21C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lang w:eastAsia="ru-RU"/>
              </w:rPr>
            </w:pPr>
            <w:r w:rsidRPr="00061813">
              <w:rPr>
                <w:rFonts w:ascii="Times New Roman" w:hAnsi="Times New Roman"/>
                <w:b/>
                <w:bCs/>
                <w:color w:val="000000"/>
                <w:lang w:eastAsia="ru-RU"/>
              </w:rPr>
              <w:t>ИТОГО</w:t>
            </w:r>
          </w:p>
        </w:tc>
        <w:tc>
          <w:tcPr>
            <w:tcW w:w="188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BC2F26D" w14:textId="77777777" w:rsidR="009E21C0" w:rsidRPr="00061813" w:rsidRDefault="009E21C0" w:rsidP="009E21C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lang w:eastAsia="ru-RU"/>
              </w:rPr>
            </w:pPr>
            <w:r w:rsidRPr="00061813">
              <w:rPr>
                <w:rFonts w:ascii="Times New Roman" w:hAnsi="Times New Roman"/>
                <w:b/>
                <w:bCs/>
                <w:color w:val="000000"/>
                <w:lang w:eastAsia="ru-RU"/>
              </w:rPr>
              <w:t>599,00000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0DB419A" w14:textId="77777777" w:rsidR="009E21C0" w:rsidRPr="00061813" w:rsidRDefault="009E21C0" w:rsidP="009E21C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lang w:eastAsia="ru-RU"/>
              </w:rPr>
            </w:pPr>
            <w:r w:rsidRPr="00061813">
              <w:rPr>
                <w:rFonts w:ascii="Times New Roman" w:hAnsi="Times New Roman"/>
                <w:b/>
                <w:bCs/>
                <w:color w:val="000000"/>
                <w:lang w:eastAsia="ru-RU"/>
              </w:rPr>
              <w:t>0,00000</w:t>
            </w:r>
          </w:p>
        </w:tc>
        <w:tc>
          <w:tcPr>
            <w:tcW w:w="195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6706A1D" w14:textId="77777777" w:rsidR="009E21C0" w:rsidRPr="00061813" w:rsidRDefault="009E21C0" w:rsidP="009E21C0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85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1A3CB14" w14:textId="77777777" w:rsidR="009E21C0" w:rsidRPr="00061813" w:rsidRDefault="009E21C0" w:rsidP="009E21C0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</w:tr>
      <w:tr w:rsidR="009E21C0" w:rsidRPr="00061813" w14:paraId="70BE1A9D" w14:textId="77777777" w:rsidTr="001F4634">
        <w:trPr>
          <w:trHeight w:val="615"/>
        </w:trPr>
        <w:tc>
          <w:tcPr>
            <w:tcW w:w="1087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C84A044" w14:textId="70051D05" w:rsidR="009E21C0" w:rsidRPr="00061813" w:rsidRDefault="009E21C0" w:rsidP="009E21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11</w:t>
            </w:r>
          </w:p>
        </w:tc>
        <w:tc>
          <w:tcPr>
            <w:tcW w:w="4006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7051CAD" w14:textId="10A743B5" w:rsidR="009E21C0" w:rsidRPr="00061813" w:rsidRDefault="009E21C0" w:rsidP="009E21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061813">
              <w:rPr>
                <w:rFonts w:ascii="Times New Roman" w:hAnsi="Times New Roman"/>
                <w:color w:val="000000"/>
                <w:lang w:eastAsia="ru-RU"/>
              </w:rPr>
              <w:t>Итого по прое</w:t>
            </w:r>
            <w:r>
              <w:rPr>
                <w:rFonts w:ascii="Times New Roman" w:hAnsi="Times New Roman"/>
                <w:color w:val="000000"/>
                <w:lang w:eastAsia="ru-RU"/>
              </w:rPr>
              <w:t>ктной</w:t>
            </w:r>
            <w:r w:rsidRPr="00061813">
              <w:rPr>
                <w:rFonts w:ascii="Times New Roman" w:hAnsi="Times New Roman"/>
                <w:color w:val="000000"/>
                <w:lang w:eastAsia="ru-RU"/>
              </w:rPr>
              <w:t xml:space="preserve"> части</w:t>
            </w:r>
          </w:p>
        </w:tc>
        <w:tc>
          <w:tcPr>
            <w:tcW w:w="26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A2A2019" w14:textId="7E602A5E" w:rsidR="009E21C0" w:rsidRPr="00061813" w:rsidRDefault="009E21C0" w:rsidP="009E21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061813">
              <w:rPr>
                <w:rFonts w:ascii="Times New Roman" w:hAnsi="Times New Roman"/>
                <w:color w:val="000000"/>
                <w:lang w:eastAsia="ru-RU"/>
              </w:rPr>
              <w:t>Федеральны</w:t>
            </w:r>
            <w:r>
              <w:rPr>
                <w:rFonts w:ascii="Times New Roman" w:hAnsi="Times New Roman"/>
                <w:color w:val="000000"/>
                <w:lang w:eastAsia="ru-RU"/>
              </w:rPr>
              <w:t>й</w:t>
            </w:r>
            <w:r w:rsidRPr="00061813">
              <w:rPr>
                <w:rFonts w:ascii="Times New Roman" w:hAnsi="Times New Roman"/>
                <w:color w:val="000000"/>
                <w:lang w:eastAsia="ru-RU"/>
              </w:rPr>
              <w:t xml:space="preserve"> бюджет</w:t>
            </w:r>
          </w:p>
        </w:tc>
        <w:tc>
          <w:tcPr>
            <w:tcW w:w="188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14:paraId="5D1E0D50" w14:textId="0140BD53" w:rsidR="009E21C0" w:rsidRPr="00061813" w:rsidRDefault="009E21C0" w:rsidP="009E21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C53EF7">
              <w:rPr>
                <w:rFonts w:ascii="Times New Roman" w:hAnsi="Times New Roman"/>
                <w:color w:val="000000"/>
                <w:lang w:eastAsia="ru-RU"/>
              </w:rPr>
              <w:t>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14:paraId="64F192AC" w14:textId="2BABD47F" w:rsidR="009E21C0" w:rsidRPr="00061813" w:rsidRDefault="009E21C0" w:rsidP="009E21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C53EF7">
              <w:rPr>
                <w:rFonts w:ascii="Times New Roman" w:hAnsi="Times New Roman"/>
                <w:color w:val="000000"/>
                <w:lang w:eastAsia="ru-RU"/>
              </w:rPr>
              <w:t>0,00000</w:t>
            </w:r>
          </w:p>
        </w:tc>
        <w:tc>
          <w:tcPr>
            <w:tcW w:w="1956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294BDCF" w14:textId="3FE8D1C2" w:rsidR="009E21C0" w:rsidRPr="00061813" w:rsidRDefault="00936FB0" w:rsidP="009E21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31,5%</w:t>
            </w:r>
          </w:p>
        </w:tc>
        <w:tc>
          <w:tcPr>
            <w:tcW w:w="1854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F426233" w14:textId="77777777" w:rsidR="009E21C0" w:rsidRPr="00061813" w:rsidRDefault="009E21C0" w:rsidP="009E21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</w:tr>
      <w:tr w:rsidR="005D3220" w:rsidRPr="00061813" w14:paraId="7963F0D9" w14:textId="77777777" w:rsidTr="001F4634">
        <w:trPr>
          <w:trHeight w:val="615"/>
        </w:trPr>
        <w:tc>
          <w:tcPr>
            <w:tcW w:w="1087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D038970" w14:textId="77777777" w:rsidR="005D3220" w:rsidRPr="00061813" w:rsidRDefault="005D3220" w:rsidP="005D322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4006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BBC7550" w14:textId="77777777" w:rsidR="005D3220" w:rsidRPr="00061813" w:rsidRDefault="005D3220" w:rsidP="005D322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26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7ED5FEC" w14:textId="4A464EE9" w:rsidR="005D3220" w:rsidRPr="00061813" w:rsidRDefault="005D3220" w:rsidP="005D322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061813">
              <w:rPr>
                <w:rFonts w:ascii="Times New Roman" w:hAnsi="Times New Roman"/>
                <w:color w:val="000000"/>
                <w:lang w:eastAsia="ru-RU"/>
              </w:rPr>
              <w:t>Областной бюджет</w:t>
            </w:r>
          </w:p>
        </w:tc>
        <w:tc>
          <w:tcPr>
            <w:tcW w:w="188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08859CC1" w14:textId="294EDBE2" w:rsidR="005D3220" w:rsidRPr="00061813" w:rsidRDefault="005D3220" w:rsidP="005D322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16126,22862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08DB5E8D" w14:textId="0C0CF7FD" w:rsidR="005D3220" w:rsidRPr="00061813" w:rsidRDefault="005D3220" w:rsidP="005D322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5127,60600</w:t>
            </w:r>
          </w:p>
        </w:tc>
        <w:tc>
          <w:tcPr>
            <w:tcW w:w="1956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2C6F0CE" w14:textId="77777777" w:rsidR="005D3220" w:rsidRPr="00061813" w:rsidRDefault="005D3220" w:rsidP="005D322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854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51107C6" w14:textId="77777777" w:rsidR="005D3220" w:rsidRPr="00061813" w:rsidRDefault="005D3220" w:rsidP="005D322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</w:tr>
      <w:tr w:rsidR="005D3220" w:rsidRPr="00061813" w14:paraId="2AB26087" w14:textId="77777777" w:rsidTr="001F4634">
        <w:trPr>
          <w:trHeight w:val="615"/>
        </w:trPr>
        <w:tc>
          <w:tcPr>
            <w:tcW w:w="1087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4B10AC7" w14:textId="77777777" w:rsidR="005D3220" w:rsidRPr="00061813" w:rsidRDefault="005D3220" w:rsidP="005D322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4006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6F740CB" w14:textId="77777777" w:rsidR="005D3220" w:rsidRPr="00061813" w:rsidRDefault="005D3220" w:rsidP="005D322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26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67DA28C" w14:textId="064E16BE" w:rsidR="005D3220" w:rsidRPr="00061813" w:rsidRDefault="005D3220" w:rsidP="005D322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061813">
              <w:rPr>
                <w:rFonts w:ascii="Times New Roman" w:hAnsi="Times New Roman"/>
                <w:color w:val="000000"/>
                <w:lang w:eastAsia="ru-RU"/>
              </w:rPr>
              <w:t>Бюджет БМР</w:t>
            </w:r>
          </w:p>
        </w:tc>
        <w:tc>
          <w:tcPr>
            <w:tcW w:w="188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14:paraId="0CD19B25" w14:textId="3B318FE6" w:rsidR="005D3220" w:rsidRPr="00061813" w:rsidRDefault="005D3220" w:rsidP="005D322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1E3ABC">
              <w:rPr>
                <w:rFonts w:ascii="Times New Roman" w:hAnsi="Times New Roman"/>
                <w:color w:val="000000"/>
                <w:lang w:eastAsia="ru-RU"/>
              </w:rPr>
              <w:t>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14:paraId="60399C74" w14:textId="4F6735E1" w:rsidR="005D3220" w:rsidRPr="00061813" w:rsidRDefault="005D3220" w:rsidP="005D322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3544AD">
              <w:rPr>
                <w:rFonts w:ascii="Times New Roman" w:hAnsi="Times New Roman"/>
                <w:color w:val="000000"/>
                <w:lang w:eastAsia="ru-RU"/>
              </w:rPr>
              <w:t>0,00000</w:t>
            </w:r>
          </w:p>
        </w:tc>
        <w:tc>
          <w:tcPr>
            <w:tcW w:w="1956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D33E8F5" w14:textId="77777777" w:rsidR="005D3220" w:rsidRPr="00061813" w:rsidRDefault="005D3220" w:rsidP="005D322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854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B7CB82C" w14:textId="77777777" w:rsidR="005D3220" w:rsidRPr="00061813" w:rsidRDefault="005D3220" w:rsidP="005D322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</w:tr>
      <w:tr w:rsidR="005D3220" w:rsidRPr="00061813" w14:paraId="6C94AC67" w14:textId="77777777" w:rsidTr="001F4634">
        <w:trPr>
          <w:trHeight w:val="615"/>
        </w:trPr>
        <w:tc>
          <w:tcPr>
            <w:tcW w:w="1087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D560902" w14:textId="77777777" w:rsidR="005D3220" w:rsidRPr="00061813" w:rsidRDefault="005D3220" w:rsidP="005D322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4006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8A474C8" w14:textId="77777777" w:rsidR="005D3220" w:rsidRPr="00061813" w:rsidRDefault="005D3220" w:rsidP="005D322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26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820FB70" w14:textId="7CCB1F2E" w:rsidR="005D3220" w:rsidRPr="00061813" w:rsidRDefault="005D3220" w:rsidP="005D322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061813">
              <w:rPr>
                <w:rFonts w:ascii="Times New Roman" w:hAnsi="Times New Roman"/>
                <w:color w:val="000000"/>
                <w:lang w:eastAsia="ru-RU"/>
              </w:rPr>
              <w:t>Местный бюджет</w:t>
            </w:r>
          </w:p>
        </w:tc>
        <w:tc>
          <w:tcPr>
            <w:tcW w:w="188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545AEF46" w14:textId="14F92C5D" w:rsidR="005D3220" w:rsidRPr="00061813" w:rsidRDefault="005D3220" w:rsidP="005D322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162,89121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3F9A265F" w14:textId="7C696AA8" w:rsidR="005D3220" w:rsidRPr="00061813" w:rsidRDefault="005D3220" w:rsidP="005D322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0,00000</w:t>
            </w:r>
          </w:p>
        </w:tc>
        <w:tc>
          <w:tcPr>
            <w:tcW w:w="1956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7BEF177" w14:textId="77777777" w:rsidR="005D3220" w:rsidRPr="00061813" w:rsidRDefault="005D3220" w:rsidP="005D322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854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3422BBD" w14:textId="77777777" w:rsidR="005D3220" w:rsidRPr="00061813" w:rsidRDefault="005D3220" w:rsidP="005D322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</w:tr>
      <w:tr w:rsidR="005D3220" w:rsidRPr="00061813" w14:paraId="78D187F1" w14:textId="77777777" w:rsidTr="001F4634">
        <w:trPr>
          <w:trHeight w:val="615"/>
        </w:trPr>
        <w:tc>
          <w:tcPr>
            <w:tcW w:w="1087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14B0F91" w14:textId="77777777" w:rsidR="005D3220" w:rsidRPr="00061813" w:rsidRDefault="005D3220" w:rsidP="005D322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4006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7A12869" w14:textId="77777777" w:rsidR="005D3220" w:rsidRPr="00061813" w:rsidRDefault="005D3220" w:rsidP="005D322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26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C980BDA" w14:textId="177835B4" w:rsidR="005D3220" w:rsidRPr="00061813" w:rsidRDefault="005D3220" w:rsidP="005D322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061813">
              <w:rPr>
                <w:rFonts w:ascii="Times New Roman" w:hAnsi="Times New Roman"/>
                <w:color w:val="000000"/>
                <w:lang w:eastAsia="ru-RU"/>
              </w:rPr>
              <w:t xml:space="preserve">Прочие источники </w:t>
            </w:r>
          </w:p>
        </w:tc>
        <w:tc>
          <w:tcPr>
            <w:tcW w:w="188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14:paraId="100B7D85" w14:textId="79D3729C" w:rsidR="005D3220" w:rsidRPr="00061813" w:rsidRDefault="005D3220" w:rsidP="005D322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E35209">
              <w:rPr>
                <w:rFonts w:ascii="Times New Roman" w:hAnsi="Times New Roman"/>
                <w:color w:val="000000"/>
                <w:lang w:eastAsia="ru-RU"/>
              </w:rPr>
              <w:t>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14:paraId="23DB0A32" w14:textId="375588D3" w:rsidR="005D3220" w:rsidRPr="00061813" w:rsidRDefault="005D3220" w:rsidP="005D322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1E5CF2">
              <w:rPr>
                <w:rFonts w:ascii="Times New Roman" w:hAnsi="Times New Roman"/>
                <w:color w:val="000000"/>
                <w:lang w:eastAsia="ru-RU"/>
              </w:rPr>
              <w:t>0,00000</w:t>
            </w:r>
          </w:p>
        </w:tc>
        <w:tc>
          <w:tcPr>
            <w:tcW w:w="1956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522E074" w14:textId="77777777" w:rsidR="005D3220" w:rsidRPr="00061813" w:rsidRDefault="005D3220" w:rsidP="005D322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854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6099623" w14:textId="77777777" w:rsidR="005D3220" w:rsidRPr="00061813" w:rsidRDefault="005D3220" w:rsidP="005D322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</w:tr>
      <w:tr w:rsidR="005D3220" w:rsidRPr="00061813" w14:paraId="0D0E0F87" w14:textId="77777777" w:rsidTr="001F4634">
        <w:trPr>
          <w:trHeight w:val="615"/>
        </w:trPr>
        <w:tc>
          <w:tcPr>
            <w:tcW w:w="1087" w:type="dxa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14:paraId="3691F94F" w14:textId="77777777" w:rsidR="005D3220" w:rsidRPr="00061813" w:rsidRDefault="005D3220" w:rsidP="005D322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4006" w:type="dxa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14:paraId="1916143C" w14:textId="77777777" w:rsidR="005D3220" w:rsidRPr="00061813" w:rsidRDefault="005D3220" w:rsidP="005D322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26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F12EEAD" w14:textId="79B0F5F5" w:rsidR="005D3220" w:rsidRPr="00061813" w:rsidRDefault="005D3220" w:rsidP="005D322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061813">
              <w:rPr>
                <w:rFonts w:ascii="Times New Roman" w:hAnsi="Times New Roman"/>
                <w:b/>
                <w:bCs/>
                <w:color w:val="000000"/>
                <w:lang w:eastAsia="ru-RU"/>
              </w:rPr>
              <w:t>ИТОГО</w:t>
            </w:r>
          </w:p>
        </w:tc>
        <w:tc>
          <w:tcPr>
            <w:tcW w:w="188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145B5B7C" w14:textId="388CE0FC" w:rsidR="005D3220" w:rsidRPr="00A25687" w:rsidRDefault="005D3220" w:rsidP="005D322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lang w:eastAsia="ru-RU"/>
              </w:rPr>
            </w:pPr>
            <w:r w:rsidRPr="00A25687">
              <w:rPr>
                <w:rFonts w:ascii="Times New Roman" w:hAnsi="Times New Roman"/>
                <w:b/>
                <w:bCs/>
                <w:color w:val="000000"/>
                <w:lang w:eastAsia="ru-RU"/>
              </w:rPr>
              <w:t>16289,11983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0FD1689C" w14:textId="23791584" w:rsidR="005D3220" w:rsidRPr="00A25687" w:rsidRDefault="005D3220" w:rsidP="005D322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lang w:eastAsia="ru-RU"/>
              </w:rPr>
            </w:pPr>
            <w:r w:rsidRPr="009E21C0">
              <w:rPr>
                <w:rFonts w:ascii="Times New Roman" w:hAnsi="Times New Roman"/>
                <w:b/>
                <w:bCs/>
                <w:color w:val="000000"/>
                <w:lang w:eastAsia="ru-RU"/>
              </w:rPr>
              <w:t>5127,60600</w:t>
            </w:r>
          </w:p>
        </w:tc>
        <w:tc>
          <w:tcPr>
            <w:tcW w:w="1956" w:type="dxa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14:paraId="6FA6E3DD" w14:textId="77777777" w:rsidR="005D3220" w:rsidRPr="00061813" w:rsidRDefault="005D3220" w:rsidP="005D322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854" w:type="dxa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14:paraId="70808227" w14:textId="77777777" w:rsidR="005D3220" w:rsidRPr="00061813" w:rsidRDefault="005D3220" w:rsidP="005D322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</w:tr>
      <w:tr w:rsidR="009E21C0" w:rsidRPr="00061813" w14:paraId="3F4FA878" w14:textId="77777777" w:rsidTr="001F4634">
        <w:trPr>
          <w:trHeight w:val="615"/>
        </w:trPr>
        <w:tc>
          <w:tcPr>
            <w:tcW w:w="108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63A0D34" w14:textId="52616B88" w:rsidR="009E21C0" w:rsidRPr="00061813" w:rsidRDefault="009E21C0" w:rsidP="009E21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061813">
              <w:rPr>
                <w:rFonts w:ascii="Times New Roman" w:hAnsi="Times New Roman"/>
                <w:color w:val="000000"/>
                <w:lang w:eastAsia="ru-RU"/>
              </w:rPr>
              <w:t>1</w:t>
            </w:r>
            <w:r>
              <w:rPr>
                <w:rFonts w:ascii="Times New Roman" w:hAnsi="Times New Roman"/>
                <w:color w:val="000000"/>
                <w:lang w:eastAsia="ru-RU"/>
              </w:rPr>
              <w:t>2</w:t>
            </w:r>
          </w:p>
        </w:tc>
        <w:tc>
          <w:tcPr>
            <w:tcW w:w="400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C196213" w14:textId="77777777" w:rsidR="009E21C0" w:rsidRPr="00061813" w:rsidRDefault="009E21C0" w:rsidP="009E21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061813">
              <w:rPr>
                <w:rFonts w:ascii="Times New Roman" w:hAnsi="Times New Roman"/>
                <w:color w:val="000000"/>
                <w:lang w:eastAsia="ru-RU"/>
              </w:rPr>
              <w:t>Итого по процессной части</w:t>
            </w:r>
          </w:p>
        </w:tc>
        <w:tc>
          <w:tcPr>
            <w:tcW w:w="26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4D4591B" w14:textId="62815945" w:rsidR="009E21C0" w:rsidRPr="00061813" w:rsidRDefault="009E21C0" w:rsidP="009E21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061813">
              <w:rPr>
                <w:rFonts w:ascii="Times New Roman" w:hAnsi="Times New Roman"/>
                <w:color w:val="000000"/>
                <w:lang w:eastAsia="ru-RU"/>
              </w:rPr>
              <w:t>Федеральны</w:t>
            </w:r>
            <w:r>
              <w:rPr>
                <w:rFonts w:ascii="Times New Roman" w:hAnsi="Times New Roman"/>
                <w:color w:val="000000"/>
                <w:lang w:eastAsia="ru-RU"/>
              </w:rPr>
              <w:t>й</w:t>
            </w:r>
            <w:r w:rsidRPr="00061813">
              <w:rPr>
                <w:rFonts w:ascii="Times New Roman" w:hAnsi="Times New Roman"/>
                <w:color w:val="000000"/>
                <w:lang w:eastAsia="ru-RU"/>
              </w:rPr>
              <w:t xml:space="preserve"> бюджет</w:t>
            </w:r>
          </w:p>
        </w:tc>
        <w:tc>
          <w:tcPr>
            <w:tcW w:w="188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16B315B" w14:textId="77777777" w:rsidR="009E21C0" w:rsidRPr="00061813" w:rsidRDefault="009E21C0" w:rsidP="009E21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061813">
              <w:rPr>
                <w:rFonts w:ascii="Times New Roman" w:hAnsi="Times New Roman"/>
                <w:color w:val="000000"/>
                <w:lang w:eastAsia="ru-RU"/>
              </w:rPr>
              <w:t>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8515404" w14:textId="77777777" w:rsidR="009E21C0" w:rsidRPr="00061813" w:rsidRDefault="009E21C0" w:rsidP="009E21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061813">
              <w:rPr>
                <w:rFonts w:ascii="Times New Roman" w:hAnsi="Times New Roman"/>
                <w:color w:val="000000"/>
                <w:lang w:eastAsia="ru-RU"/>
              </w:rPr>
              <w:t>0,00000</w:t>
            </w:r>
          </w:p>
        </w:tc>
        <w:tc>
          <w:tcPr>
            <w:tcW w:w="195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310DCC6" w14:textId="13C0D2DF" w:rsidR="009E21C0" w:rsidRPr="00061813" w:rsidRDefault="00567702" w:rsidP="009E21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63,4</w:t>
            </w:r>
            <w:r w:rsidR="009E21C0">
              <w:rPr>
                <w:rFonts w:ascii="Times New Roman" w:hAnsi="Times New Roman"/>
                <w:color w:val="000000"/>
                <w:lang w:eastAsia="ru-RU"/>
              </w:rPr>
              <w:t xml:space="preserve"> %</w:t>
            </w:r>
          </w:p>
        </w:tc>
        <w:tc>
          <w:tcPr>
            <w:tcW w:w="185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8F237B3" w14:textId="77777777" w:rsidR="009E21C0" w:rsidRPr="00061813" w:rsidRDefault="009E21C0" w:rsidP="009E21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061813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</w:tr>
      <w:tr w:rsidR="009E21C0" w:rsidRPr="00061813" w14:paraId="79A834D0" w14:textId="77777777" w:rsidTr="001F4634">
        <w:trPr>
          <w:trHeight w:val="615"/>
        </w:trPr>
        <w:tc>
          <w:tcPr>
            <w:tcW w:w="108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DFED749" w14:textId="77777777" w:rsidR="009E21C0" w:rsidRPr="00061813" w:rsidRDefault="009E21C0" w:rsidP="009E21C0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400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4960799" w14:textId="77777777" w:rsidR="009E21C0" w:rsidRPr="00061813" w:rsidRDefault="009E21C0" w:rsidP="009E21C0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26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AAE70FD" w14:textId="77777777" w:rsidR="009E21C0" w:rsidRPr="00061813" w:rsidRDefault="009E21C0" w:rsidP="009E21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061813">
              <w:rPr>
                <w:rFonts w:ascii="Times New Roman" w:hAnsi="Times New Roman"/>
                <w:color w:val="000000"/>
                <w:lang w:eastAsia="ru-RU"/>
              </w:rPr>
              <w:t>Областной бюджет</w:t>
            </w:r>
          </w:p>
        </w:tc>
        <w:tc>
          <w:tcPr>
            <w:tcW w:w="188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1319624" w14:textId="77777777" w:rsidR="009E21C0" w:rsidRPr="00061813" w:rsidRDefault="009E21C0" w:rsidP="009E21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061813">
              <w:rPr>
                <w:rFonts w:ascii="Times New Roman" w:hAnsi="Times New Roman"/>
                <w:color w:val="000000"/>
                <w:lang w:eastAsia="ru-RU"/>
              </w:rPr>
              <w:t>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659C310" w14:textId="77777777" w:rsidR="009E21C0" w:rsidRPr="00061813" w:rsidRDefault="009E21C0" w:rsidP="009E21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061813">
              <w:rPr>
                <w:rFonts w:ascii="Times New Roman" w:hAnsi="Times New Roman"/>
                <w:color w:val="000000"/>
                <w:lang w:eastAsia="ru-RU"/>
              </w:rPr>
              <w:t>0,00000</w:t>
            </w:r>
          </w:p>
        </w:tc>
        <w:tc>
          <w:tcPr>
            <w:tcW w:w="195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C9D0A70" w14:textId="77777777" w:rsidR="009E21C0" w:rsidRPr="00061813" w:rsidRDefault="009E21C0" w:rsidP="009E21C0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85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FA64B6C" w14:textId="77777777" w:rsidR="009E21C0" w:rsidRPr="00061813" w:rsidRDefault="009E21C0" w:rsidP="009E21C0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</w:tr>
      <w:tr w:rsidR="009E21C0" w:rsidRPr="00061813" w14:paraId="4F1D2E7C" w14:textId="77777777" w:rsidTr="001F4634">
        <w:trPr>
          <w:trHeight w:val="315"/>
        </w:trPr>
        <w:tc>
          <w:tcPr>
            <w:tcW w:w="108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4FF13D0" w14:textId="77777777" w:rsidR="009E21C0" w:rsidRPr="00061813" w:rsidRDefault="009E21C0" w:rsidP="009E21C0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400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8A7DCF8" w14:textId="77777777" w:rsidR="009E21C0" w:rsidRPr="00061813" w:rsidRDefault="009E21C0" w:rsidP="009E21C0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26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AD4D7BC" w14:textId="77777777" w:rsidR="009E21C0" w:rsidRPr="00061813" w:rsidRDefault="009E21C0" w:rsidP="009E21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061813">
              <w:rPr>
                <w:rFonts w:ascii="Times New Roman" w:hAnsi="Times New Roman"/>
                <w:color w:val="000000"/>
                <w:lang w:eastAsia="ru-RU"/>
              </w:rPr>
              <w:t>Бюджет БМР</w:t>
            </w:r>
          </w:p>
        </w:tc>
        <w:tc>
          <w:tcPr>
            <w:tcW w:w="188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264FF45" w14:textId="46E9A9A9" w:rsidR="009E21C0" w:rsidRPr="00061813" w:rsidRDefault="009E21C0" w:rsidP="009E21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8</w:t>
            </w:r>
            <w:r w:rsidRPr="00061813">
              <w:rPr>
                <w:rFonts w:ascii="Times New Roman" w:hAnsi="Times New Roman"/>
                <w:color w:val="000000"/>
                <w:lang w:eastAsia="ru-RU"/>
              </w:rPr>
              <w:t>50,00000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7A1C7D8" w14:textId="1D21DD2C" w:rsidR="009E21C0" w:rsidRPr="00061813" w:rsidRDefault="00F702CB" w:rsidP="009E21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482,08214</w:t>
            </w:r>
          </w:p>
        </w:tc>
        <w:tc>
          <w:tcPr>
            <w:tcW w:w="195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47C71C6" w14:textId="77777777" w:rsidR="009E21C0" w:rsidRPr="00061813" w:rsidRDefault="009E21C0" w:rsidP="009E21C0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85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5259DA2" w14:textId="77777777" w:rsidR="009E21C0" w:rsidRPr="00061813" w:rsidRDefault="009E21C0" w:rsidP="009E21C0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</w:tr>
      <w:tr w:rsidR="005B2167" w:rsidRPr="00061813" w14:paraId="4F51C7CD" w14:textId="77777777" w:rsidTr="001F4634">
        <w:trPr>
          <w:trHeight w:val="315"/>
        </w:trPr>
        <w:tc>
          <w:tcPr>
            <w:tcW w:w="108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D8D34B2" w14:textId="77777777" w:rsidR="005B2167" w:rsidRPr="00061813" w:rsidRDefault="005B2167" w:rsidP="005B2167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400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D2B6EDA" w14:textId="77777777" w:rsidR="005B2167" w:rsidRPr="00061813" w:rsidRDefault="005B2167" w:rsidP="005B2167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26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6486109" w14:textId="77777777" w:rsidR="005B2167" w:rsidRPr="00061813" w:rsidRDefault="005B2167" w:rsidP="005B216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061813">
              <w:rPr>
                <w:rFonts w:ascii="Times New Roman" w:hAnsi="Times New Roman"/>
                <w:color w:val="000000"/>
                <w:lang w:eastAsia="ru-RU"/>
              </w:rPr>
              <w:t>Местный бюджет</w:t>
            </w:r>
          </w:p>
        </w:tc>
        <w:tc>
          <w:tcPr>
            <w:tcW w:w="188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1BF66D1" w14:textId="112F26C5" w:rsidR="005B2167" w:rsidRPr="00061813" w:rsidRDefault="00567702" w:rsidP="005B216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12855,77819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6D843E1" w14:textId="7F4B607D" w:rsidR="005B2167" w:rsidRPr="00061813" w:rsidRDefault="005B2167" w:rsidP="005B216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8201,49463</w:t>
            </w:r>
          </w:p>
        </w:tc>
        <w:tc>
          <w:tcPr>
            <w:tcW w:w="195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1B0F46B" w14:textId="77777777" w:rsidR="005B2167" w:rsidRPr="00061813" w:rsidRDefault="005B2167" w:rsidP="005B2167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85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C9D7301" w14:textId="77777777" w:rsidR="005B2167" w:rsidRPr="00061813" w:rsidRDefault="005B2167" w:rsidP="005B2167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</w:tr>
      <w:tr w:rsidR="009E21C0" w:rsidRPr="00061813" w14:paraId="089D63C9" w14:textId="77777777" w:rsidTr="001F4634">
        <w:trPr>
          <w:trHeight w:val="315"/>
        </w:trPr>
        <w:tc>
          <w:tcPr>
            <w:tcW w:w="108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F6AE688" w14:textId="77777777" w:rsidR="009E21C0" w:rsidRPr="00061813" w:rsidRDefault="009E21C0" w:rsidP="009E21C0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400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31AA7D5" w14:textId="77777777" w:rsidR="009E21C0" w:rsidRPr="00061813" w:rsidRDefault="009E21C0" w:rsidP="009E21C0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264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0A5413E" w14:textId="77777777" w:rsidR="009E21C0" w:rsidRPr="00061813" w:rsidRDefault="009E21C0" w:rsidP="009E21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061813">
              <w:rPr>
                <w:rFonts w:ascii="Times New Roman" w:hAnsi="Times New Roman"/>
                <w:color w:val="000000"/>
                <w:lang w:eastAsia="ru-RU"/>
              </w:rPr>
              <w:t xml:space="preserve">Прочие источники </w:t>
            </w:r>
          </w:p>
        </w:tc>
        <w:tc>
          <w:tcPr>
            <w:tcW w:w="1888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EC4971A" w14:textId="77777777" w:rsidR="009E21C0" w:rsidRPr="00061813" w:rsidRDefault="009E21C0" w:rsidP="009E21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061813">
              <w:rPr>
                <w:rFonts w:ascii="Times New Roman" w:hAnsi="Times New Roman"/>
                <w:color w:val="000000"/>
                <w:lang w:eastAsia="ru-RU"/>
              </w:rPr>
              <w:t>0,00000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6E5A766" w14:textId="77777777" w:rsidR="009E21C0" w:rsidRPr="00061813" w:rsidRDefault="009E21C0" w:rsidP="009E21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061813">
              <w:rPr>
                <w:rFonts w:ascii="Times New Roman" w:hAnsi="Times New Roman"/>
                <w:color w:val="000000"/>
                <w:lang w:eastAsia="ru-RU"/>
              </w:rPr>
              <w:t>0,00000</w:t>
            </w:r>
          </w:p>
        </w:tc>
        <w:tc>
          <w:tcPr>
            <w:tcW w:w="195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353C907" w14:textId="77777777" w:rsidR="009E21C0" w:rsidRPr="00061813" w:rsidRDefault="009E21C0" w:rsidP="009E21C0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85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053C445" w14:textId="77777777" w:rsidR="009E21C0" w:rsidRPr="00061813" w:rsidRDefault="009E21C0" w:rsidP="009E21C0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</w:tr>
      <w:tr w:rsidR="009E21C0" w:rsidRPr="00061813" w14:paraId="65618370" w14:textId="77777777" w:rsidTr="001F4634">
        <w:trPr>
          <w:trHeight w:val="315"/>
        </w:trPr>
        <w:tc>
          <w:tcPr>
            <w:tcW w:w="108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909CBE5" w14:textId="77777777" w:rsidR="009E21C0" w:rsidRPr="00061813" w:rsidRDefault="009E21C0" w:rsidP="009E21C0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400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7DFDAAC" w14:textId="77777777" w:rsidR="009E21C0" w:rsidRPr="00061813" w:rsidRDefault="009E21C0" w:rsidP="009E21C0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264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1D4C117" w14:textId="77777777" w:rsidR="009E21C0" w:rsidRPr="00061813" w:rsidRDefault="009E21C0" w:rsidP="009E21C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lang w:eastAsia="ru-RU"/>
              </w:rPr>
            </w:pPr>
            <w:r w:rsidRPr="00061813">
              <w:rPr>
                <w:rFonts w:ascii="Times New Roman" w:hAnsi="Times New Roman"/>
                <w:b/>
                <w:bCs/>
                <w:color w:val="000000"/>
                <w:lang w:eastAsia="ru-RU"/>
              </w:rPr>
              <w:t>ИТОГО</w:t>
            </w:r>
          </w:p>
        </w:tc>
        <w:tc>
          <w:tcPr>
            <w:tcW w:w="188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A006991" w14:textId="67DE7747" w:rsidR="009E21C0" w:rsidRPr="00061813" w:rsidRDefault="00567702" w:rsidP="009E21C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lang w:eastAsia="ru-RU"/>
              </w:rPr>
              <w:t>13705,77819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CDED431" w14:textId="7FA89095" w:rsidR="009E21C0" w:rsidRPr="00061813" w:rsidRDefault="005B2167" w:rsidP="009E21C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lang w:eastAsia="ru-RU"/>
              </w:rPr>
              <w:t>8683,57677</w:t>
            </w:r>
          </w:p>
        </w:tc>
        <w:tc>
          <w:tcPr>
            <w:tcW w:w="195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B7F2095" w14:textId="77777777" w:rsidR="009E21C0" w:rsidRPr="00061813" w:rsidRDefault="009E21C0" w:rsidP="009E21C0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85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711EA97" w14:textId="77777777" w:rsidR="009E21C0" w:rsidRPr="00061813" w:rsidRDefault="009E21C0" w:rsidP="009E21C0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</w:tr>
      <w:tr w:rsidR="009E21C0" w:rsidRPr="00061813" w14:paraId="6A1B2A2C" w14:textId="77777777" w:rsidTr="001F4634">
        <w:trPr>
          <w:trHeight w:val="615"/>
        </w:trPr>
        <w:tc>
          <w:tcPr>
            <w:tcW w:w="108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8FC3EB2" w14:textId="560D418C" w:rsidR="009E21C0" w:rsidRPr="00061813" w:rsidRDefault="009E21C0" w:rsidP="009E21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061813">
              <w:rPr>
                <w:rFonts w:ascii="Times New Roman" w:hAnsi="Times New Roman"/>
                <w:color w:val="000000"/>
                <w:lang w:eastAsia="ru-RU"/>
              </w:rPr>
              <w:lastRenderedPageBreak/>
              <w:t>1</w:t>
            </w:r>
            <w:r>
              <w:rPr>
                <w:rFonts w:ascii="Times New Roman" w:hAnsi="Times New Roman"/>
                <w:color w:val="000000"/>
                <w:lang w:eastAsia="ru-RU"/>
              </w:rPr>
              <w:t>3</w:t>
            </w:r>
          </w:p>
        </w:tc>
        <w:tc>
          <w:tcPr>
            <w:tcW w:w="400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FFE18CB" w14:textId="77777777" w:rsidR="009E21C0" w:rsidRPr="00061813" w:rsidRDefault="009E21C0" w:rsidP="009E21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061813">
              <w:rPr>
                <w:rFonts w:ascii="Times New Roman" w:hAnsi="Times New Roman"/>
                <w:color w:val="000000"/>
                <w:lang w:eastAsia="ru-RU"/>
              </w:rPr>
              <w:t>Итого по муниципальной программе</w:t>
            </w:r>
          </w:p>
        </w:tc>
        <w:tc>
          <w:tcPr>
            <w:tcW w:w="26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209ED53" w14:textId="2549F58D" w:rsidR="009E21C0" w:rsidRPr="00061813" w:rsidRDefault="009E21C0" w:rsidP="009E21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061813">
              <w:rPr>
                <w:rFonts w:ascii="Times New Roman" w:hAnsi="Times New Roman"/>
                <w:color w:val="000000"/>
                <w:lang w:eastAsia="ru-RU"/>
              </w:rPr>
              <w:t>Федеральны</w:t>
            </w:r>
            <w:r>
              <w:rPr>
                <w:rFonts w:ascii="Times New Roman" w:hAnsi="Times New Roman"/>
                <w:color w:val="000000"/>
                <w:lang w:eastAsia="ru-RU"/>
              </w:rPr>
              <w:t>й</w:t>
            </w:r>
            <w:r w:rsidRPr="00061813">
              <w:rPr>
                <w:rFonts w:ascii="Times New Roman" w:hAnsi="Times New Roman"/>
                <w:color w:val="000000"/>
                <w:lang w:eastAsia="ru-RU"/>
              </w:rPr>
              <w:t xml:space="preserve"> бюджет</w:t>
            </w:r>
          </w:p>
        </w:tc>
        <w:tc>
          <w:tcPr>
            <w:tcW w:w="188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1E2713B" w14:textId="77777777" w:rsidR="009E21C0" w:rsidRPr="00061813" w:rsidRDefault="009E21C0" w:rsidP="0056770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061813">
              <w:rPr>
                <w:rFonts w:ascii="Times New Roman" w:hAnsi="Times New Roman"/>
                <w:color w:val="000000"/>
                <w:lang w:eastAsia="ru-RU"/>
              </w:rPr>
              <w:t>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71EA360" w14:textId="77777777" w:rsidR="009E21C0" w:rsidRPr="00061813" w:rsidRDefault="009E21C0" w:rsidP="0056770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061813">
              <w:rPr>
                <w:rFonts w:ascii="Times New Roman" w:hAnsi="Times New Roman"/>
                <w:color w:val="000000"/>
                <w:lang w:eastAsia="ru-RU"/>
              </w:rPr>
              <w:t>0,00000</w:t>
            </w:r>
          </w:p>
        </w:tc>
        <w:tc>
          <w:tcPr>
            <w:tcW w:w="195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D6E6388" w14:textId="23AEACF4" w:rsidR="009E21C0" w:rsidRPr="00061813" w:rsidRDefault="00567702" w:rsidP="009E21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46</w:t>
            </w:r>
            <w:r w:rsidR="00800D7D">
              <w:rPr>
                <w:rFonts w:ascii="Times New Roman" w:hAnsi="Times New Roman"/>
                <w:color w:val="000000"/>
                <w:lang w:eastAsia="ru-RU"/>
              </w:rPr>
              <w:t>,0</w:t>
            </w:r>
            <w:r w:rsidR="009E21C0">
              <w:rPr>
                <w:rFonts w:ascii="Times New Roman" w:hAnsi="Times New Roman"/>
                <w:color w:val="000000"/>
                <w:lang w:eastAsia="ru-RU"/>
              </w:rPr>
              <w:t xml:space="preserve"> %</w:t>
            </w:r>
          </w:p>
        </w:tc>
        <w:tc>
          <w:tcPr>
            <w:tcW w:w="185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EED2115" w14:textId="77777777" w:rsidR="009E21C0" w:rsidRPr="00061813" w:rsidRDefault="009E21C0" w:rsidP="009E21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061813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</w:tr>
      <w:tr w:rsidR="009E21C0" w:rsidRPr="00061813" w14:paraId="090B13CB" w14:textId="77777777" w:rsidTr="001F4634">
        <w:trPr>
          <w:trHeight w:val="615"/>
        </w:trPr>
        <w:tc>
          <w:tcPr>
            <w:tcW w:w="108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F2DCA74" w14:textId="77777777" w:rsidR="009E21C0" w:rsidRPr="00061813" w:rsidRDefault="009E21C0" w:rsidP="009E21C0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400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ABC9045" w14:textId="77777777" w:rsidR="009E21C0" w:rsidRPr="00061813" w:rsidRDefault="009E21C0" w:rsidP="009E21C0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26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EF76F85" w14:textId="77777777" w:rsidR="009E21C0" w:rsidRPr="00061813" w:rsidRDefault="009E21C0" w:rsidP="009E21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061813">
              <w:rPr>
                <w:rFonts w:ascii="Times New Roman" w:hAnsi="Times New Roman"/>
                <w:color w:val="000000"/>
                <w:lang w:eastAsia="ru-RU"/>
              </w:rPr>
              <w:t>Областной бюджет</w:t>
            </w:r>
          </w:p>
        </w:tc>
        <w:tc>
          <w:tcPr>
            <w:tcW w:w="188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57E33F4" w14:textId="68AB1CA7" w:rsidR="009E21C0" w:rsidRPr="00061813" w:rsidRDefault="009E21C0" w:rsidP="0056770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16126,22862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59C148D" w14:textId="3A23C0B2" w:rsidR="009E21C0" w:rsidRPr="00061813" w:rsidRDefault="00F35C0C" w:rsidP="0056770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5127,60600</w:t>
            </w:r>
          </w:p>
        </w:tc>
        <w:tc>
          <w:tcPr>
            <w:tcW w:w="195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FCD10E8" w14:textId="77777777" w:rsidR="009E21C0" w:rsidRPr="00061813" w:rsidRDefault="009E21C0" w:rsidP="009E21C0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85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90E6A27" w14:textId="77777777" w:rsidR="009E21C0" w:rsidRPr="00061813" w:rsidRDefault="009E21C0" w:rsidP="009E21C0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</w:tr>
      <w:tr w:rsidR="009E21C0" w:rsidRPr="00061813" w14:paraId="78A02C9D" w14:textId="77777777" w:rsidTr="001F4634">
        <w:trPr>
          <w:trHeight w:val="315"/>
        </w:trPr>
        <w:tc>
          <w:tcPr>
            <w:tcW w:w="108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902FA03" w14:textId="77777777" w:rsidR="009E21C0" w:rsidRPr="00061813" w:rsidRDefault="009E21C0" w:rsidP="009E21C0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400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23DFF75" w14:textId="77777777" w:rsidR="009E21C0" w:rsidRPr="00061813" w:rsidRDefault="009E21C0" w:rsidP="009E21C0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26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F7E1873" w14:textId="77777777" w:rsidR="009E21C0" w:rsidRPr="00061813" w:rsidRDefault="009E21C0" w:rsidP="009E21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061813">
              <w:rPr>
                <w:rFonts w:ascii="Times New Roman" w:hAnsi="Times New Roman"/>
                <w:color w:val="000000"/>
                <w:lang w:eastAsia="ru-RU"/>
              </w:rPr>
              <w:t>Бюджет БМР</w:t>
            </w:r>
          </w:p>
        </w:tc>
        <w:tc>
          <w:tcPr>
            <w:tcW w:w="188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37CD1AA" w14:textId="409D3499" w:rsidR="009E21C0" w:rsidRPr="00061813" w:rsidRDefault="009E21C0" w:rsidP="0056770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8</w:t>
            </w:r>
            <w:r w:rsidRPr="00061813">
              <w:rPr>
                <w:rFonts w:ascii="Times New Roman" w:hAnsi="Times New Roman"/>
                <w:color w:val="000000"/>
                <w:lang w:eastAsia="ru-RU"/>
              </w:rPr>
              <w:t>50,00000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6843116" w14:textId="3A7298B6" w:rsidR="009E21C0" w:rsidRPr="00061813" w:rsidRDefault="00F35C0C" w:rsidP="0056770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482,08214</w:t>
            </w:r>
          </w:p>
        </w:tc>
        <w:tc>
          <w:tcPr>
            <w:tcW w:w="195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85BFA07" w14:textId="77777777" w:rsidR="009E21C0" w:rsidRPr="00061813" w:rsidRDefault="009E21C0" w:rsidP="009E21C0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85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B939AA3" w14:textId="77777777" w:rsidR="009E21C0" w:rsidRPr="00061813" w:rsidRDefault="009E21C0" w:rsidP="009E21C0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</w:tr>
      <w:tr w:rsidR="009E21C0" w:rsidRPr="00061813" w14:paraId="369373CA" w14:textId="77777777" w:rsidTr="001F4634">
        <w:trPr>
          <w:trHeight w:val="315"/>
        </w:trPr>
        <w:tc>
          <w:tcPr>
            <w:tcW w:w="108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3DC753A" w14:textId="77777777" w:rsidR="009E21C0" w:rsidRPr="00061813" w:rsidRDefault="009E21C0" w:rsidP="009E21C0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400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B8A0504" w14:textId="77777777" w:rsidR="009E21C0" w:rsidRPr="00061813" w:rsidRDefault="009E21C0" w:rsidP="009E21C0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26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8EF4736" w14:textId="77777777" w:rsidR="009E21C0" w:rsidRPr="00061813" w:rsidRDefault="009E21C0" w:rsidP="009E21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061813">
              <w:rPr>
                <w:rFonts w:ascii="Times New Roman" w:hAnsi="Times New Roman"/>
                <w:color w:val="000000"/>
                <w:lang w:eastAsia="ru-RU"/>
              </w:rPr>
              <w:t>Местный бюджет</w:t>
            </w:r>
          </w:p>
        </w:tc>
        <w:tc>
          <w:tcPr>
            <w:tcW w:w="188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E8BDDE0" w14:textId="5CC4DDC3" w:rsidR="009E21C0" w:rsidRPr="00061813" w:rsidRDefault="00567702" w:rsidP="0056770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13018,66940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6CBAC80" w14:textId="70C54F91" w:rsidR="009E21C0" w:rsidRPr="00061813" w:rsidRDefault="00800D7D" w:rsidP="0056770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8201,49463</w:t>
            </w:r>
          </w:p>
        </w:tc>
        <w:tc>
          <w:tcPr>
            <w:tcW w:w="195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EA560FA" w14:textId="77777777" w:rsidR="009E21C0" w:rsidRPr="00061813" w:rsidRDefault="009E21C0" w:rsidP="009E21C0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85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9860C52" w14:textId="77777777" w:rsidR="009E21C0" w:rsidRPr="00061813" w:rsidRDefault="009E21C0" w:rsidP="009E21C0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</w:tr>
      <w:tr w:rsidR="009E21C0" w:rsidRPr="00061813" w14:paraId="09210CC6" w14:textId="77777777" w:rsidTr="001F4634">
        <w:trPr>
          <w:trHeight w:val="315"/>
        </w:trPr>
        <w:tc>
          <w:tcPr>
            <w:tcW w:w="108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1CDE998" w14:textId="77777777" w:rsidR="009E21C0" w:rsidRPr="00061813" w:rsidRDefault="009E21C0" w:rsidP="009E21C0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400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387448F" w14:textId="77777777" w:rsidR="009E21C0" w:rsidRPr="00061813" w:rsidRDefault="009E21C0" w:rsidP="009E21C0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264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75E01B5" w14:textId="77777777" w:rsidR="009E21C0" w:rsidRPr="00061813" w:rsidRDefault="009E21C0" w:rsidP="009E21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061813">
              <w:rPr>
                <w:rFonts w:ascii="Times New Roman" w:hAnsi="Times New Roman"/>
                <w:color w:val="000000"/>
                <w:lang w:eastAsia="ru-RU"/>
              </w:rPr>
              <w:t xml:space="preserve">Прочие источники </w:t>
            </w:r>
          </w:p>
        </w:tc>
        <w:tc>
          <w:tcPr>
            <w:tcW w:w="1888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C745BD6" w14:textId="77777777" w:rsidR="009E21C0" w:rsidRPr="00061813" w:rsidRDefault="009E21C0" w:rsidP="0056770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061813">
              <w:rPr>
                <w:rFonts w:ascii="Times New Roman" w:hAnsi="Times New Roman"/>
                <w:color w:val="000000"/>
                <w:lang w:eastAsia="ru-RU"/>
              </w:rPr>
              <w:t>0,00000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6F40DD7" w14:textId="77777777" w:rsidR="009E21C0" w:rsidRPr="00061813" w:rsidRDefault="009E21C0" w:rsidP="0056770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061813">
              <w:rPr>
                <w:rFonts w:ascii="Times New Roman" w:hAnsi="Times New Roman"/>
                <w:color w:val="000000"/>
                <w:lang w:eastAsia="ru-RU"/>
              </w:rPr>
              <w:t>0,00000</w:t>
            </w:r>
          </w:p>
        </w:tc>
        <w:tc>
          <w:tcPr>
            <w:tcW w:w="195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BC3B690" w14:textId="77777777" w:rsidR="009E21C0" w:rsidRPr="00061813" w:rsidRDefault="009E21C0" w:rsidP="009E21C0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85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E3F9AC4" w14:textId="77777777" w:rsidR="009E21C0" w:rsidRPr="00061813" w:rsidRDefault="009E21C0" w:rsidP="009E21C0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</w:tr>
      <w:tr w:rsidR="009E21C0" w:rsidRPr="00061813" w14:paraId="29B43573" w14:textId="77777777" w:rsidTr="00F35C0C">
        <w:trPr>
          <w:trHeight w:val="315"/>
        </w:trPr>
        <w:tc>
          <w:tcPr>
            <w:tcW w:w="108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3F3CAEA" w14:textId="77777777" w:rsidR="009E21C0" w:rsidRPr="00061813" w:rsidRDefault="009E21C0" w:rsidP="009E21C0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400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ABC5BAF" w14:textId="77777777" w:rsidR="009E21C0" w:rsidRPr="00061813" w:rsidRDefault="009E21C0" w:rsidP="009E21C0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2694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0E7A9D7" w14:textId="77777777" w:rsidR="009E21C0" w:rsidRPr="00061813" w:rsidRDefault="009E21C0" w:rsidP="0056770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lang w:eastAsia="ru-RU"/>
              </w:rPr>
            </w:pPr>
            <w:r w:rsidRPr="00061813">
              <w:rPr>
                <w:rFonts w:ascii="Times New Roman" w:hAnsi="Times New Roman"/>
                <w:b/>
                <w:bCs/>
                <w:color w:val="000000"/>
                <w:lang w:eastAsia="ru-RU"/>
              </w:rPr>
              <w:t>ИТОГО</w:t>
            </w:r>
          </w:p>
        </w:tc>
        <w:tc>
          <w:tcPr>
            <w:tcW w:w="184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371618E6" w14:textId="5E7F59AD" w:rsidR="009E21C0" w:rsidRPr="00061813" w:rsidRDefault="00567702" w:rsidP="0056770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lang w:eastAsia="ru-RU"/>
              </w:rPr>
              <w:t>29994,89802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5C5FE9A" w14:textId="2ADA590A" w:rsidR="009E21C0" w:rsidRPr="00936FB0" w:rsidRDefault="00800D7D" w:rsidP="0056770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lang w:eastAsia="ru-RU"/>
              </w:rPr>
              <w:t>13811,18277</w:t>
            </w:r>
          </w:p>
        </w:tc>
        <w:tc>
          <w:tcPr>
            <w:tcW w:w="195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7C54BFC" w14:textId="77777777" w:rsidR="009E21C0" w:rsidRPr="00061813" w:rsidRDefault="009E21C0" w:rsidP="009E21C0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85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700EDEB" w14:textId="77777777" w:rsidR="009E21C0" w:rsidRPr="00061813" w:rsidRDefault="009E21C0" w:rsidP="009E21C0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</w:tr>
    </w:tbl>
    <w:p w14:paraId="1F2B39A3" w14:textId="2D2D6634" w:rsidR="000F3FD1" w:rsidRDefault="000F3FD1" w:rsidP="00FE164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</w:rPr>
      </w:pPr>
    </w:p>
    <w:p w14:paraId="4CDB70D7" w14:textId="77777777" w:rsidR="000F3FD1" w:rsidRDefault="000F3FD1" w:rsidP="00FE164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</w:rPr>
      </w:pPr>
    </w:p>
    <w:p w14:paraId="5C6A6239" w14:textId="52508496" w:rsidR="00A618B6" w:rsidRPr="00FE1645" w:rsidRDefault="00FE1645" w:rsidP="00FE164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/>
        </w:rPr>
      </w:pPr>
      <w:r w:rsidRPr="00FE1645">
        <w:rPr>
          <w:rFonts w:ascii="Times New Roman" w:hAnsi="Times New Roman"/>
        </w:rPr>
        <w:fldChar w:fldCharType="begin"/>
      </w:r>
      <w:r w:rsidRPr="00FE1645">
        <w:rPr>
          <w:rFonts w:ascii="Times New Roman" w:hAnsi="Times New Roman"/>
        </w:rPr>
        <w:instrText xml:space="preserve"> LINK </w:instrText>
      </w:r>
      <w:r w:rsidR="00D825C3">
        <w:rPr>
          <w:rFonts w:ascii="Times New Roman" w:hAnsi="Times New Roman"/>
        </w:rPr>
        <w:instrText xml:space="preserve">Excel.Sheet.12 "\\\\Server\\жкх\\Глобина\\ГО и ЧС Алёна\\Программа безопасность\\Отчеты по программе\\2024\\Перечень мероприятий 2024-2026.xlsx" 1!R1C1:R15C19 </w:instrText>
      </w:r>
      <w:r w:rsidRPr="00FE1645">
        <w:rPr>
          <w:rFonts w:ascii="Times New Roman" w:hAnsi="Times New Roman"/>
        </w:rPr>
        <w:instrText xml:space="preserve">\a \f 4 \h  \* MERGEFORMAT </w:instrText>
      </w:r>
      <w:r w:rsidRPr="00FE1645">
        <w:rPr>
          <w:rFonts w:ascii="Times New Roman" w:hAnsi="Times New Roman"/>
        </w:rPr>
        <w:fldChar w:fldCharType="end"/>
      </w:r>
    </w:p>
    <w:p w14:paraId="13CD664D" w14:textId="5701830F" w:rsidR="000F3FD1" w:rsidRPr="00FE1645" w:rsidRDefault="0023235F" w:rsidP="0023235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FE1645">
        <w:rPr>
          <w:rFonts w:ascii="Times New Roman" w:hAnsi="Times New Roman"/>
          <w:bCs/>
          <w:sz w:val="28"/>
          <w:szCs w:val="28"/>
        </w:rPr>
        <w:t>Подпись ответственного</w:t>
      </w:r>
    </w:p>
    <w:p w14:paraId="455266CD" w14:textId="3EFABAFD" w:rsidR="0023235F" w:rsidRPr="00061813" w:rsidRDefault="0023235F" w:rsidP="00302F5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FE1645">
        <w:rPr>
          <w:rFonts w:ascii="Times New Roman" w:hAnsi="Times New Roman"/>
          <w:bCs/>
          <w:sz w:val="28"/>
          <w:szCs w:val="28"/>
        </w:rPr>
        <w:t>исполнителя мун</w:t>
      </w:r>
      <w:r w:rsidR="00061813">
        <w:rPr>
          <w:rFonts w:ascii="Times New Roman" w:hAnsi="Times New Roman"/>
          <w:bCs/>
          <w:sz w:val="28"/>
          <w:szCs w:val="28"/>
        </w:rPr>
        <w:t>иципальной программы</w:t>
      </w:r>
      <w:r w:rsidR="00061813">
        <w:rPr>
          <w:rFonts w:ascii="Times New Roman" w:hAnsi="Times New Roman"/>
          <w:bCs/>
          <w:sz w:val="28"/>
          <w:szCs w:val="28"/>
        </w:rPr>
        <w:tab/>
      </w:r>
      <w:r w:rsidR="00061813">
        <w:rPr>
          <w:rFonts w:ascii="Times New Roman" w:hAnsi="Times New Roman"/>
          <w:bCs/>
          <w:sz w:val="28"/>
          <w:szCs w:val="28"/>
        </w:rPr>
        <w:tab/>
      </w:r>
      <w:r w:rsidR="00061813">
        <w:rPr>
          <w:rFonts w:ascii="Times New Roman" w:hAnsi="Times New Roman"/>
          <w:bCs/>
          <w:sz w:val="28"/>
          <w:szCs w:val="28"/>
        </w:rPr>
        <w:tab/>
      </w:r>
      <w:r w:rsidR="00061813">
        <w:rPr>
          <w:rFonts w:ascii="Times New Roman" w:hAnsi="Times New Roman"/>
          <w:bCs/>
          <w:sz w:val="28"/>
          <w:szCs w:val="28"/>
        </w:rPr>
        <w:tab/>
      </w:r>
      <w:r w:rsidR="00061813">
        <w:rPr>
          <w:rFonts w:ascii="Times New Roman" w:hAnsi="Times New Roman"/>
          <w:bCs/>
          <w:sz w:val="28"/>
          <w:szCs w:val="28"/>
        </w:rPr>
        <w:tab/>
      </w:r>
      <w:r w:rsidR="00061813">
        <w:rPr>
          <w:rFonts w:ascii="Times New Roman" w:hAnsi="Times New Roman"/>
          <w:bCs/>
          <w:sz w:val="28"/>
          <w:szCs w:val="28"/>
        </w:rPr>
        <w:tab/>
      </w:r>
      <w:r w:rsidR="00061813">
        <w:rPr>
          <w:rFonts w:ascii="Times New Roman" w:hAnsi="Times New Roman"/>
          <w:bCs/>
          <w:sz w:val="28"/>
          <w:szCs w:val="28"/>
        </w:rPr>
        <w:tab/>
      </w:r>
      <w:r w:rsidR="00061813">
        <w:rPr>
          <w:rFonts w:ascii="Times New Roman" w:hAnsi="Times New Roman"/>
          <w:bCs/>
          <w:sz w:val="28"/>
          <w:szCs w:val="28"/>
        </w:rPr>
        <w:tab/>
      </w:r>
      <w:r w:rsidR="00061813">
        <w:rPr>
          <w:rFonts w:ascii="Times New Roman" w:hAnsi="Times New Roman"/>
          <w:bCs/>
          <w:sz w:val="28"/>
          <w:szCs w:val="28"/>
        </w:rPr>
        <w:tab/>
      </w:r>
      <w:r w:rsidR="00061813">
        <w:rPr>
          <w:rFonts w:ascii="Times New Roman" w:hAnsi="Times New Roman"/>
          <w:bCs/>
          <w:sz w:val="28"/>
          <w:szCs w:val="28"/>
        </w:rPr>
        <w:tab/>
      </w:r>
      <w:r w:rsidR="00061813">
        <w:rPr>
          <w:rFonts w:ascii="Times New Roman" w:hAnsi="Times New Roman"/>
          <w:bCs/>
          <w:sz w:val="28"/>
          <w:szCs w:val="28"/>
        </w:rPr>
        <w:tab/>
        <w:t xml:space="preserve">          Васильева О.А.</w:t>
      </w:r>
    </w:p>
    <w:p w14:paraId="36AFFE77" w14:textId="0EAE0715" w:rsidR="00A618B6" w:rsidRDefault="00A618B6">
      <w:pPr>
        <w:spacing w:after="160" w:line="259" w:lineRule="auto"/>
      </w:pPr>
      <w:r>
        <w:br w:type="page"/>
      </w:r>
    </w:p>
    <w:p w14:paraId="54F98C4E" w14:textId="77777777" w:rsidR="00A618B6" w:rsidRDefault="00A618B6" w:rsidP="00A618B6">
      <w:pPr>
        <w:keepNext/>
        <w:spacing w:after="0" w:line="240" w:lineRule="auto"/>
        <w:ind w:right="-82"/>
        <w:jc w:val="center"/>
        <w:outlineLvl w:val="0"/>
        <w:rPr>
          <w:rFonts w:ascii="Times New Roman" w:hAnsi="Times New Roman"/>
          <w:b/>
          <w:bCs/>
          <w:kern w:val="32"/>
          <w:sz w:val="24"/>
          <w:szCs w:val="24"/>
          <w:lang w:eastAsia="ru-RU"/>
        </w:rPr>
        <w:sectPr w:rsidR="00A618B6" w:rsidSect="0058198A">
          <w:pgSz w:w="16838" w:h="11905" w:orient="landscape"/>
          <w:pgMar w:top="1418" w:right="1134" w:bottom="567" w:left="1134" w:header="709" w:footer="709" w:gutter="0"/>
          <w:cols w:space="708"/>
          <w:docGrid w:linePitch="360"/>
        </w:sectPr>
      </w:pPr>
    </w:p>
    <w:p w14:paraId="2E31D49A" w14:textId="77777777" w:rsidR="00061813" w:rsidRDefault="00061813" w:rsidP="00061813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F1FAB">
        <w:rPr>
          <w:rFonts w:ascii="Times New Roman" w:hAnsi="Times New Roman" w:cs="Times New Roman"/>
          <w:b/>
          <w:sz w:val="24"/>
          <w:szCs w:val="24"/>
        </w:rPr>
        <w:lastRenderedPageBreak/>
        <w:t xml:space="preserve">Пояснительная записка </w:t>
      </w:r>
    </w:p>
    <w:p w14:paraId="1DD2A7C2" w14:textId="0B562133" w:rsidR="00061813" w:rsidRDefault="00061813" w:rsidP="0006181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1D782A">
        <w:rPr>
          <w:rFonts w:ascii="Times New Roman" w:hAnsi="Times New Roman" w:cs="Times New Roman"/>
          <w:sz w:val="24"/>
          <w:szCs w:val="24"/>
        </w:rPr>
        <w:t xml:space="preserve">о результатах реализации муниципальной программы </w:t>
      </w:r>
      <w:r w:rsidRPr="00061813">
        <w:rPr>
          <w:rFonts w:ascii="Times New Roman" w:hAnsi="Times New Roman" w:cs="Times New Roman"/>
          <w:b/>
          <w:sz w:val="24"/>
          <w:szCs w:val="24"/>
        </w:rPr>
        <w:t>«</w:t>
      </w:r>
      <w:r w:rsidRPr="00061813">
        <w:rPr>
          <w:rFonts w:ascii="Times New Roman" w:hAnsi="Times New Roman"/>
          <w:b/>
          <w:sz w:val="24"/>
          <w:szCs w:val="24"/>
        </w:rPr>
        <w:t xml:space="preserve">Управление и распоряжение имуществом и градостроительная деятельность </w:t>
      </w:r>
      <w:proofErr w:type="spellStart"/>
      <w:r w:rsidRPr="00061813">
        <w:rPr>
          <w:rFonts w:ascii="Times New Roman" w:hAnsi="Times New Roman"/>
          <w:b/>
          <w:sz w:val="24"/>
          <w:szCs w:val="24"/>
        </w:rPr>
        <w:t>Пикалевского</w:t>
      </w:r>
      <w:proofErr w:type="spellEnd"/>
      <w:r w:rsidRPr="00061813">
        <w:rPr>
          <w:rFonts w:ascii="Times New Roman" w:hAnsi="Times New Roman"/>
          <w:b/>
          <w:sz w:val="24"/>
          <w:szCs w:val="24"/>
        </w:rPr>
        <w:t xml:space="preserve"> городского поселения»</w:t>
      </w:r>
      <w:r w:rsidRPr="001D782A">
        <w:rPr>
          <w:rFonts w:ascii="Times New Roman" w:hAnsi="Times New Roman" w:cs="Times New Roman"/>
          <w:bCs/>
          <w:sz w:val="24"/>
          <w:szCs w:val="24"/>
        </w:rPr>
        <w:t xml:space="preserve"> (далее - муниципальная программа) з</w:t>
      </w:r>
      <w:r w:rsidRPr="001D782A">
        <w:rPr>
          <w:rFonts w:ascii="Times New Roman" w:hAnsi="Times New Roman" w:cs="Times New Roman"/>
          <w:sz w:val="24"/>
          <w:szCs w:val="24"/>
        </w:rPr>
        <w:t xml:space="preserve">а </w:t>
      </w:r>
      <w:r w:rsidR="00225278">
        <w:rPr>
          <w:rFonts w:ascii="Times New Roman" w:hAnsi="Times New Roman" w:cs="Times New Roman"/>
          <w:sz w:val="24"/>
          <w:szCs w:val="24"/>
        </w:rPr>
        <w:t>9 месяцев</w:t>
      </w:r>
      <w:r w:rsidRPr="001D782A">
        <w:rPr>
          <w:rFonts w:ascii="Times New Roman" w:hAnsi="Times New Roman" w:cs="Times New Roman"/>
          <w:sz w:val="24"/>
          <w:szCs w:val="24"/>
        </w:rPr>
        <w:t xml:space="preserve"> 202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1D782A">
        <w:rPr>
          <w:rFonts w:ascii="Times New Roman" w:hAnsi="Times New Roman" w:cs="Times New Roman"/>
          <w:sz w:val="24"/>
          <w:szCs w:val="24"/>
        </w:rPr>
        <w:t xml:space="preserve"> года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403067FA" w14:textId="77777777" w:rsidR="00061813" w:rsidRPr="00061813" w:rsidRDefault="00061813" w:rsidP="00061813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C34F54D" w14:textId="6120E5E9" w:rsidR="00F50F66" w:rsidRDefault="00061813" w:rsidP="0046584B">
      <w:pPr>
        <w:tabs>
          <w:tab w:val="num" w:pos="0"/>
        </w:tabs>
        <w:autoSpaceDE w:val="0"/>
        <w:autoSpaceDN w:val="0"/>
        <w:adjustRightInd w:val="0"/>
        <w:spacing w:after="0"/>
        <w:ind w:firstLine="720"/>
        <w:jc w:val="both"/>
        <w:rPr>
          <w:rFonts w:ascii="Times New Roman" w:hAnsi="Times New Roman"/>
          <w:bCs/>
          <w:sz w:val="24"/>
          <w:szCs w:val="24"/>
        </w:rPr>
      </w:pPr>
      <w:r w:rsidRPr="001D782A">
        <w:rPr>
          <w:rFonts w:ascii="Times New Roman" w:hAnsi="Times New Roman"/>
          <w:sz w:val="24"/>
          <w:szCs w:val="24"/>
        </w:rPr>
        <w:tab/>
      </w:r>
      <w:r w:rsidR="00DB7A07">
        <w:rPr>
          <w:rFonts w:ascii="Times New Roman" w:hAnsi="Times New Roman"/>
          <w:sz w:val="24"/>
          <w:szCs w:val="24"/>
        </w:rPr>
        <w:t>М</w:t>
      </w:r>
      <w:r w:rsidR="00DB7A07" w:rsidRPr="001D782A">
        <w:rPr>
          <w:rFonts w:ascii="Times New Roman" w:hAnsi="Times New Roman"/>
          <w:sz w:val="24"/>
          <w:szCs w:val="24"/>
        </w:rPr>
        <w:t>униципал</w:t>
      </w:r>
      <w:r w:rsidR="00DB7A07">
        <w:rPr>
          <w:rFonts w:ascii="Times New Roman" w:hAnsi="Times New Roman"/>
          <w:sz w:val="24"/>
          <w:szCs w:val="24"/>
        </w:rPr>
        <w:t>ьная</w:t>
      </w:r>
      <w:r w:rsidR="00DB7A07" w:rsidRPr="001D782A">
        <w:rPr>
          <w:rFonts w:ascii="Times New Roman" w:hAnsi="Times New Roman"/>
          <w:sz w:val="24"/>
          <w:szCs w:val="24"/>
        </w:rPr>
        <w:t xml:space="preserve"> программ</w:t>
      </w:r>
      <w:r w:rsidR="00DB7A07">
        <w:rPr>
          <w:rFonts w:ascii="Times New Roman" w:hAnsi="Times New Roman"/>
          <w:sz w:val="24"/>
          <w:szCs w:val="24"/>
        </w:rPr>
        <w:t>а</w:t>
      </w:r>
      <w:r w:rsidR="00DB7A07" w:rsidRPr="001D782A">
        <w:rPr>
          <w:rFonts w:ascii="Times New Roman" w:hAnsi="Times New Roman"/>
          <w:sz w:val="24"/>
          <w:szCs w:val="24"/>
        </w:rPr>
        <w:t xml:space="preserve"> </w:t>
      </w:r>
      <w:r w:rsidR="00DB7A07" w:rsidRPr="00DB7A07">
        <w:rPr>
          <w:rFonts w:ascii="Times New Roman" w:hAnsi="Times New Roman"/>
          <w:bCs/>
          <w:sz w:val="24"/>
          <w:szCs w:val="24"/>
        </w:rPr>
        <w:t xml:space="preserve">«Управление и распоряжение имуществом и градостроительная деятельность </w:t>
      </w:r>
      <w:proofErr w:type="spellStart"/>
      <w:r w:rsidR="00DB7A07" w:rsidRPr="00DB7A07">
        <w:rPr>
          <w:rFonts w:ascii="Times New Roman" w:hAnsi="Times New Roman"/>
          <w:bCs/>
          <w:sz w:val="24"/>
          <w:szCs w:val="24"/>
        </w:rPr>
        <w:t>Пикалевского</w:t>
      </w:r>
      <w:proofErr w:type="spellEnd"/>
      <w:r w:rsidR="00DB7A07" w:rsidRPr="00DB7A07">
        <w:rPr>
          <w:rFonts w:ascii="Times New Roman" w:hAnsi="Times New Roman"/>
          <w:bCs/>
          <w:sz w:val="24"/>
          <w:szCs w:val="24"/>
        </w:rPr>
        <w:t xml:space="preserve"> городского поселения» утверждена постановлением администрации </w:t>
      </w:r>
      <w:proofErr w:type="spellStart"/>
      <w:r w:rsidR="00DB7A07" w:rsidRPr="00DB7A07">
        <w:rPr>
          <w:rFonts w:ascii="Times New Roman" w:hAnsi="Times New Roman"/>
          <w:bCs/>
          <w:sz w:val="24"/>
          <w:szCs w:val="24"/>
        </w:rPr>
        <w:t>Пикалевского</w:t>
      </w:r>
      <w:proofErr w:type="spellEnd"/>
      <w:r w:rsidR="00DB7A07" w:rsidRPr="00DB7A07">
        <w:rPr>
          <w:rFonts w:ascii="Times New Roman" w:hAnsi="Times New Roman"/>
          <w:bCs/>
          <w:sz w:val="24"/>
          <w:szCs w:val="24"/>
        </w:rPr>
        <w:t xml:space="preserve"> городского поселения от 28.12.2024 №844. Постановлением от 16.04.2025 №203 в программу внесены изменения в связи с выделением субсидий из областного бюджета Ленинградской области</w:t>
      </w:r>
      <w:r w:rsidR="0046584B">
        <w:rPr>
          <w:rFonts w:ascii="Times New Roman" w:hAnsi="Times New Roman"/>
          <w:bCs/>
          <w:sz w:val="24"/>
          <w:szCs w:val="24"/>
        </w:rPr>
        <w:t>,</w:t>
      </w:r>
      <w:r w:rsidR="00DB7A07" w:rsidRPr="00DB7A07">
        <w:rPr>
          <w:rFonts w:ascii="Times New Roman" w:hAnsi="Times New Roman"/>
          <w:bCs/>
          <w:sz w:val="24"/>
          <w:szCs w:val="24"/>
        </w:rPr>
        <w:t xml:space="preserve"> бюджета Бокситогорского муниципального района</w:t>
      </w:r>
      <w:r w:rsidR="0046584B">
        <w:rPr>
          <w:rFonts w:ascii="Times New Roman" w:hAnsi="Times New Roman"/>
          <w:bCs/>
          <w:sz w:val="24"/>
          <w:szCs w:val="24"/>
        </w:rPr>
        <w:t>, дополнительных средств местного бюджета</w:t>
      </w:r>
      <w:r w:rsidR="00B00A0C">
        <w:rPr>
          <w:rFonts w:ascii="Times New Roman" w:hAnsi="Times New Roman"/>
          <w:bCs/>
          <w:sz w:val="24"/>
          <w:szCs w:val="24"/>
        </w:rPr>
        <w:t xml:space="preserve"> на завершение программы переселения граждан из аварийного жилья, формирование земельных участков для льготных категорий граждан, техническое обследование автомобильных дорог и прочее</w:t>
      </w:r>
      <w:r w:rsidR="00DB7A07" w:rsidRPr="00DB7A07">
        <w:rPr>
          <w:rFonts w:ascii="Times New Roman" w:hAnsi="Times New Roman"/>
          <w:bCs/>
          <w:sz w:val="24"/>
          <w:szCs w:val="24"/>
        </w:rPr>
        <w:t xml:space="preserve">. </w:t>
      </w:r>
    </w:p>
    <w:p w14:paraId="249552A7" w14:textId="436B7359" w:rsidR="0046584B" w:rsidRDefault="00061813" w:rsidP="0046584B">
      <w:pPr>
        <w:tabs>
          <w:tab w:val="num" w:pos="0"/>
        </w:tabs>
        <w:autoSpaceDE w:val="0"/>
        <w:autoSpaceDN w:val="0"/>
        <w:adjustRightInd w:val="0"/>
        <w:spacing w:after="0"/>
        <w:ind w:firstLine="720"/>
        <w:jc w:val="both"/>
        <w:rPr>
          <w:rFonts w:ascii="Times New Roman" w:hAnsi="Times New Roman"/>
          <w:sz w:val="24"/>
          <w:szCs w:val="24"/>
        </w:rPr>
      </w:pPr>
      <w:r w:rsidRPr="00DB7A07">
        <w:rPr>
          <w:rFonts w:ascii="Times New Roman" w:hAnsi="Times New Roman"/>
          <w:bCs/>
          <w:sz w:val="24"/>
          <w:szCs w:val="24"/>
        </w:rPr>
        <w:t>В 2025 году</w:t>
      </w:r>
      <w:r w:rsidRPr="00996E9C">
        <w:rPr>
          <w:rFonts w:ascii="Times New Roman" w:hAnsi="Times New Roman"/>
          <w:sz w:val="24"/>
          <w:szCs w:val="24"/>
        </w:rPr>
        <w:t xml:space="preserve"> программа осуществляется путем реализации </w:t>
      </w:r>
      <w:r w:rsidR="00DB7A07">
        <w:rPr>
          <w:rFonts w:ascii="Times New Roman" w:hAnsi="Times New Roman"/>
          <w:sz w:val="24"/>
          <w:szCs w:val="24"/>
        </w:rPr>
        <w:t>мероприятия «Обеспечение устойчивого сокращения непригодного для проживания жилищного фонда» в составе отраслевого проекта «Улучшение жилищных условий и обеспечение жильем отдельных категорий граждан»</w:t>
      </w:r>
      <w:r w:rsidR="0046584B">
        <w:rPr>
          <w:rFonts w:ascii="Times New Roman" w:hAnsi="Times New Roman"/>
          <w:sz w:val="24"/>
          <w:szCs w:val="24"/>
        </w:rPr>
        <w:t xml:space="preserve">, подписано соглашение с Комитетом по строительству Ленинградской области на </w:t>
      </w:r>
      <w:proofErr w:type="spellStart"/>
      <w:r w:rsidR="0046584B">
        <w:rPr>
          <w:rFonts w:ascii="Times New Roman" w:hAnsi="Times New Roman"/>
          <w:sz w:val="24"/>
          <w:szCs w:val="24"/>
        </w:rPr>
        <w:t>софинансирование</w:t>
      </w:r>
      <w:proofErr w:type="spellEnd"/>
      <w:r w:rsidR="0046584B">
        <w:rPr>
          <w:rFonts w:ascii="Times New Roman" w:hAnsi="Times New Roman"/>
          <w:sz w:val="24"/>
          <w:szCs w:val="24"/>
        </w:rPr>
        <w:t xml:space="preserve"> мероприятий по переселению граждан из аварийного жилья. На эти цели предусмотрено средств областного бюджета – 16126,22862 </w:t>
      </w:r>
      <w:proofErr w:type="spellStart"/>
      <w:r w:rsidR="0046584B">
        <w:rPr>
          <w:rFonts w:ascii="Times New Roman" w:hAnsi="Times New Roman"/>
          <w:sz w:val="24"/>
          <w:szCs w:val="24"/>
        </w:rPr>
        <w:t>тыс.руб</w:t>
      </w:r>
      <w:proofErr w:type="spellEnd"/>
      <w:r w:rsidR="0046584B">
        <w:rPr>
          <w:rFonts w:ascii="Times New Roman" w:hAnsi="Times New Roman"/>
          <w:sz w:val="24"/>
          <w:szCs w:val="24"/>
        </w:rPr>
        <w:t xml:space="preserve">., местного бюджета – 162,89121 </w:t>
      </w:r>
      <w:proofErr w:type="spellStart"/>
      <w:r w:rsidR="0046584B">
        <w:rPr>
          <w:rFonts w:ascii="Times New Roman" w:hAnsi="Times New Roman"/>
          <w:sz w:val="24"/>
          <w:szCs w:val="24"/>
        </w:rPr>
        <w:t>тыс.руб</w:t>
      </w:r>
      <w:proofErr w:type="spellEnd"/>
      <w:r w:rsidR="0046584B">
        <w:rPr>
          <w:rFonts w:ascii="Times New Roman" w:hAnsi="Times New Roman"/>
          <w:sz w:val="24"/>
          <w:szCs w:val="24"/>
        </w:rPr>
        <w:t xml:space="preserve">. Необходимо расселить 117,69 </w:t>
      </w:r>
      <w:proofErr w:type="spellStart"/>
      <w:r w:rsidR="0046584B">
        <w:rPr>
          <w:rFonts w:ascii="Times New Roman" w:hAnsi="Times New Roman"/>
          <w:sz w:val="24"/>
          <w:szCs w:val="24"/>
        </w:rPr>
        <w:t>кв.м</w:t>
      </w:r>
      <w:proofErr w:type="spellEnd"/>
      <w:r w:rsidR="0046584B">
        <w:rPr>
          <w:rFonts w:ascii="Times New Roman" w:hAnsi="Times New Roman"/>
          <w:sz w:val="24"/>
          <w:szCs w:val="24"/>
        </w:rPr>
        <w:t>. аварийного жилья.</w:t>
      </w:r>
    </w:p>
    <w:p w14:paraId="357A8376" w14:textId="7DFA2590" w:rsidR="00061813" w:rsidRDefault="0046584B" w:rsidP="0046584B">
      <w:pPr>
        <w:tabs>
          <w:tab w:val="num" w:pos="0"/>
        </w:tabs>
        <w:autoSpaceDE w:val="0"/>
        <w:autoSpaceDN w:val="0"/>
        <w:adjustRightInd w:val="0"/>
        <w:spacing w:after="0"/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рамках программы реализуются</w:t>
      </w:r>
      <w:r w:rsidR="00DB7A07">
        <w:rPr>
          <w:rFonts w:ascii="Times New Roman" w:hAnsi="Times New Roman"/>
          <w:sz w:val="24"/>
          <w:szCs w:val="24"/>
        </w:rPr>
        <w:t xml:space="preserve"> </w:t>
      </w:r>
      <w:r w:rsidR="00061813" w:rsidRPr="00996E9C">
        <w:rPr>
          <w:rFonts w:ascii="Times New Roman" w:hAnsi="Times New Roman"/>
          <w:sz w:val="24"/>
          <w:szCs w:val="24"/>
        </w:rPr>
        <w:t>следующи</w:t>
      </w:r>
      <w:r>
        <w:rPr>
          <w:rFonts w:ascii="Times New Roman" w:hAnsi="Times New Roman"/>
          <w:sz w:val="24"/>
          <w:szCs w:val="24"/>
        </w:rPr>
        <w:t>е</w:t>
      </w:r>
      <w:r w:rsidR="00061813" w:rsidRPr="00996E9C">
        <w:rPr>
          <w:rFonts w:ascii="Times New Roman" w:hAnsi="Times New Roman"/>
          <w:sz w:val="24"/>
          <w:szCs w:val="24"/>
        </w:rPr>
        <w:t xml:space="preserve"> Комплекс</w:t>
      </w:r>
      <w:r>
        <w:rPr>
          <w:rFonts w:ascii="Times New Roman" w:hAnsi="Times New Roman"/>
          <w:sz w:val="24"/>
          <w:szCs w:val="24"/>
        </w:rPr>
        <w:t>ы</w:t>
      </w:r>
      <w:r w:rsidR="00061813" w:rsidRPr="00996E9C">
        <w:rPr>
          <w:rFonts w:ascii="Times New Roman" w:hAnsi="Times New Roman"/>
          <w:sz w:val="24"/>
          <w:szCs w:val="24"/>
        </w:rPr>
        <w:t xml:space="preserve"> процессных мероприятий: </w:t>
      </w:r>
    </w:p>
    <w:p w14:paraId="3812125F" w14:textId="7DC2DDB6" w:rsidR="00061813" w:rsidRPr="004128EC" w:rsidRDefault="00061813" w:rsidP="00061813">
      <w:pPr>
        <w:tabs>
          <w:tab w:val="num" w:pos="0"/>
        </w:tabs>
        <w:autoSpaceDE w:val="0"/>
        <w:autoSpaceDN w:val="0"/>
        <w:adjustRightInd w:val="0"/>
        <w:spacing w:after="0"/>
        <w:ind w:firstLine="720"/>
        <w:jc w:val="both"/>
        <w:rPr>
          <w:rFonts w:ascii="Times New Roman" w:hAnsi="Times New Roman"/>
          <w:sz w:val="24"/>
          <w:szCs w:val="24"/>
        </w:rPr>
      </w:pPr>
      <w:r w:rsidRPr="004128EC">
        <w:rPr>
          <w:rFonts w:ascii="Times New Roman" w:hAnsi="Times New Roman"/>
          <w:sz w:val="24"/>
          <w:szCs w:val="24"/>
        </w:rPr>
        <w:t>1. «Управление муниципальной собственностью»: мероприятия «Владение, пользование и распоряжение муниципальной собственностью», «Формирование фонда капитального ремонта многоквартирных домов»; «Мероприятия по организации транспортного обслуживания населения»</w:t>
      </w:r>
      <w:r w:rsidR="0046584B">
        <w:rPr>
          <w:rFonts w:ascii="Times New Roman" w:hAnsi="Times New Roman"/>
          <w:sz w:val="24"/>
          <w:szCs w:val="24"/>
        </w:rPr>
        <w:t xml:space="preserve">, </w:t>
      </w:r>
      <w:r w:rsidR="00845E8E">
        <w:rPr>
          <w:rFonts w:ascii="Times New Roman" w:hAnsi="Times New Roman"/>
          <w:sz w:val="24"/>
          <w:szCs w:val="24"/>
        </w:rPr>
        <w:t>«</w:t>
      </w:r>
      <w:r w:rsidR="0046584B">
        <w:rPr>
          <w:rFonts w:ascii="Times New Roman" w:hAnsi="Times New Roman"/>
          <w:sz w:val="24"/>
          <w:szCs w:val="24"/>
        </w:rPr>
        <w:t xml:space="preserve">Мероприятия по проведению кадастровых работ в целях обеспечения </w:t>
      </w:r>
      <w:r w:rsidR="00F50F66">
        <w:rPr>
          <w:rFonts w:ascii="Times New Roman" w:hAnsi="Times New Roman"/>
          <w:sz w:val="24"/>
          <w:szCs w:val="24"/>
        </w:rPr>
        <w:t>земельными участками льготных категорий граждан», «Техническое обследование общего имущества в многоквартирных домах и жилых помещениях, в которых проживают инвалиды»</w:t>
      </w:r>
      <w:r w:rsidRPr="004128EC">
        <w:rPr>
          <w:rFonts w:ascii="Times New Roman" w:hAnsi="Times New Roman"/>
          <w:sz w:val="24"/>
          <w:szCs w:val="24"/>
        </w:rPr>
        <w:t>.</w:t>
      </w:r>
    </w:p>
    <w:p w14:paraId="28578B73" w14:textId="77777777" w:rsidR="00061813" w:rsidRPr="004128EC" w:rsidRDefault="00061813" w:rsidP="00061813">
      <w:pPr>
        <w:tabs>
          <w:tab w:val="num" w:pos="0"/>
        </w:tabs>
        <w:autoSpaceDE w:val="0"/>
        <w:autoSpaceDN w:val="0"/>
        <w:adjustRightInd w:val="0"/>
        <w:spacing w:after="0"/>
        <w:ind w:firstLine="720"/>
        <w:jc w:val="both"/>
        <w:rPr>
          <w:rFonts w:ascii="Times New Roman" w:hAnsi="Times New Roman"/>
          <w:sz w:val="24"/>
          <w:szCs w:val="24"/>
        </w:rPr>
      </w:pPr>
      <w:r w:rsidRPr="004128EC">
        <w:rPr>
          <w:rFonts w:ascii="Times New Roman" w:hAnsi="Times New Roman"/>
          <w:sz w:val="24"/>
          <w:szCs w:val="24"/>
        </w:rPr>
        <w:t>2. «Обеспечение устойчивого сокращения непригодного для проживания жилищного фонда»: «Мероприятия по переселению граждан из многоквартирных домов, признанных аварийными и подлежащих сносу или реконструкции».</w:t>
      </w:r>
    </w:p>
    <w:p w14:paraId="418D7273" w14:textId="284B058E" w:rsidR="00061813" w:rsidRDefault="00061813" w:rsidP="0006181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1D782A">
        <w:rPr>
          <w:rFonts w:ascii="Times New Roman" w:hAnsi="Times New Roman"/>
          <w:sz w:val="24"/>
          <w:szCs w:val="24"/>
        </w:rPr>
        <w:t>Всего по программе в 202</w:t>
      </w:r>
      <w:r>
        <w:rPr>
          <w:rFonts w:ascii="Times New Roman" w:hAnsi="Times New Roman"/>
          <w:sz w:val="24"/>
          <w:szCs w:val="24"/>
        </w:rPr>
        <w:t>5</w:t>
      </w:r>
      <w:r w:rsidRPr="001D782A">
        <w:rPr>
          <w:rFonts w:ascii="Times New Roman" w:hAnsi="Times New Roman"/>
          <w:sz w:val="24"/>
          <w:szCs w:val="24"/>
        </w:rPr>
        <w:t xml:space="preserve"> году запланировано </w:t>
      </w:r>
      <w:r w:rsidR="00567702">
        <w:rPr>
          <w:rFonts w:ascii="Times New Roman" w:hAnsi="Times New Roman"/>
          <w:b/>
          <w:bCs/>
          <w:color w:val="000000"/>
          <w:sz w:val="24"/>
          <w:szCs w:val="24"/>
        </w:rPr>
        <w:t>29 994,89802</w:t>
      </w:r>
      <w:r>
        <w:rPr>
          <w:b/>
          <w:bCs/>
          <w:color w:val="000000"/>
        </w:rPr>
        <w:t xml:space="preserve"> </w:t>
      </w:r>
      <w:proofErr w:type="spellStart"/>
      <w:r w:rsidRPr="001D782A">
        <w:rPr>
          <w:rFonts w:ascii="Times New Roman" w:hAnsi="Times New Roman"/>
          <w:sz w:val="24"/>
          <w:szCs w:val="24"/>
        </w:rPr>
        <w:t>тыс.руб</w:t>
      </w:r>
      <w:proofErr w:type="spellEnd"/>
      <w:r w:rsidRPr="001D782A">
        <w:rPr>
          <w:rFonts w:ascii="Times New Roman" w:hAnsi="Times New Roman"/>
          <w:sz w:val="24"/>
          <w:szCs w:val="24"/>
        </w:rPr>
        <w:t xml:space="preserve">., по </w:t>
      </w:r>
      <w:r>
        <w:rPr>
          <w:rFonts w:ascii="Times New Roman" w:hAnsi="Times New Roman"/>
          <w:sz w:val="24"/>
          <w:szCs w:val="24"/>
        </w:rPr>
        <w:t>состоянию на 01.</w:t>
      </w:r>
      <w:r w:rsidR="00800D7D">
        <w:rPr>
          <w:rFonts w:ascii="Times New Roman" w:hAnsi="Times New Roman"/>
          <w:sz w:val="24"/>
          <w:szCs w:val="24"/>
        </w:rPr>
        <w:t>1</w:t>
      </w:r>
      <w:r>
        <w:rPr>
          <w:rFonts w:ascii="Times New Roman" w:hAnsi="Times New Roman"/>
          <w:sz w:val="24"/>
          <w:szCs w:val="24"/>
        </w:rPr>
        <w:t>0</w:t>
      </w:r>
      <w:r w:rsidRPr="001D782A">
        <w:rPr>
          <w:rFonts w:ascii="Times New Roman" w:hAnsi="Times New Roman"/>
          <w:sz w:val="24"/>
          <w:szCs w:val="24"/>
        </w:rPr>
        <w:t>.202</w:t>
      </w:r>
      <w:r>
        <w:rPr>
          <w:rFonts w:ascii="Times New Roman" w:hAnsi="Times New Roman"/>
          <w:sz w:val="24"/>
          <w:szCs w:val="24"/>
        </w:rPr>
        <w:t xml:space="preserve">5 выполнено мероприятий на </w:t>
      </w:r>
      <w:r w:rsidR="00800D7D">
        <w:rPr>
          <w:rFonts w:ascii="Times New Roman" w:hAnsi="Times New Roman"/>
          <w:b/>
          <w:bCs/>
          <w:sz w:val="24"/>
          <w:szCs w:val="24"/>
        </w:rPr>
        <w:t>13 811,18277</w:t>
      </w:r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тыс.руб</w:t>
      </w:r>
      <w:proofErr w:type="spellEnd"/>
      <w:r>
        <w:rPr>
          <w:rFonts w:ascii="Times New Roman" w:hAnsi="Times New Roman"/>
          <w:sz w:val="24"/>
          <w:szCs w:val="24"/>
        </w:rPr>
        <w:t>. (</w:t>
      </w:r>
      <w:r w:rsidR="00567702">
        <w:rPr>
          <w:rFonts w:ascii="Times New Roman" w:hAnsi="Times New Roman"/>
          <w:sz w:val="24"/>
          <w:szCs w:val="24"/>
        </w:rPr>
        <w:t>46</w:t>
      </w:r>
      <w:r>
        <w:rPr>
          <w:rFonts w:ascii="Times New Roman" w:hAnsi="Times New Roman"/>
          <w:sz w:val="24"/>
          <w:szCs w:val="24"/>
        </w:rPr>
        <w:t xml:space="preserve">%). </w:t>
      </w:r>
    </w:p>
    <w:p w14:paraId="6A6C7E0A" w14:textId="3FC32E51" w:rsidR="00061813" w:rsidRDefault="00061813" w:rsidP="0006181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</w:t>
      </w:r>
      <w:r w:rsidRPr="001D782A">
        <w:rPr>
          <w:rFonts w:ascii="Times New Roman" w:hAnsi="Times New Roman"/>
          <w:sz w:val="24"/>
          <w:szCs w:val="24"/>
        </w:rPr>
        <w:t xml:space="preserve">ведения об исполнении Программы по </w:t>
      </w:r>
      <w:r>
        <w:rPr>
          <w:rFonts w:ascii="Times New Roman" w:hAnsi="Times New Roman"/>
          <w:sz w:val="24"/>
          <w:szCs w:val="24"/>
        </w:rPr>
        <w:t>состоянию на 01.</w:t>
      </w:r>
      <w:r w:rsidR="00800D7D">
        <w:rPr>
          <w:rFonts w:ascii="Times New Roman" w:hAnsi="Times New Roman"/>
          <w:sz w:val="24"/>
          <w:szCs w:val="24"/>
        </w:rPr>
        <w:t>10</w:t>
      </w:r>
      <w:r w:rsidRPr="001D782A">
        <w:rPr>
          <w:rFonts w:ascii="Times New Roman" w:hAnsi="Times New Roman"/>
          <w:sz w:val="24"/>
          <w:szCs w:val="24"/>
        </w:rPr>
        <w:t>.202</w:t>
      </w:r>
      <w:r>
        <w:rPr>
          <w:rFonts w:ascii="Times New Roman" w:hAnsi="Times New Roman"/>
          <w:sz w:val="24"/>
          <w:szCs w:val="24"/>
        </w:rPr>
        <w:t>5</w:t>
      </w:r>
      <w:r w:rsidRPr="001D782A">
        <w:rPr>
          <w:rFonts w:ascii="Times New Roman" w:hAnsi="Times New Roman"/>
          <w:sz w:val="24"/>
          <w:szCs w:val="24"/>
        </w:rPr>
        <w:t>:</w:t>
      </w:r>
    </w:p>
    <w:p w14:paraId="322F0DF6" w14:textId="65825EC2" w:rsidR="00F50F66" w:rsidRPr="001D782A" w:rsidRDefault="00F50F66" w:rsidP="0006181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950F2">
        <w:rPr>
          <w:rFonts w:ascii="Times New Roman" w:hAnsi="Times New Roman"/>
          <w:b/>
          <w:bCs/>
          <w:sz w:val="24"/>
          <w:szCs w:val="24"/>
        </w:rPr>
        <w:t xml:space="preserve">Отраслевой проект «Улучшение жилищных условий и обеспечение жильем отдельных категорий граждан», Мероприятие </w:t>
      </w:r>
      <w:r w:rsidR="00E950F2">
        <w:rPr>
          <w:rFonts w:ascii="Times New Roman" w:hAnsi="Times New Roman"/>
          <w:b/>
          <w:bCs/>
          <w:sz w:val="24"/>
          <w:szCs w:val="24"/>
        </w:rPr>
        <w:t xml:space="preserve">1 </w:t>
      </w:r>
      <w:r w:rsidRPr="00E950F2">
        <w:rPr>
          <w:rFonts w:ascii="Times New Roman" w:hAnsi="Times New Roman"/>
          <w:b/>
          <w:bCs/>
          <w:sz w:val="24"/>
          <w:szCs w:val="24"/>
        </w:rPr>
        <w:t>«Обеспечение устойчивого сокращения непригодного для проживания жилищного фонда»</w:t>
      </w:r>
      <w:r>
        <w:rPr>
          <w:rFonts w:ascii="Times New Roman" w:hAnsi="Times New Roman"/>
          <w:sz w:val="24"/>
          <w:szCs w:val="24"/>
        </w:rPr>
        <w:t xml:space="preserve">: </w:t>
      </w:r>
      <w:r w:rsidR="00826FBB">
        <w:rPr>
          <w:rFonts w:ascii="Times New Roman" w:hAnsi="Times New Roman"/>
          <w:sz w:val="24"/>
          <w:szCs w:val="24"/>
        </w:rPr>
        <w:t xml:space="preserve">часть </w:t>
      </w:r>
      <w:r>
        <w:rPr>
          <w:rFonts w:ascii="Times New Roman" w:hAnsi="Times New Roman"/>
          <w:sz w:val="24"/>
          <w:szCs w:val="24"/>
        </w:rPr>
        <w:t>выделенны</w:t>
      </w:r>
      <w:r w:rsidR="00826FBB">
        <w:rPr>
          <w:rFonts w:ascii="Times New Roman" w:hAnsi="Times New Roman"/>
          <w:sz w:val="24"/>
          <w:szCs w:val="24"/>
        </w:rPr>
        <w:t>х</w:t>
      </w:r>
      <w:r>
        <w:rPr>
          <w:rFonts w:ascii="Times New Roman" w:hAnsi="Times New Roman"/>
          <w:sz w:val="24"/>
          <w:szCs w:val="24"/>
        </w:rPr>
        <w:t xml:space="preserve"> средств</w:t>
      </w:r>
      <w:r w:rsidR="00826FBB">
        <w:rPr>
          <w:rFonts w:ascii="Times New Roman" w:hAnsi="Times New Roman"/>
          <w:sz w:val="24"/>
          <w:szCs w:val="24"/>
        </w:rPr>
        <w:t xml:space="preserve"> в сумме 5127,60600 </w:t>
      </w:r>
      <w:proofErr w:type="spellStart"/>
      <w:r w:rsidR="00826FBB">
        <w:rPr>
          <w:rFonts w:ascii="Times New Roman" w:hAnsi="Times New Roman"/>
          <w:sz w:val="24"/>
          <w:szCs w:val="24"/>
        </w:rPr>
        <w:t>тыс.руб</w:t>
      </w:r>
      <w:proofErr w:type="spellEnd"/>
      <w:r w:rsidR="00826FBB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  <w:r w:rsidR="00826FBB">
        <w:rPr>
          <w:rFonts w:ascii="Times New Roman" w:hAnsi="Times New Roman"/>
          <w:sz w:val="24"/>
          <w:szCs w:val="24"/>
        </w:rPr>
        <w:t xml:space="preserve">(в части средств областного бюджета) </w:t>
      </w:r>
      <w:r>
        <w:rPr>
          <w:rFonts w:ascii="Times New Roman" w:hAnsi="Times New Roman"/>
          <w:sz w:val="24"/>
          <w:szCs w:val="24"/>
        </w:rPr>
        <w:t>использова</w:t>
      </w:r>
      <w:r w:rsidR="00826FBB">
        <w:rPr>
          <w:rFonts w:ascii="Times New Roman" w:hAnsi="Times New Roman"/>
          <w:sz w:val="24"/>
          <w:szCs w:val="24"/>
        </w:rPr>
        <w:t>ны на выплаты по двум соглашениям за изымаемое имущество для муниципальных нужд (компенсация за аварийные жилые помещения по программе переселения)</w:t>
      </w:r>
      <w:r w:rsidR="00E950F2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  <w:r w:rsidR="00826FBB">
        <w:rPr>
          <w:rFonts w:ascii="Times New Roman" w:hAnsi="Times New Roman"/>
          <w:sz w:val="24"/>
          <w:szCs w:val="24"/>
        </w:rPr>
        <w:t>Средства местного бюджета будут направлены в октябре 2025г. Документация по приобретению квартиры по решению суда проходит процедуру согласования.</w:t>
      </w:r>
    </w:p>
    <w:p w14:paraId="5F2C44C9" w14:textId="7EF85A72" w:rsidR="00061813" w:rsidRDefault="00061813" w:rsidP="00061813">
      <w:pPr>
        <w:tabs>
          <w:tab w:val="left" w:pos="709"/>
        </w:tabs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ab/>
      </w:r>
      <w:r w:rsidRPr="001E0B66">
        <w:rPr>
          <w:rFonts w:ascii="Times New Roman" w:hAnsi="Times New Roman"/>
          <w:b/>
          <w:sz w:val="24"/>
          <w:szCs w:val="24"/>
        </w:rPr>
        <w:t>Комплекс процессных мероприятий 1 «Управление муниципальной собственностью»: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0162AF">
        <w:rPr>
          <w:rFonts w:ascii="Times New Roman" w:hAnsi="Times New Roman"/>
          <w:sz w:val="24"/>
          <w:szCs w:val="24"/>
        </w:rPr>
        <w:t>п</w:t>
      </w:r>
      <w:r w:rsidRPr="001D782A">
        <w:rPr>
          <w:rFonts w:ascii="Times New Roman" w:hAnsi="Times New Roman"/>
          <w:sz w:val="24"/>
          <w:szCs w:val="24"/>
        </w:rPr>
        <w:t xml:space="preserve">о </w:t>
      </w:r>
      <w:r>
        <w:rPr>
          <w:rFonts w:ascii="Times New Roman" w:hAnsi="Times New Roman"/>
          <w:sz w:val="24"/>
          <w:szCs w:val="24"/>
        </w:rPr>
        <w:t>м</w:t>
      </w:r>
      <w:r w:rsidRPr="001D782A">
        <w:rPr>
          <w:rFonts w:ascii="Times New Roman" w:hAnsi="Times New Roman"/>
          <w:sz w:val="24"/>
          <w:szCs w:val="24"/>
        </w:rPr>
        <w:t xml:space="preserve">ероприятию </w:t>
      </w:r>
      <w:r w:rsidRPr="000162AF">
        <w:rPr>
          <w:rFonts w:ascii="Times New Roman" w:hAnsi="Times New Roman"/>
          <w:sz w:val="24"/>
          <w:szCs w:val="24"/>
        </w:rPr>
        <w:t>п</w:t>
      </w:r>
      <w:r w:rsidRPr="001D782A">
        <w:rPr>
          <w:rFonts w:ascii="Times New Roman" w:hAnsi="Times New Roman"/>
          <w:sz w:val="24"/>
          <w:szCs w:val="24"/>
        </w:rPr>
        <w:t xml:space="preserve">о </w:t>
      </w:r>
      <w:r>
        <w:rPr>
          <w:rFonts w:ascii="Times New Roman" w:hAnsi="Times New Roman"/>
          <w:sz w:val="24"/>
          <w:szCs w:val="24"/>
        </w:rPr>
        <w:t>м</w:t>
      </w:r>
      <w:r w:rsidRPr="001D782A">
        <w:rPr>
          <w:rFonts w:ascii="Times New Roman" w:hAnsi="Times New Roman"/>
          <w:sz w:val="24"/>
          <w:szCs w:val="24"/>
        </w:rPr>
        <w:t>ероприятию</w:t>
      </w:r>
      <w:r>
        <w:rPr>
          <w:rFonts w:ascii="Times New Roman" w:hAnsi="Times New Roman"/>
          <w:sz w:val="24"/>
          <w:szCs w:val="24"/>
        </w:rPr>
        <w:t xml:space="preserve"> </w:t>
      </w:r>
      <w:r w:rsidRPr="00724116">
        <w:rPr>
          <w:rFonts w:ascii="Times New Roman" w:hAnsi="Times New Roman"/>
          <w:sz w:val="24"/>
          <w:szCs w:val="24"/>
        </w:rPr>
        <w:t>1.</w:t>
      </w:r>
      <w:r>
        <w:rPr>
          <w:rFonts w:ascii="Times New Roman" w:hAnsi="Times New Roman"/>
          <w:sz w:val="24"/>
          <w:szCs w:val="24"/>
        </w:rPr>
        <w:t>1</w:t>
      </w:r>
      <w:r w:rsidRPr="00724116">
        <w:rPr>
          <w:rFonts w:ascii="Times New Roman" w:hAnsi="Times New Roman"/>
          <w:sz w:val="24"/>
          <w:szCs w:val="24"/>
        </w:rPr>
        <w:t xml:space="preserve"> «Владение, пользование и распоряжение муниципальной собственностью» за </w:t>
      </w:r>
      <w:r w:rsidR="00826FBB">
        <w:rPr>
          <w:rFonts w:ascii="Times New Roman" w:hAnsi="Times New Roman"/>
          <w:sz w:val="24"/>
          <w:szCs w:val="24"/>
        </w:rPr>
        <w:t>9 месяцев</w:t>
      </w:r>
      <w:r w:rsidRPr="00724116">
        <w:rPr>
          <w:rFonts w:ascii="Times New Roman" w:hAnsi="Times New Roman"/>
          <w:sz w:val="24"/>
          <w:szCs w:val="24"/>
        </w:rPr>
        <w:t xml:space="preserve"> 202</w:t>
      </w:r>
      <w:r>
        <w:rPr>
          <w:rFonts w:ascii="Times New Roman" w:hAnsi="Times New Roman"/>
          <w:sz w:val="24"/>
          <w:szCs w:val="24"/>
        </w:rPr>
        <w:t>5</w:t>
      </w:r>
      <w:r w:rsidRPr="00724116">
        <w:rPr>
          <w:rFonts w:ascii="Times New Roman" w:hAnsi="Times New Roman"/>
          <w:sz w:val="24"/>
          <w:szCs w:val="24"/>
        </w:rPr>
        <w:t xml:space="preserve"> года использовано </w:t>
      </w:r>
      <w:r w:rsidR="00826FBB">
        <w:rPr>
          <w:rFonts w:ascii="Times New Roman" w:hAnsi="Times New Roman"/>
          <w:color w:val="000000"/>
          <w:lang w:eastAsia="ru-RU"/>
        </w:rPr>
        <w:t xml:space="preserve">3230,29714 </w:t>
      </w:r>
      <w:proofErr w:type="spellStart"/>
      <w:r w:rsidRPr="00724116">
        <w:rPr>
          <w:rFonts w:ascii="Times New Roman" w:hAnsi="Times New Roman"/>
          <w:sz w:val="24"/>
          <w:szCs w:val="24"/>
        </w:rPr>
        <w:t>тыс.руб</w:t>
      </w:r>
      <w:proofErr w:type="spellEnd"/>
      <w:r w:rsidRPr="00724116">
        <w:rPr>
          <w:rFonts w:ascii="Times New Roman" w:hAnsi="Times New Roman"/>
          <w:sz w:val="24"/>
          <w:szCs w:val="24"/>
        </w:rPr>
        <w:t>. на оплату выполнения следующих работ, услуг:</w:t>
      </w:r>
      <w:r>
        <w:rPr>
          <w:rFonts w:ascii="Times New Roman" w:hAnsi="Times New Roman"/>
          <w:sz w:val="24"/>
          <w:szCs w:val="24"/>
        </w:rPr>
        <w:t xml:space="preserve"> ремонт муниципальн</w:t>
      </w:r>
      <w:r w:rsidR="00826FBB">
        <w:rPr>
          <w:rFonts w:ascii="Times New Roman" w:hAnsi="Times New Roman"/>
          <w:sz w:val="24"/>
          <w:szCs w:val="24"/>
        </w:rPr>
        <w:t>ых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lastRenderedPageBreak/>
        <w:t>квартир,</w:t>
      </w:r>
      <w:r w:rsidRPr="00724116">
        <w:rPr>
          <w:rFonts w:ascii="Times New Roman" w:hAnsi="Times New Roman"/>
          <w:sz w:val="24"/>
          <w:szCs w:val="24"/>
        </w:rPr>
        <w:t xml:space="preserve"> оплата за потребленную теплоэнергию, электроэнергию на муниципальных объектах, содержание пустующих помещений, услуги ЕИРЦ (агентское вознаграждение), техническое обслуживание газовых сетей, электроустановок, услуги по оценке объектов</w:t>
      </w:r>
      <w:r>
        <w:rPr>
          <w:rFonts w:ascii="Times New Roman" w:hAnsi="Times New Roman"/>
          <w:sz w:val="24"/>
          <w:szCs w:val="24"/>
        </w:rPr>
        <w:t>; экспертиза тарифа (коммерческий найм)</w:t>
      </w:r>
      <w:r w:rsidR="00826FBB">
        <w:rPr>
          <w:rFonts w:ascii="Times New Roman" w:hAnsi="Times New Roman"/>
          <w:sz w:val="24"/>
          <w:szCs w:val="24"/>
        </w:rPr>
        <w:t>, приобретение лестничного подъемника, кадастровые работы, техническое обследование автомобильных дорог</w:t>
      </w:r>
      <w:r>
        <w:rPr>
          <w:rFonts w:ascii="Times New Roman" w:hAnsi="Times New Roman"/>
          <w:sz w:val="24"/>
          <w:szCs w:val="24"/>
        </w:rPr>
        <w:t>;</w:t>
      </w:r>
    </w:p>
    <w:p w14:paraId="4057B63A" w14:textId="50B8F0F9" w:rsidR="00061813" w:rsidRPr="001D782A" w:rsidRDefault="00061813" w:rsidP="00061813">
      <w:pPr>
        <w:tabs>
          <w:tab w:val="left" w:pos="709"/>
        </w:tabs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Pr="003842CB">
        <w:rPr>
          <w:rFonts w:ascii="Times New Roman" w:hAnsi="Times New Roman"/>
          <w:sz w:val="24"/>
          <w:szCs w:val="24"/>
        </w:rPr>
        <w:t xml:space="preserve">по мероприятию </w:t>
      </w:r>
      <w:r w:rsidRPr="00CB1EA1">
        <w:rPr>
          <w:rFonts w:ascii="Times New Roman" w:hAnsi="Times New Roman"/>
          <w:sz w:val="24"/>
          <w:szCs w:val="24"/>
        </w:rPr>
        <w:t>1.</w:t>
      </w:r>
      <w:r>
        <w:rPr>
          <w:rFonts w:ascii="Times New Roman" w:hAnsi="Times New Roman"/>
          <w:sz w:val="24"/>
          <w:szCs w:val="24"/>
        </w:rPr>
        <w:t>2</w:t>
      </w:r>
      <w:r w:rsidRPr="00CB1EA1">
        <w:rPr>
          <w:rFonts w:ascii="Times New Roman" w:hAnsi="Times New Roman"/>
          <w:sz w:val="24"/>
          <w:szCs w:val="24"/>
        </w:rPr>
        <w:t xml:space="preserve">. Формирование фонда капитального ремонта многоквартирных домов в НКО «Фонд капитального ремонта многоквартирных домов Ленинградской области» перечислено </w:t>
      </w:r>
      <w:r w:rsidR="00826FBB">
        <w:rPr>
          <w:rFonts w:ascii="Times New Roman" w:hAnsi="Times New Roman"/>
          <w:color w:val="000000"/>
          <w:lang w:eastAsia="ru-RU"/>
        </w:rPr>
        <w:t xml:space="preserve">4459,11533 </w:t>
      </w:r>
      <w:proofErr w:type="spellStart"/>
      <w:r w:rsidRPr="00CB1EA1">
        <w:rPr>
          <w:rFonts w:ascii="Times New Roman" w:hAnsi="Times New Roman"/>
          <w:sz w:val="24"/>
          <w:szCs w:val="24"/>
        </w:rPr>
        <w:t>тыс.руб</w:t>
      </w:r>
      <w:proofErr w:type="spellEnd"/>
      <w:r w:rsidRPr="00CB1EA1">
        <w:rPr>
          <w:rFonts w:ascii="Times New Roman" w:hAnsi="Times New Roman"/>
          <w:sz w:val="24"/>
          <w:szCs w:val="24"/>
        </w:rPr>
        <w:t>.  (оплачены</w:t>
      </w:r>
      <w:r w:rsidRPr="001D782A">
        <w:rPr>
          <w:rFonts w:ascii="Times New Roman" w:hAnsi="Times New Roman"/>
          <w:sz w:val="24"/>
          <w:szCs w:val="24"/>
        </w:rPr>
        <w:t xml:space="preserve"> счета за январь- </w:t>
      </w:r>
      <w:r w:rsidR="00826FBB">
        <w:rPr>
          <w:rFonts w:ascii="Times New Roman" w:hAnsi="Times New Roman"/>
          <w:sz w:val="24"/>
          <w:szCs w:val="24"/>
        </w:rPr>
        <w:t>август</w:t>
      </w:r>
      <w:r>
        <w:rPr>
          <w:rFonts w:ascii="Times New Roman" w:hAnsi="Times New Roman"/>
          <w:sz w:val="24"/>
          <w:szCs w:val="24"/>
        </w:rPr>
        <w:t xml:space="preserve"> </w:t>
      </w:r>
      <w:r w:rsidRPr="001D782A">
        <w:rPr>
          <w:rFonts w:ascii="Times New Roman" w:hAnsi="Times New Roman"/>
          <w:sz w:val="24"/>
          <w:szCs w:val="24"/>
        </w:rPr>
        <w:t>202</w:t>
      </w:r>
      <w:r>
        <w:rPr>
          <w:rFonts w:ascii="Times New Roman" w:hAnsi="Times New Roman"/>
          <w:sz w:val="24"/>
          <w:szCs w:val="24"/>
        </w:rPr>
        <w:t>5 года). На 01.</w:t>
      </w:r>
      <w:r w:rsidR="00826FBB">
        <w:rPr>
          <w:rFonts w:ascii="Times New Roman" w:hAnsi="Times New Roman"/>
          <w:sz w:val="24"/>
          <w:szCs w:val="24"/>
        </w:rPr>
        <w:t>10</w:t>
      </w:r>
      <w:r w:rsidRPr="001D782A">
        <w:rPr>
          <w:rFonts w:ascii="Times New Roman" w:hAnsi="Times New Roman"/>
          <w:sz w:val="24"/>
          <w:szCs w:val="24"/>
        </w:rPr>
        <w:t>.202</w:t>
      </w:r>
      <w:r>
        <w:rPr>
          <w:rFonts w:ascii="Times New Roman" w:hAnsi="Times New Roman"/>
          <w:sz w:val="24"/>
          <w:szCs w:val="24"/>
        </w:rPr>
        <w:t>5</w:t>
      </w:r>
      <w:r w:rsidRPr="001D782A">
        <w:rPr>
          <w:rFonts w:ascii="Times New Roman" w:hAnsi="Times New Roman"/>
          <w:sz w:val="24"/>
          <w:szCs w:val="24"/>
        </w:rPr>
        <w:t xml:space="preserve"> общая площадь муниципального жилищного и нежилого фонда </w:t>
      </w:r>
      <w:proofErr w:type="gramStart"/>
      <w:r w:rsidRPr="00390D63">
        <w:rPr>
          <w:rFonts w:ascii="Times New Roman" w:hAnsi="Times New Roman"/>
          <w:sz w:val="24"/>
          <w:szCs w:val="24"/>
        </w:rPr>
        <w:t xml:space="preserve">–  </w:t>
      </w:r>
      <w:r w:rsidR="00690FB2">
        <w:rPr>
          <w:rFonts w:ascii="Times New Roman" w:hAnsi="Times New Roman"/>
          <w:sz w:val="24"/>
          <w:szCs w:val="24"/>
        </w:rPr>
        <w:t>40</w:t>
      </w:r>
      <w:r w:rsidR="009E26D1">
        <w:rPr>
          <w:rFonts w:ascii="Times New Roman" w:hAnsi="Times New Roman"/>
          <w:sz w:val="24"/>
          <w:szCs w:val="24"/>
        </w:rPr>
        <w:t>11</w:t>
      </w:r>
      <w:r w:rsidR="00690FB2">
        <w:rPr>
          <w:rFonts w:ascii="Times New Roman" w:hAnsi="Times New Roman"/>
          <w:sz w:val="24"/>
          <w:szCs w:val="24"/>
        </w:rPr>
        <w:t>3</w:t>
      </w:r>
      <w:proofErr w:type="gramEnd"/>
      <w:r w:rsidR="00690FB2">
        <w:rPr>
          <w:rFonts w:ascii="Times New Roman" w:hAnsi="Times New Roman"/>
          <w:sz w:val="24"/>
          <w:szCs w:val="24"/>
        </w:rPr>
        <w:t>,</w:t>
      </w:r>
      <w:r w:rsidR="009E26D1">
        <w:rPr>
          <w:rFonts w:ascii="Times New Roman" w:hAnsi="Times New Roman"/>
          <w:sz w:val="24"/>
          <w:szCs w:val="24"/>
        </w:rPr>
        <w:t>9</w:t>
      </w:r>
      <w:r w:rsidR="00690FB2">
        <w:rPr>
          <w:rFonts w:ascii="Times New Roman" w:hAnsi="Times New Roman"/>
          <w:sz w:val="24"/>
          <w:szCs w:val="24"/>
        </w:rPr>
        <w:t>6</w:t>
      </w:r>
      <w:r w:rsidRPr="001D782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D782A">
        <w:rPr>
          <w:rFonts w:ascii="Times New Roman" w:hAnsi="Times New Roman"/>
          <w:sz w:val="24"/>
          <w:szCs w:val="24"/>
        </w:rPr>
        <w:t>кв.м</w:t>
      </w:r>
      <w:proofErr w:type="spellEnd"/>
      <w:r w:rsidRPr="001D782A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;</w:t>
      </w:r>
    </w:p>
    <w:p w14:paraId="7FF6956D" w14:textId="4428712E" w:rsidR="00061813" w:rsidRDefault="00061813" w:rsidP="00061813">
      <w:pPr>
        <w:tabs>
          <w:tab w:val="left" w:pos="709"/>
        </w:tabs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Pr="003842CB">
        <w:rPr>
          <w:rFonts w:ascii="Times New Roman" w:hAnsi="Times New Roman"/>
          <w:sz w:val="24"/>
          <w:szCs w:val="24"/>
        </w:rPr>
        <w:t xml:space="preserve">по мероприятию 1.3 </w:t>
      </w:r>
      <w:r w:rsidRPr="003842CB">
        <w:rPr>
          <w:rFonts w:ascii="Times New Roman" w:hAnsi="Times New Roman"/>
          <w:bCs/>
          <w:sz w:val="24"/>
          <w:szCs w:val="24"/>
        </w:rPr>
        <w:t>«Мероприятия по организации транспортного обслуживания населения»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Pr="00724116">
        <w:rPr>
          <w:rFonts w:ascii="Times New Roman" w:hAnsi="Times New Roman"/>
          <w:sz w:val="24"/>
          <w:szCs w:val="24"/>
        </w:rPr>
        <w:t>использовано</w:t>
      </w:r>
      <w:r>
        <w:rPr>
          <w:rFonts w:ascii="Times New Roman" w:hAnsi="Times New Roman"/>
          <w:sz w:val="24"/>
          <w:szCs w:val="24"/>
        </w:rPr>
        <w:t xml:space="preserve"> </w:t>
      </w:r>
      <w:r w:rsidR="009E26D1" w:rsidRPr="009E26D1">
        <w:rPr>
          <w:rFonts w:ascii="Times New Roman" w:hAnsi="Times New Roman"/>
          <w:color w:val="000000"/>
          <w:lang w:eastAsia="ru-RU"/>
        </w:rPr>
        <w:t>964,16430</w:t>
      </w:r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тыс.руб</w:t>
      </w:r>
      <w:proofErr w:type="spellEnd"/>
      <w:r>
        <w:rPr>
          <w:rFonts w:ascii="Times New Roman" w:hAnsi="Times New Roman"/>
          <w:sz w:val="24"/>
          <w:szCs w:val="24"/>
        </w:rPr>
        <w:t xml:space="preserve">., в том числе на уборку помещений автостанции </w:t>
      </w:r>
      <w:r w:rsidR="009E26D1">
        <w:rPr>
          <w:rFonts w:ascii="Times New Roman" w:hAnsi="Times New Roman"/>
          <w:sz w:val="24"/>
          <w:szCs w:val="24"/>
        </w:rPr>
        <w:t>88</w:t>
      </w:r>
      <w:r>
        <w:rPr>
          <w:rFonts w:ascii="Times New Roman" w:hAnsi="Times New Roman"/>
          <w:sz w:val="24"/>
          <w:szCs w:val="24"/>
        </w:rPr>
        <w:t xml:space="preserve">0,000 </w:t>
      </w:r>
      <w:proofErr w:type="spellStart"/>
      <w:r>
        <w:rPr>
          <w:rFonts w:ascii="Times New Roman" w:hAnsi="Times New Roman"/>
          <w:sz w:val="24"/>
          <w:szCs w:val="24"/>
        </w:rPr>
        <w:t>тыс.руб</w:t>
      </w:r>
      <w:proofErr w:type="spellEnd"/>
      <w:r>
        <w:rPr>
          <w:rFonts w:ascii="Times New Roman" w:hAnsi="Times New Roman"/>
          <w:sz w:val="24"/>
          <w:szCs w:val="24"/>
        </w:rPr>
        <w:t xml:space="preserve">., на коммунальные расходы </w:t>
      </w:r>
      <w:r w:rsidR="009E26D1">
        <w:rPr>
          <w:rFonts w:ascii="Times New Roman" w:hAnsi="Times New Roman"/>
          <w:sz w:val="24"/>
          <w:szCs w:val="24"/>
        </w:rPr>
        <w:t>8</w:t>
      </w:r>
      <w:r w:rsidR="00690FB2">
        <w:rPr>
          <w:rFonts w:ascii="Times New Roman" w:hAnsi="Times New Roman"/>
          <w:sz w:val="24"/>
          <w:szCs w:val="24"/>
        </w:rPr>
        <w:t>4,</w:t>
      </w:r>
      <w:r w:rsidR="009E26D1">
        <w:rPr>
          <w:rFonts w:ascii="Times New Roman" w:hAnsi="Times New Roman"/>
          <w:sz w:val="24"/>
          <w:szCs w:val="24"/>
        </w:rPr>
        <w:t>16430</w:t>
      </w:r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тыс.руб</w:t>
      </w:r>
      <w:proofErr w:type="spellEnd"/>
      <w:r>
        <w:rPr>
          <w:rFonts w:ascii="Times New Roman" w:hAnsi="Times New Roman"/>
          <w:sz w:val="24"/>
          <w:szCs w:val="24"/>
        </w:rPr>
        <w:t>. Средства используются в соотношении 50% за счет бюджета БМР, 50% за счет местного бюджета;</w:t>
      </w:r>
    </w:p>
    <w:p w14:paraId="6BAE7262" w14:textId="38D4885F" w:rsidR="001F4634" w:rsidRDefault="001F4634" w:rsidP="00061813">
      <w:pPr>
        <w:tabs>
          <w:tab w:val="left" w:pos="709"/>
        </w:tabs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Pr="003842CB">
        <w:rPr>
          <w:rFonts w:ascii="Times New Roman" w:hAnsi="Times New Roman"/>
          <w:sz w:val="24"/>
          <w:szCs w:val="24"/>
        </w:rPr>
        <w:t>по мероприятию 1.</w:t>
      </w:r>
      <w:r>
        <w:rPr>
          <w:rFonts w:ascii="Times New Roman" w:hAnsi="Times New Roman"/>
          <w:sz w:val="24"/>
          <w:szCs w:val="24"/>
        </w:rPr>
        <w:t>4</w:t>
      </w:r>
      <w:r w:rsidRPr="003842CB">
        <w:rPr>
          <w:rFonts w:ascii="Times New Roman" w:hAnsi="Times New Roman"/>
          <w:sz w:val="24"/>
          <w:szCs w:val="24"/>
        </w:rPr>
        <w:t xml:space="preserve"> </w:t>
      </w:r>
      <w:r w:rsidR="00845E8E">
        <w:rPr>
          <w:rFonts w:ascii="Times New Roman" w:hAnsi="Times New Roman"/>
          <w:sz w:val="24"/>
          <w:szCs w:val="24"/>
        </w:rPr>
        <w:t>«</w:t>
      </w:r>
      <w:r>
        <w:rPr>
          <w:rFonts w:ascii="Times New Roman" w:hAnsi="Times New Roman"/>
          <w:sz w:val="24"/>
          <w:szCs w:val="24"/>
        </w:rPr>
        <w:t>Мероприятия по проведению кадастровых работ в целях обеспечения земельными участками льготных категорий граждан» заключен</w:t>
      </w:r>
      <w:r w:rsidR="009E26D1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муниципальн</w:t>
      </w:r>
      <w:r w:rsidR="009E26D1">
        <w:rPr>
          <w:rFonts w:ascii="Times New Roman" w:hAnsi="Times New Roman"/>
          <w:sz w:val="24"/>
          <w:szCs w:val="24"/>
        </w:rPr>
        <w:t>ый</w:t>
      </w:r>
      <w:r>
        <w:rPr>
          <w:rFonts w:ascii="Times New Roman" w:hAnsi="Times New Roman"/>
          <w:sz w:val="24"/>
          <w:szCs w:val="24"/>
        </w:rPr>
        <w:t xml:space="preserve"> контракт</w:t>
      </w:r>
      <w:r w:rsidR="009E26D1">
        <w:rPr>
          <w:rFonts w:ascii="Times New Roman" w:hAnsi="Times New Roman"/>
          <w:sz w:val="24"/>
          <w:szCs w:val="24"/>
        </w:rPr>
        <w:t xml:space="preserve"> со сроком исполнения - октябрь</w:t>
      </w:r>
      <w:r>
        <w:rPr>
          <w:rFonts w:ascii="Times New Roman" w:hAnsi="Times New Roman"/>
          <w:sz w:val="24"/>
          <w:szCs w:val="24"/>
        </w:rPr>
        <w:t xml:space="preserve"> </w:t>
      </w:r>
      <w:r w:rsidR="009E26D1">
        <w:rPr>
          <w:rFonts w:ascii="Times New Roman" w:hAnsi="Times New Roman"/>
          <w:sz w:val="24"/>
          <w:szCs w:val="24"/>
        </w:rPr>
        <w:t>2025 года</w:t>
      </w:r>
      <w:r>
        <w:rPr>
          <w:rFonts w:ascii="Times New Roman" w:hAnsi="Times New Roman"/>
          <w:sz w:val="24"/>
          <w:szCs w:val="24"/>
        </w:rPr>
        <w:t>;</w:t>
      </w:r>
    </w:p>
    <w:p w14:paraId="3DD1EA3B" w14:textId="48D2B56C" w:rsidR="001F4634" w:rsidRPr="003842CB" w:rsidRDefault="00845E8E" w:rsidP="00061813">
      <w:pPr>
        <w:tabs>
          <w:tab w:val="left" w:pos="709"/>
        </w:tabs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Pr="003842CB">
        <w:rPr>
          <w:rFonts w:ascii="Times New Roman" w:hAnsi="Times New Roman"/>
          <w:sz w:val="24"/>
          <w:szCs w:val="24"/>
        </w:rPr>
        <w:t>по мероприятию 1.</w:t>
      </w:r>
      <w:r>
        <w:rPr>
          <w:rFonts w:ascii="Times New Roman" w:hAnsi="Times New Roman"/>
          <w:sz w:val="24"/>
          <w:szCs w:val="24"/>
        </w:rPr>
        <w:t>5 «Техническое обследование общего имущества в многоквартирных домах и жилых помещениях, в которых проживают инвалиды» обследование выполнено, выделенные средства использованы</w:t>
      </w:r>
      <w:r w:rsidR="00B00A0C">
        <w:rPr>
          <w:rFonts w:ascii="Times New Roman" w:hAnsi="Times New Roman"/>
          <w:sz w:val="24"/>
          <w:szCs w:val="24"/>
        </w:rPr>
        <w:t xml:space="preserve"> в полном объеме</w:t>
      </w:r>
      <w:r>
        <w:rPr>
          <w:rFonts w:ascii="Times New Roman" w:hAnsi="Times New Roman"/>
          <w:sz w:val="24"/>
          <w:szCs w:val="24"/>
        </w:rPr>
        <w:t>.</w:t>
      </w:r>
    </w:p>
    <w:p w14:paraId="31CF65F1" w14:textId="1DAF660E" w:rsidR="00061813" w:rsidRPr="000162AF" w:rsidRDefault="00061813" w:rsidP="00061813">
      <w:pPr>
        <w:widowControl w:val="0"/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 w:rsidRPr="001E0B66">
        <w:rPr>
          <w:rFonts w:ascii="Times New Roman" w:hAnsi="Times New Roman"/>
          <w:b/>
          <w:sz w:val="24"/>
          <w:szCs w:val="24"/>
        </w:rPr>
        <w:t xml:space="preserve">Комплекс процессных мероприятий </w:t>
      </w:r>
      <w:r>
        <w:rPr>
          <w:rFonts w:ascii="Times New Roman" w:hAnsi="Times New Roman"/>
          <w:b/>
          <w:sz w:val="24"/>
          <w:szCs w:val="24"/>
        </w:rPr>
        <w:t xml:space="preserve">3 </w:t>
      </w:r>
      <w:r w:rsidRPr="00F81A6A">
        <w:rPr>
          <w:rFonts w:ascii="Times New Roman" w:hAnsi="Times New Roman"/>
          <w:b/>
          <w:bCs/>
          <w:iCs/>
          <w:sz w:val="24"/>
          <w:szCs w:val="24"/>
          <w:lang w:eastAsia="ru-RU"/>
        </w:rPr>
        <w:t>«</w:t>
      </w:r>
      <w:r w:rsidRPr="00BC38BA">
        <w:rPr>
          <w:rFonts w:ascii="Times New Roman" w:hAnsi="Times New Roman"/>
          <w:b/>
          <w:bCs/>
          <w:iCs/>
          <w:sz w:val="24"/>
          <w:szCs w:val="24"/>
          <w:lang w:eastAsia="ru-RU"/>
        </w:rPr>
        <w:t>Обеспечение устойчивого сокращения непригодного для проживания жилищного фонда</w:t>
      </w:r>
      <w:r w:rsidRPr="00F81A6A">
        <w:rPr>
          <w:rFonts w:ascii="Times New Roman" w:hAnsi="Times New Roman"/>
          <w:b/>
          <w:bCs/>
          <w:iCs/>
          <w:sz w:val="24"/>
          <w:szCs w:val="24"/>
          <w:lang w:eastAsia="ru-RU"/>
        </w:rPr>
        <w:t>»</w:t>
      </w:r>
      <w:r>
        <w:rPr>
          <w:rFonts w:ascii="Times New Roman" w:hAnsi="Times New Roman"/>
          <w:b/>
          <w:bCs/>
          <w:iCs/>
          <w:sz w:val="24"/>
          <w:szCs w:val="24"/>
          <w:lang w:eastAsia="ru-RU"/>
        </w:rPr>
        <w:t xml:space="preserve">: </w:t>
      </w:r>
      <w:r w:rsidRPr="000A00EB">
        <w:rPr>
          <w:rFonts w:ascii="Times New Roman" w:hAnsi="Times New Roman"/>
          <w:iCs/>
          <w:sz w:val="24"/>
          <w:szCs w:val="24"/>
          <w:lang w:eastAsia="ru-RU"/>
        </w:rPr>
        <w:t xml:space="preserve">средства </w:t>
      </w:r>
      <w:r>
        <w:rPr>
          <w:rFonts w:ascii="Times New Roman" w:hAnsi="Times New Roman"/>
          <w:bCs/>
          <w:iCs/>
          <w:sz w:val="24"/>
          <w:szCs w:val="24"/>
          <w:lang w:eastAsia="ru-RU"/>
        </w:rPr>
        <w:t>на снос аварийного МКД</w:t>
      </w:r>
      <w:r w:rsidRPr="003842CB">
        <w:rPr>
          <w:rFonts w:ascii="Times New Roman" w:hAnsi="Times New Roman"/>
          <w:bCs/>
          <w:iCs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bCs/>
          <w:iCs/>
          <w:sz w:val="24"/>
          <w:szCs w:val="24"/>
          <w:lang w:eastAsia="ru-RU"/>
        </w:rPr>
        <w:t xml:space="preserve">запланированы на </w:t>
      </w:r>
      <w:r w:rsidR="009E26D1">
        <w:rPr>
          <w:rFonts w:ascii="Times New Roman" w:hAnsi="Times New Roman"/>
          <w:bCs/>
          <w:iCs/>
          <w:sz w:val="24"/>
          <w:szCs w:val="24"/>
          <w:lang w:eastAsia="ru-RU"/>
        </w:rPr>
        <w:t>4</w:t>
      </w:r>
      <w:r>
        <w:rPr>
          <w:rFonts w:ascii="Times New Roman" w:hAnsi="Times New Roman"/>
          <w:bCs/>
          <w:iCs/>
          <w:sz w:val="24"/>
          <w:szCs w:val="24"/>
          <w:lang w:eastAsia="ru-RU"/>
        </w:rPr>
        <w:t xml:space="preserve"> квартал 2025 года</w:t>
      </w:r>
      <w:r w:rsidR="009E26D1">
        <w:rPr>
          <w:rFonts w:ascii="Times New Roman" w:hAnsi="Times New Roman"/>
          <w:bCs/>
          <w:iCs/>
          <w:sz w:val="24"/>
          <w:szCs w:val="24"/>
          <w:lang w:eastAsia="ru-RU"/>
        </w:rPr>
        <w:t>, однако имеются непредвиденные обстоятельства</w:t>
      </w:r>
      <w:r w:rsidR="00567702">
        <w:rPr>
          <w:rFonts w:ascii="Times New Roman" w:hAnsi="Times New Roman"/>
          <w:bCs/>
          <w:iCs/>
          <w:sz w:val="24"/>
          <w:szCs w:val="24"/>
          <w:lang w:eastAsia="ru-RU"/>
        </w:rPr>
        <w:t>: для семей из квартир №11 и №18 приобретены жилые помещения для переселения, но в связи с тем, что собственник</w:t>
      </w:r>
      <w:r w:rsidR="009E26D1">
        <w:rPr>
          <w:rFonts w:ascii="Times New Roman" w:hAnsi="Times New Roman"/>
          <w:bCs/>
          <w:iCs/>
          <w:sz w:val="24"/>
          <w:szCs w:val="24"/>
          <w:lang w:eastAsia="ru-RU"/>
        </w:rPr>
        <w:t xml:space="preserve"> </w:t>
      </w:r>
      <w:r w:rsidR="00567702">
        <w:rPr>
          <w:rFonts w:ascii="Times New Roman" w:hAnsi="Times New Roman"/>
          <w:bCs/>
          <w:iCs/>
          <w:sz w:val="24"/>
          <w:szCs w:val="24"/>
          <w:lang w:eastAsia="ru-RU"/>
        </w:rPr>
        <w:t xml:space="preserve">по кв.11 является </w:t>
      </w:r>
      <w:r w:rsidR="009E26D1">
        <w:rPr>
          <w:rFonts w:ascii="Times New Roman" w:hAnsi="Times New Roman"/>
          <w:bCs/>
          <w:iCs/>
          <w:sz w:val="24"/>
          <w:szCs w:val="24"/>
          <w:lang w:eastAsia="ru-RU"/>
        </w:rPr>
        <w:t>участник</w:t>
      </w:r>
      <w:r w:rsidR="00567702">
        <w:rPr>
          <w:rFonts w:ascii="Times New Roman" w:hAnsi="Times New Roman"/>
          <w:bCs/>
          <w:iCs/>
          <w:sz w:val="24"/>
          <w:szCs w:val="24"/>
          <w:lang w:eastAsia="ru-RU"/>
        </w:rPr>
        <w:t>ом</w:t>
      </w:r>
      <w:r w:rsidR="009E26D1">
        <w:rPr>
          <w:rFonts w:ascii="Times New Roman" w:hAnsi="Times New Roman"/>
          <w:bCs/>
          <w:iCs/>
          <w:sz w:val="24"/>
          <w:szCs w:val="24"/>
          <w:lang w:eastAsia="ru-RU"/>
        </w:rPr>
        <w:t xml:space="preserve"> СВО</w:t>
      </w:r>
      <w:r w:rsidR="00567702">
        <w:rPr>
          <w:rFonts w:ascii="Times New Roman" w:hAnsi="Times New Roman"/>
          <w:bCs/>
          <w:iCs/>
          <w:sz w:val="24"/>
          <w:szCs w:val="24"/>
          <w:lang w:eastAsia="ru-RU"/>
        </w:rPr>
        <w:t xml:space="preserve"> в статусе- пропавший без вести администрацией получен отказ от нотариуса на совершение сделки по обмену жилыми помещениями</w:t>
      </w:r>
      <w:r w:rsidR="009E26D1">
        <w:rPr>
          <w:rFonts w:ascii="Times New Roman" w:hAnsi="Times New Roman"/>
          <w:bCs/>
          <w:iCs/>
          <w:sz w:val="24"/>
          <w:szCs w:val="24"/>
          <w:lang w:eastAsia="ru-RU"/>
        </w:rPr>
        <w:t>,</w:t>
      </w:r>
      <w:r w:rsidR="00567702">
        <w:rPr>
          <w:rFonts w:ascii="Times New Roman" w:hAnsi="Times New Roman"/>
          <w:bCs/>
          <w:iCs/>
          <w:sz w:val="24"/>
          <w:szCs w:val="24"/>
          <w:lang w:eastAsia="ru-RU"/>
        </w:rPr>
        <w:t xml:space="preserve"> предстоит процедура признания гражданина умершим в судебном порядке и вступление родственников в </w:t>
      </w:r>
      <w:r w:rsidR="009E26D1">
        <w:rPr>
          <w:rFonts w:ascii="Times New Roman" w:hAnsi="Times New Roman"/>
          <w:bCs/>
          <w:iCs/>
          <w:sz w:val="24"/>
          <w:szCs w:val="24"/>
          <w:lang w:eastAsia="ru-RU"/>
        </w:rPr>
        <w:t xml:space="preserve"> наследство</w:t>
      </w:r>
      <w:r w:rsidR="00567702">
        <w:rPr>
          <w:rFonts w:ascii="Times New Roman" w:hAnsi="Times New Roman"/>
          <w:bCs/>
          <w:iCs/>
          <w:sz w:val="24"/>
          <w:szCs w:val="24"/>
          <w:lang w:eastAsia="ru-RU"/>
        </w:rPr>
        <w:t>, только после этого возможно заключить обмен. Супруга участника СВО в настоящий момент на связь не выходит. Ситуацию по квартире №</w:t>
      </w:r>
      <w:proofErr w:type="gramStart"/>
      <w:r w:rsidR="00567702">
        <w:rPr>
          <w:rFonts w:ascii="Times New Roman" w:hAnsi="Times New Roman"/>
          <w:bCs/>
          <w:iCs/>
          <w:sz w:val="24"/>
          <w:szCs w:val="24"/>
          <w:lang w:eastAsia="ru-RU"/>
        </w:rPr>
        <w:t>18  необходимо</w:t>
      </w:r>
      <w:proofErr w:type="gramEnd"/>
      <w:r w:rsidR="00567702">
        <w:rPr>
          <w:rFonts w:ascii="Times New Roman" w:hAnsi="Times New Roman"/>
          <w:bCs/>
          <w:iCs/>
          <w:sz w:val="24"/>
          <w:szCs w:val="24"/>
          <w:lang w:eastAsia="ru-RU"/>
        </w:rPr>
        <w:t xml:space="preserve"> рассматривать в суде, так как ½ доля квартиры принадлежит умершей, наследники права не оформляют, дочь умершей страдает психическим заболеванием, однако не признана недееспособной</w:t>
      </w:r>
      <w:r w:rsidRPr="000162AF">
        <w:rPr>
          <w:rFonts w:ascii="Times New Roman" w:hAnsi="Times New Roman"/>
          <w:bCs/>
          <w:iCs/>
          <w:sz w:val="24"/>
          <w:szCs w:val="24"/>
          <w:lang w:eastAsia="ru-RU"/>
        </w:rPr>
        <w:t>.</w:t>
      </w:r>
    </w:p>
    <w:p w14:paraId="7C86A564" w14:textId="77777777" w:rsidR="00061813" w:rsidRDefault="00061813" w:rsidP="00061813">
      <w:pPr>
        <w:tabs>
          <w:tab w:val="left" w:pos="709"/>
        </w:tabs>
        <w:spacing w:after="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ab/>
      </w:r>
    </w:p>
    <w:p w14:paraId="5483DB2C" w14:textId="77777777" w:rsidR="00061813" w:rsidRDefault="00061813" w:rsidP="00061813">
      <w:pPr>
        <w:tabs>
          <w:tab w:val="left" w:pos="709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1D782A">
        <w:rPr>
          <w:rFonts w:ascii="Times New Roman" w:hAnsi="Times New Roman"/>
          <w:sz w:val="24"/>
          <w:szCs w:val="24"/>
        </w:rPr>
        <w:t>Заведующий ОУМИ</w:t>
      </w:r>
      <w:r w:rsidRPr="001D782A">
        <w:rPr>
          <w:rFonts w:ascii="Times New Roman" w:hAnsi="Times New Roman"/>
          <w:sz w:val="24"/>
          <w:szCs w:val="24"/>
        </w:rPr>
        <w:tab/>
      </w:r>
      <w:r w:rsidRPr="001D782A">
        <w:rPr>
          <w:rFonts w:ascii="Times New Roman" w:hAnsi="Times New Roman"/>
          <w:sz w:val="24"/>
          <w:szCs w:val="24"/>
        </w:rPr>
        <w:tab/>
      </w:r>
      <w:r w:rsidRPr="001D782A">
        <w:rPr>
          <w:rFonts w:ascii="Times New Roman" w:hAnsi="Times New Roman"/>
          <w:sz w:val="24"/>
          <w:szCs w:val="24"/>
        </w:rPr>
        <w:tab/>
      </w:r>
      <w:r w:rsidRPr="001D782A">
        <w:rPr>
          <w:rFonts w:ascii="Times New Roman" w:hAnsi="Times New Roman"/>
          <w:sz w:val="24"/>
          <w:szCs w:val="24"/>
        </w:rPr>
        <w:tab/>
      </w:r>
      <w:r w:rsidRPr="001D782A">
        <w:rPr>
          <w:rFonts w:ascii="Times New Roman" w:hAnsi="Times New Roman"/>
          <w:sz w:val="24"/>
          <w:szCs w:val="24"/>
        </w:rPr>
        <w:tab/>
      </w:r>
      <w:r w:rsidRPr="001D782A">
        <w:rPr>
          <w:rFonts w:ascii="Times New Roman" w:hAnsi="Times New Roman"/>
          <w:sz w:val="24"/>
          <w:szCs w:val="24"/>
        </w:rPr>
        <w:tab/>
      </w:r>
      <w:r w:rsidRPr="001D782A">
        <w:rPr>
          <w:rFonts w:ascii="Times New Roman" w:hAnsi="Times New Roman"/>
          <w:sz w:val="24"/>
          <w:szCs w:val="24"/>
        </w:rPr>
        <w:tab/>
      </w:r>
      <w:r w:rsidRPr="001D782A">
        <w:rPr>
          <w:rFonts w:ascii="Times New Roman" w:hAnsi="Times New Roman"/>
          <w:sz w:val="24"/>
          <w:szCs w:val="24"/>
        </w:rPr>
        <w:tab/>
        <w:t>О.А. Васильева</w:t>
      </w:r>
    </w:p>
    <w:p w14:paraId="5FC15A9A" w14:textId="4072BF45" w:rsidR="00CA47A0" w:rsidRPr="004E3154" w:rsidRDefault="00CA47A0" w:rsidP="00061813">
      <w:pPr>
        <w:pStyle w:val="ConsPlusNonformat"/>
        <w:tabs>
          <w:tab w:val="left" w:pos="709"/>
        </w:tabs>
        <w:jc w:val="both"/>
        <w:rPr>
          <w:rFonts w:ascii="Times New Roman" w:hAnsi="Times New Roman"/>
          <w:color w:val="000000"/>
          <w:sz w:val="28"/>
          <w:szCs w:val="28"/>
        </w:rPr>
      </w:pPr>
    </w:p>
    <w:sectPr w:rsidR="00CA47A0" w:rsidRPr="004E3154" w:rsidSect="000A00EB">
      <w:pgSz w:w="11906" w:h="16838"/>
      <w:pgMar w:top="1134" w:right="850" w:bottom="568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B85EC1" w14:textId="77777777" w:rsidR="00F104E5" w:rsidRDefault="00F104E5">
      <w:pPr>
        <w:spacing w:after="0" w:line="240" w:lineRule="auto"/>
      </w:pPr>
      <w:r>
        <w:separator/>
      </w:r>
    </w:p>
  </w:endnote>
  <w:endnote w:type="continuationSeparator" w:id="0">
    <w:p w14:paraId="38A094E6" w14:textId="77777777" w:rsidR="00F104E5" w:rsidRDefault="00F104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46FB79" w14:textId="77777777" w:rsidR="00F104E5" w:rsidRDefault="00F104E5">
      <w:pPr>
        <w:spacing w:after="0" w:line="240" w:lineRule="auto"/>
      </w:pPr>
      <w:r>
        <w:separator/>
      </w:r>
    </w:p>
  </w:footnote>
  <w:footnote w:type="continuationSeparator" w:id="0">
    <w:p w14:paraId="2CACCF5B" w14:textId="77777777" w:rsidR="00F104E5" w:rsidRDefault="00F104E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E9A701" w14:textId="24CD8461" w:rsidR="0066495A" w:rsidRPr="000E56EE" w:rsidRDefault="00626D7B">
    <w:pPr>
      <w:pStyle w:val="a3"/>
      <w:jc w:val="center"/>
      <w:rPr>
        <w:rFonts w:ascii="Times New Roman" w:hAnsi="Times New Roman"/>
      </w:rPr>
    </w:pPr>
    <w:r w:rsidRPr="000E56EE">
      <w:rPr>
        <w:rFonts w:ascii="Times New Roman" w:hAnsi="Times New Roman"/>
      </w:rPr>
      <w:fldChar w:fldCharType="begin"/>
    </w:r>
    <w:r w:rsidRPr="000E56EE">
      <w:rPr>
        <w:rFonts w:ascii="Times New Roman" w:hAnsi="Times New Roman"/>
      </w:rPr>
      <w:instrText>PAGE   \* MERGEFORMAT</w:instrText>
    </w:r>
    <w:r w:rsidRPr="000E56EE">
      <w:rPr>
        <w:rFonts w:ascii="Times New Roman" w:hAnsi="Times New Roman"/>
      </w:rPr>
      <w:fldChar w:fldCharType="separate"/>
    </w:r>
    <w:r w:rsidR="00061813">
      <w:rPr>
        <w:rFonts w:ascii="Times New Roman" w:hAnsi="Times New Roman"/>
        <w:noProof/>
      </w:rPr>
      <w:t>5</w:t>
    </w:r>
    <w:r w:rsidRPr="000E56EE">
      <w:rPr>
        <w:rFonts w:ascii="Times New Roman" w:hAnsi="Times New Roman"/>
      </w:rPr>
      <w:fldChar w:fldCharType="end"/>
    </w:r>
  </w:p>
  <w:p w14:paraId="2BB8D40A" w14:textId="77777777" w:rsidR="0066495A" w:rsidRDefault="0066495A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55673E"/>
    <w:multiLevelType w:val="hybridMultilevel"/>
    <w:tmpl w:val="6B5058F8"/>
    <w:lvl w:ilvl="0" w:tplc="DD58FE9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54BB6327"/>
    <w:multiLevelType w:val="hybridMultilevel"/>
    <w:tmpl w:val="576E9AD0"/>
    <w:lvl w:ilvl="0" w:tplc="5792166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5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26BB"/>
    <w:rsid w:val="00004A78"/>
    <w:rsid w:val="0000528B"/>
    <w:rsid w:val="00017EFD"/>
    <w:rsid w:val="000259D2"/>
    <w:rsid w:val="0004630F"/>
    <w:rsid w:val="0005251F"/>
    <w:rsid w:val="00054C1F"/>
    <w:rsid w:val="00055EB4"/>
    <w:rsid w:val="00061813"/>
    <w:rsid w:val="0006365A"/>
    <w:rsid w:val="0006701E"/>
    <w:rsid w:val="00075B24"/>
    <w:rsid w:val="000775A5"/>
    <w:rsid w:val="00093DF8"/>
    <w:rsid w:val="000B15AE"/>
    <w:rsid w:val="000D26BB"/>
    <w:rsid w:val="000E1224"/>
    <w:rsid w:val="000E7934"/>
    <w:rsid w:val="000E7F62"/>
    <w:rsid w:val="000F3FD1"/>
    <w:rsid w:val="00110E89"/>
    <w:rsid w:val="00115100"/>
    <w:rsid w:val="001354EE"/>
    <w:rsid w:val="00154666"/>
    <w:rsid w:val="00170E10"/>
    <w:rsid w:val="0017749F"/>
    <w:rsid w:val="001808E0"/>
    <w:rsid w:val="00197AE6"/>
    <w:rsid w:val="001C6947"/>
    <w:rsid w:val="001E27F1"/>
    <w:rsid w:val="001F4634"/>
    <w:rsid w:val="00204C42"/>
    <w:rsid w:val="002172C7"/>
    <w:rsid w:val="00225278"/>
    <w:rsid w:val="0023235F"/>
    <w:rsid w:val="00244F8A"/>
    <w:rsid w:val="0024512B"/>
    <w:rsid w:val="00257561"/>
    <w:rsid w:val="0027497C"/>
    <w:rsid w:val="002C282A"/>
    <w:rsid w:val="002E5C6B"/>
    <w:rsid w:val="003018C7"/>
    <w:rsid w:val="00302F58"/>
    <w:rsid w:val="003221FB"/>
    <w:rsid w:val="0032263F"/>
    <w:rsid w:val="003237C9"/>
    <w:rsid w:val="00334FCF"/>
    <w:rsid w:val="00335137"/>
    <w:rsid w:val="003414C8"/>
    <w:rsid w:val="00357C70"/>
    <w:rsid w:val="003627BA"/>
    <w:rsid w:val="003914D6"/>
    <w:rsid w:val="003A1164"/>
    <w:rsid w:val="003B0614"/>
    <w:rsid w:val="003D6029"/>
    <w:rsid w:val="003F035B"/>
    <w:rsid w:val="003F3F59"/>
    <w:rsid w:val="00400C02"/>
    <w:rsid w:val="004033A2"/>
    <w:rsid w:val="00414749"/>
    <w:rsid w:val="0041669C"/>
    <w:rsid w:val="00442F41"/>
    <w:rsid w:val="0046584B"/>
    <w:rsid w:val="004778B6"/>
    <w:rsid w:val="00490276"/>
    <w:rsid w:val="0049755A"/>
    <w:rsid w:val="004C130E"/>
    <w:rsid w:val="004C1921"/>
    <w:rsid w:val="004C2218"/>
    <w:rsid w:val="004D6EC0"/>
    <w:rsid w:val="004E3154"/>
    <w:rsid w:val="004F70D9"/>
    <w:rsid w:val="00510914"/>
    <w:rsid w:val="00524AF2"/>
    <w:rsid w:val="00535146"/>
    <w:rsid w:val="005409DC"/>
    <w:rsid w:val="00546D0D"/>
    <w:rsid w:val="00563B0D"/>
    <w:rsid w:val="00567702"/>
    <w:rsid w:val="0058198A"/>
    <w:rsid w:val="00584EF7"/>
    <w:rsid w:val="00585D5C"/>
    <w:rsid w:val="005903BF"/>
    <w:rsid w:val="00591320"/>
    <w:rsid w:val="005A2D80"/>
    <w:rsid w:val="005B2167"/>
    <w:rsid w:val="005B4D08"/>
    <w:rsid w:val="005D0BD9"/>
    <w:rsid w:val="005D3220"/>
    <w:rsid w:val="00604746"/>
    <w:rsid w:val="00626D7B"/>
    <w:rsid w:val="006405EC"/>
    <w:rsid w:val="00641148"/>
    <w:rsid w:val="00642FF9"/>
    <w:rsid w:val="0065430A"/>
    <w:rsid w:val="00660DA1"/>
    <w:rsid w:val="0066495A"/>
    <w:rsid w:val="00671FD1"/>
    <w:rsid w:val="006819FE"/>
    <w:rsid w:val="00687730"/>
    <w:rsid w:val="00690FB2"/>
    <w:rsid w:val="00693776"/>
    <w:rsid w:val="00695743"/>
    <w:rsid w:val="006A20C0"/>
    <w:rsid w:val="006D7D15"/>
    <w:rsid w:val="006F7144"/>
    <w:rsid w:val="0071717F"/>
    <w:rsid w:val="0072190A"/>
    <w:rsid w:val="0079289F"/>
    <w:rsid w:val="007A2EC3"/>
    <w:rsid w:val="007A628C"/>
    <w:rsid w:val="007D335A"/>
    <w:rsid w:val="007D5A67"/>
    <w:rsid w:val="007D70D5"/>
    <w:rsid w:val="007E54DF"/>
    <w:rsid w:val="007F77CA"/>
    <w:rsid w:val="00800D7D"/>
    <w:rsid w:val="008155A2"/>
    <w:rsid w:val="00815606"/>
    <w:rsid w:val="008234FF"/>
    <w:rsid w:val="00826FBB"/>
    <w:rsid w:val="008317CB"/>
    <w:rsid w:val="00845E8E"/>
    <w:rsid w:val="00870619"/>
    <w:rsid w:val="00874E7B"/>
    <w:rsid w:val="00881176"/>
    <w:rsid w:val="008A4D71"/>
    <w:rsid w:val="008B2F79"/>
    <w:rsid w:val="008C1738"/>
    <w:rsid w:val="008D6184"/>
    <w:rsid w:val="008E6466"/>
    <w:rsid w:val="008F2AC2"/>
    <w:rsid w:val="00900125"/>
    <w:rsid w:val="00901E74"/>
    <w:rsid w:val="009058E6"/>
    <w:rsid w:val="00907607"/>
    <w:rsid w:val="009128A6"/>
    <w:rsid w:val="009279CB"/>
    <w:rsid w:val="00930224"/>
    <w:rsid w:val="00936FB0"/>
    <w:rsid w:val="00941E12"/>
    <w:rsid w:val="00955109"/>
    <w:rsid w:val="0096239E"/>
    <w:rsid w:val="009B1192"/>
    <w:rsid w:val="009C59C9"/>
    <w:rsid w:val="009D3706"/>
    <w:rsid w:val="009E21C0"/>
    <w:rsid w:val="009E26D1"/>
    <w:rsid w:val="00A113DC"/>
    <w:rsid w:val="00A25687"/>
    <w:rsid w:val="00A37F68"/>
    <w:rsid w:val="00A618B6"/>
    <w:rsid w:val="00A62874"/>
    <w:rsid w:val="00A71A5B"/>
    <w:rsid w:val="00A76143"/>
    <w:rsid w:val="00A761EC"/>
    <w:rsid w:val="00A92CC0"/>
    <w:rsid w:val="00A9381D"/>
    <w:rsid w:val="00A95BC9"/>
    <w:rsid w:val="00AA25DD"/>
    <w:rsid w:val="00AC72A9"/>
    <w:rsid w:val="00AD693A"/>
    <w:rsid w:val="00AE0F00"/>
    <w:rsid w:val="00AE7B13"/>
    <w:rsid w:val="00B00A0C"/>
    <w:rsid w:val="00B13B6E"/>
    <w:rsid w:val="00B20C0A"/>
    <w:rsid w:val="00B30979"/>
    <w:rsid w:val="00B40F81"/>
    <w:rsid w:val="00B52F9C"/>
    <w:rsid w:val="00B604DC"/>
    <w:rsid w:val="00B66721"/>
    <w:rsid w:val="00B66972"/>
    <w:rsid w:val="00B66E5B"/>
    <w:rsid w:val="00BA3383"/>
    <w:rsid w:val="00BA52B5"/>
    <w:rsid w:val="00C23E18"/>
    <w:rsid w:val="00C242EF"/>
    <w:rsid w:val="00C42E34"/>
    <w:rsid w:val="00C45DCC"/>
    <w:rsid w:val="00C54049"/>
    <w:rsid w:val="00C60565"/>
    <w:rsid w:val="00C62934"/>
    <w:rsid w:val="00C84B21"/>
    <w:rsid w:val="00C96E0B"/>
    <w:rsid w:val="00CA38FB"/>
    <w:rsid w:val="00CA47A0"/>
    <w:rsid w:val="00CC1833"/>
    <w:rsid w:val="00CC27E8"/>
    <w:rsid w:val="00CC3411"/>
    <w:rsid w:val="00CC508A"/>
    <w:rsid w:val="00CD0B0C"/>
    <w:rsid w:val="00CD48EF"/>
    <w:rsid w:val="00CE3914"/>
    <w:rsid w:val="00CE4CD7"/>
    <w:rsid w:val="00CE621B"/>
    <w:rsid w:val="00CF4E17"/>
    <w:rsid w:val="00D02470"/>
    <w:rsid w:val="00D076AB"/>
    <w:rsid w:val="00D07F90"/>
    <w:rsid w:val="00D15445"/>
    <w:rsid w:val="00D236BB"/>
    <w:rsid w:val="00D41842"/>
    <w:rsid w:val="00D44BDB"/>
    <w:rsid w:val="00D50CA4"/>
    <w:rsid w:val="00D52D0D"/>
    <w:rsid w:val="00D6034E"/>
    <w:rsid w:val="00D825C3"/>
    <w:rsid w:val="00DA6E58"/>
    <w:rsid w:val="00DB6BD0"/>
    <w:rsid w:val="00DB7A07"/>
    <w:rsid w:val="00DC052F"/>
    <w:rsid w:val="00DD3C37"/>
    <w:rsid w:val="00DD65F2"/>
    <w:rsid w:val="00DF0F2B"/>
    <w:rsid w:val="00DF1C7B"/>
    <w:rsid w:val="00E02F43"/>
    <w:rsid w:val="00E1226D"/>
    <w:rsid w:val="00E22F35"/>
    <w:rsid w:val="00E31AC4"/>
    <w:rsid w:val="00E43AFD"/>
    <w:rsid w:val="00E448AD"/>
    <w:rsid w:val="00E53902"/>
    <w:rsid w:val="00E5598A"/>
    <w:rsid w:val="00E60F93"/>
    <w:rsid w:val="00E94010"/>
    <w:rsid w:val="00E950F2"/>
    <w:rsid w:val="00EB503E"/>
    <w:rsid w:val="00EC4DF6"/>
    <w:rsid w:val="00EE7AF6"/>
    <w:rsid w:val="00EF4279"/>
    <w:rsid w:val="00F03ED1"/>
    <w:rsid w:val="00F06C14"/>
    <w:rsid w:val="00F104E5"/>
    <w:rsid w:val="00F142A0"/>
    <w:rsid w:val="00F21668"/>
    <w:rsid w:val="00F250A4"/>
    <w:rsid w:val="00F35C0C"/>
    <w:rsid w:val="00F50F66"/>
    <w:rsid w:val="00F53CF4"/>
    <w:rsid w:val="00F55EF6"/>
    <w:rsid w:val="00F577EF"/>
    <w:rsid w:val="00F702CB"/>
    <w:rsid w:val="00F84E5B"/>
    <w:rsid w:val="00FE1645"/>
    <w:rsid w:val="00FE32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EA3FFF"/>
  <w15:chartTrackingRefBased/>
  <w15:docId w15:val="{2BD2F0CF-C1C9-4989-8909-0E5243D64D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D26BB"/>
    <w:pPr>
      <w:spacing w:after="200" w:line="276" w:lineRule="auto"/>
    </w:pPr>
    <w:rPr>
      <w:rFonts w:eastAsia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D26B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0D26B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0D26BB"/>
    <w:rPr>
      <w:rFonts w:eastAsia="Times New Roman" w:cs="Times New Roman"/>
    </w:rPr>
  </w:style>
  <w:style w:type="paragraph" w:styleId="2">
    <w:name w:val="Body Text Indent 2"/>
    <w:basedOn w:val="a"/>
    <w:link w:val="20"/>
    <w:rsid w:val="00E60F93"/>
    <w:pPr>
      <w:spacing w:after="120" w:line="480" w:lineRule="auto"/>
      <w:ind w:left="283"/>
    </w:pPr>
    <w:rPr>
      <w:rFonts w:ascii="Times New Roman" w:hAnsi="Times New Roman"/>
      <w:sz w:val="24"/>
      <w:szCs w:val="24"/>
      <w:lang w:eastAsia="ru-RU"/>
    </w:rPr>
  </w:style>
  <w:style w:type="character" w:customStyle="1" w:styleId="20">
    <w:name w:val="Основной текст с отступом 2 Знак"/>
    <w:basedOn w:val="a0"/>
    <w:link w:val="2"/>
    <w:rsid w:val="00E60F9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ing">
    <w:name w:val="Heading"/>
    <w:rsid w:val="00E60F93"/>
    <w:pPr>
      <w:widowControl w:val="0"/>
      <w:suppressAutoHyphens/>
      <w:autoSpaceDE w:val="0"/>
      <w:spacing w:after="0" w:line="240" w:lineRule="auto"/>
    </w:pPr>
    <w:rPr>
      <w:rFonts w:ascii="Arial" w:eastAsia="Times New Roman" w:hAnsi="Arial" w:cs="Arial"/>
      <w:b/>
      <w:bCs/>
      <w:lang w:eastAsia="ar-SA"/>
    </w:rPr>
  </w:style>
  <w:style w:type="paragraph" w:styleId="a5">
    <w:name w:val="List Paragraph"/>
    <w:aliases w:val="Варианты ответов"/>
    <w:basedOn w:val="a"/>
    <w:link w:val="a6"/>
    <w:uiPriority w:val="34"/>
    <w:qFormat/>
    <w:rsid w:val="00E60F93"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  <w:lang w:eastAsia="ru-RU"/>
    </w:rPr>
  </w:style>
  <w:style w:type="character" w:customStyle="1" w:styleId="a6">
    <w:name w:val="Абзац списка Знак"/>
    <w:aliases w:val="Варианты ответов Знак"/>
    <w:link w:val="a5"/>
    <w:uiPriority w:val="34"/>
    <w:locked/>
    <w:rsid w:val="00E60F9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rsid w:val="00115100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0"/>
      <w:szCs w:val="20"/>
      <w:lang w:eastAsia="ru-RU"/>
    </w:rPr>
  </w:style>
  <w:style w:type="character" w:customStyle="1" w:styleId="a8">
    <w:name w:val="Нижний колонтитул Знак"/>
    <w:basedOn w:val="a0"/>
    <w:link w:val="a7"/>
    <w:uiPriority w:val="99"/>
    <w:rsid w:val="0011510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1808E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1808E0"/>
    <w:rPr>
      <w:rFonts w:ascii="Segoe UI" w:eastAsia="Times New Roman" w:hAnsi="Segoe UI" w:cs="Segoe UI"/>
      <w:sz w:val="18"/>
      <w:szCs w:val="18"/>
    </w:rPr>
  </w:style>
  <w:style w:type="character" w:customStyle="1" w:styleId="rvts6">
    <w:name w:val="rvts6"/>
    <w:basedOn w:val="a0"/>
    <w:rsid w:val="00D44BDB"/>
  </w:style>
  <w:style w:type="paragraph" w:customStyle="1" w:styleId="ConsPlusNonformat">
    <w:name w:val="ConsPlusNonformat"/>
    <w:uiPriority w:val="99"/>
    <w:rsid w:val="00A618B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16"/>
      <w:szCs w:val="16"/>
      <w:lang w:eastAsia="ru-RU"/>
    </w:rPr>
  </w:style>
  <w:style w:type="character" w:styleId="ab">
    <w:name w:val="Hyperlink"/>
    <w:basedOn w:val="a0"/>
    <w:uiPriority w:val="99"/>
    <w:semiHidden/>
    <w:unhideWhenUsed/>
    <w:rsid w:val="009058E6"/>
    <w:rPr>
      <w:color w:val="0000FF"/>
      <w:u w:val="single"/>
    </w:rPr>
  </w:style>
  <w:style w:type="table" w:styleId="ac">
    <w:name w:val="Table Grid"/>
    <w:basedOn w:val="a1"/>
    <w:uiPriority w:val="39"/>
    <w:rsid w:val="004C13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623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9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4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78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34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82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65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65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44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6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8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72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01041A-B271-4C52-8A65-CC77166C0A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8</Pages>
  <Words>1658</Words>
  <Characters>9451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Король</dc:creator>
  <cp:keywords/>
  <dc:description/>
  <cp:lastModifiedBy>Васильева</cp:lastModifiedBy>
  <cp:revision>4</cp:revision>
  <cp:lastPrinted>2025-10-10T12:09:00Z</cp:lastPrinted>
  <dcterms:created xsi:type="dcterms:W3CDTF">2025-10-10T07:59:00Z</dcterms:created>
  <dcterms:modified xsi:type="dcterms:W3CDTF">2025-10-15T06:20:00Z</dcterms:modified>
</cp:coreProperties>
</file>