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E04C" w14:textId="3AC6D65F" w:rsidR="00AE0966" w:rsidRPr="009C1A18" w:rsidRDefault="009C1A18" w:rsidP="009C1A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A18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проверки администрации </w:t>
      </w:r>
      <w:r w:rsidR="00A244C9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Пикалевское городское поселение</w:t>
      </w:r>
      <w:r w:rsidRPr="009C1A18">
        <w:rPr>
          <w:rFonts w:ascii="Times New Roman" w:hAnsi="Times New Roman" w:cs="Times New Roman"/>
          <w:b/>
          <w:bCs/>
          <w:sz w:val="28"/>
          <w:szCs w:val="28"/>
        </w:rPr>
        <w:t xml:space="preserve"> Бокситогорского </w:t>
      </w:r>
      <w:r w:rsidR="00A244C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9C1A18">
        <w:rPr>
          <w:rFonts w:ascii="Times New Roman" w:hAnsi="Times New Roman" w:cs="Times New Roman"/>
          <w:b/>
          <w:bCs/>
          <w:sz w:val="28"/>
          <w:szCs w:val="28"/>
        </w:rPr>
        <w:t xml:space="preserve">района Ленинградской области в сфере соблюдения требований законодательства о </w:t>
      </w:r>
      <w:r w:rsidR="00A244C9">
        <w:rPr>
          <w:rFonts w:ascii="Times New Roman" w:hAnsi="Times New Roman" w:cs="Times New Roman"/>
          <w:b/>
          <w:bCs/>
          <w:sz w:val="28"/>
          <w:szCs w:val="28"/>
        </w:rPr>
        <w:t>порядке рассмотрения обращений граждан</w:t>
      </w:r>
    </w:p>
    <w:p w14:paraId="236A3977" w14:textId="3D2B5768" w:rsidR="009C1A18" w:rsidRPr="009C1A18" w:rsidRDefault="009C1A18">
      <w:pPr>
        <w:rPr>
          <w:rFonts w:ascii="Times New Roman" w:hAnsi="Times New Roman" w:cs="Times New Roman"/>
          <w:sz w:val="28"/>
          <w:szCs w:val="28"/>
        </w:rPr>
      </w:pPr>
    </w:p>
    <w:p w14:paraId="42C50E11" w14:textId="33299983" w:rsidR="009C1A18" w:rsidRPr="009C1A18" w:rsidRDefault="009C1A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1A18">
        <w:rPr>
          <w:rFonts w:ascii="Times New Roman" w:hAnsi="Times New Roman" w:cs="Times New Roman"/>
          <w:b/>
          <w:bCs/>
          <w:sz w:val="28"/>
          <w:szCs w:val="28"/>
        </w:rPr>
        <w:t>Проверка проведена</w:t>
      </w:r>
      <w:r w:rsidRPr="00A244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DF2FC59" w14:textId="326A3A9E" w:rsidR="009C1A18" w:rsidRPr="009C1A18" w:rsidRDefault="009C1A18">
      <w:pPr>
        <w:rPr>
          <w:rFonts w:ascii="Times New Roman" w:hAnsi="Times New Roman" w:cs="Times New Roman"/>
          <w:sz w:val="28"/>
          <w:szCs w:val="28"/>
        </w:rPr>
      </w:pPr>
      <w:r w:rsidRPr="009C1A18">
        <w:rPr>
          <w:rFonts w:ascii="Times New Roman" w:hAnsi="Times New Roman" w:cs="Times New Roman"/>
          <w:sz w:val="28"/>
          <w:szCs w:val="28"/>
        </w:rPr>
        <w:t>Бокситогорской городской прокуратурой</w:t>
      </w:r>
    </w:p>
    <w:p w14:paraId="30579019" w14:textId="338B4FD4" w:rsidR="009C1A18" w:rsidRPr="009C1A18" w:rsidRDefault="009C1A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1A18">
        <w:rPr>
          <w:rFonts w:ascii="Times New Roman" w:hAnsi="Times New Roman" w:cs="Times New Roman"/>
          <w:b/>
          <w:bCs/>
          <w:sz w:val="28"/>
          <w:szCs w:val="28"/>
        </w:rPr>
        <w:t>Основание назначения проверки</w:t>
      </w:r>
      <w:r w:rsidRPr="00A244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28259F3" w14:textId="669AECAD" w:rsidR="009C1A18" w:rsidRPr="009C1A18" w:rsidRDefault="009C1A18">
      <w:pPr>
        <w:rPr>
          <w:rFonts w:ascii="Times New Roman" w:hAnsi="Times New Roman" w:cs="Times New Roman"/>
          <w:sz w:val="28"/>
          <w:szCs w:val="28"/>
        </w:rPr>
      </w:pPr>
      <w:r w:rsidRPr="009C1A18">
        <w:rPr>
          <w:rFonts w:ascii="Times New Roman" w:hAnsi="Times New Roman" w:cs="Times New Roman"/>
          <w:sz w:val="28"/>
          <w:szCs w:val="28"/>
        </w:rPr>
        <w:t xml:space="preserve">Решение о проведении проверки от </w:t>
      </w:r>
      <w:r w:rsidR="00A244C9">
        <w:rPr>
          <w:rFonts w:ascii="Times New Roman" w:hAnsi="Times New Roman" w:cs="Times New Roman"/>
          <w:sz w:val="28"/>
          <w:szCs w:val="28"/>
        </w:rPr>
        <w:t>26 июля 2022</w:t>
      </w:r>
      <w:r w:rsidRPr="009C1A1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244C9">
        <w:rPr>
          <w:rFonts w:ascii="Times New Roman" w:hAnsi="Times New Roman" w:cs="Times New Roman"/>
          <w:sz w:val="28"/>
          <w:szCs w:val="28"/>
        </w:rPr>
        <w:t>12</w:t>
      </w:r>
    </w:p>
    <w:p w14:paraId="4856CE2D" w14:textId="4FD268EB" w:rsidR="009C1A18" w:rsidRPr="009C1A18" w:rsidRDefault="009C1A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1A18">
        <w:rPr>
          <w:rFonts w:ascii="Times New Roman" w:hAnsi="Times New Roman" w:cs="Times New Roman"/>
          <w:b/>
          <w:bCs/>
          <w:sz w:val="28"/>
          <w:szCs w:val="28"/>
        </w:rPr>
        <w:t>Тема проверки</w:t>
      </w:r>
      <w:r w:rsidRPr="00A244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60FEF2A" w14:textId="427B2588" w:rsidR="009C1A18" w:rsidRPr="009C1A18" w:rsidRDefault="00A24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Надзор за исполнением законодательства о порядке рассмотрения обращений граждан</w:t>
      </w:r>
    </w:p>
    <w:p w14:paraId="728A761C" w14:textId="2A96D424" w:rsidR="009C1A18" w:rsidRPr="009C1A18" w:rsidRDefault="009C1A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1A18">
        <w:rPr>
          <w:rFonts w:ascii="Times New Roman" w:hAnsi="Times New Roman" w:cs="Times New Roman"/>
          <w:b/>
          <w:bCs/>
          <w:sz w:val="28"/>
          <w:szCs w:val="28"/>
        </w:rPr>
        <w:t>Период проверки</w:t>
      </w:r>
      <w:r w:rsidRPr="00A244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7552132" w14:textId="1A9FEEC3" w:rsidR="009C1A18" w:rsidRPr="009C1A18" w:rsidRDefault="009C1A18">
      <w:pPr>
        <w:rPr>
          <w:rFonts w:ascii="Times New Roman" w:hAnsi="Times New Roman" w:cs="Times New Roman"/>
          <w:sz w:val="28"/>
          <w:szCs w:val="28"/>
        </w:rPr>
      </w:pPr>
      <w:r w:rsidRPr="009C1A18">
        <w:rPr>
          <w:rFonts w:ascii="Times New Roman" w:hAnsi="Times New Roman" w:cs="Times New Roman"/>
          <w:sz w:val="28"/>
          <w:szCs w:val="28"/>
        </w:rPr>
        <w:t xml:space="preserve">С </w:t>
      </w:r>
      <w:r w:rsidR="00A244C9">
        <w:rPr>
          <w:rFonts w:ascii="Times New Roman" w:hAnsi="Times New Roman" w:cs="Times New Roman"/>
          <w:sz w:val="28"/>
          <w:szCs w:val="28"/>
        </w:rPr>
        <w:t>26.07.2022</w:t>
      </w:r>
      <w:r w:rsidRPr="009C1A18">
        <w:rPr>
          <w:rFonts w:ascii="Times New Roman" w:hAnsi="Times New Roman" w:cs="Times New Roman"/>
          <w:sz w:val="28"/>
          <w:szCs w:val="28"/>
        </w:rPr>
        <w:t xml:space="preserve"> по 1</w:t>
      </w:r>
      <w:r w:rsidR="00A244C9">
        <w:rPr>
          <w:rFonts w:ascii="Times New Roman" w:hAnsi="Times New Roman" w:cs="Times New Roman"/>
          <w:sz w:val="28"/>
          <w:szCs w:val="28"/>
        </w:rPr>
        <w:t>9</w:t>
      </w:r>
      <w:r w:rsidRPr="009C1A18">
        <w:rPr>
          <w:rFonts w:ascii="Times New Roman" w:hAnsi="Times New Roman" w:cs="Times New Roman"/>
          <w:sz w:val="28"/>
          <w:szCs w:val="28"/>
        </w:rPr>
        <w:t>.08.20</w:t>
      </w:r>
      <w:r w:rsidR="00A244C9">
        <w:rPr>
          <w:rFonts w:ascii="Times New Roman" w:hAnsi="Times New Roman" w:cs="Times New Roman"/>
          <w:sz w:val="28"/>
          <w:szCs w:val="28"/>
        </w:rPr>
        <w:t>22</w:t>
      </w:r>
    </w:p>
    <w:p w14:paraId="16435D03" w14:textId="375BC930" w:rsidR="009C1A18" w:rsidRPr="009C1A18" w:rsidRDefault="009C1A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1A18">
        <w:rPr>
          <w:rFonts w:ascii="Times New Roman" w:hAnsi="Times New Roman" w:cs="Times New Roman"/>
          <w:b/>
          <w:bCs/>
          <w:sz w:val="28"/>
          <w:szCs w:val="28"/>
        </w:rPr>
        <w:t>Краткая характеристика выявленных нарушений</w:t>
      </w:r>
      <w:r w:rsidRPr="00A244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741F706" w14:textId="41871ECC" w:rsidR="009C1A18" w:rsidRPr="009C1A18" w:rsidRDefault="00A24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не выявлено</w:t>
      </w:r>
    </w:p>
    <w:sectPr w:rsidR="009C1A18" w:rsidRPr="009C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F2"/>
    <w:rsid w:val="0008537D"/>
    <w:rsid w:val="003629F2"/>
    <w:rsid w:val="009C1A18"/>
    <w:rsid w:val="00A244C9"/>
    <w:rsid w:val="00AE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F0CE"/>
  <w15:chartTrackingRefBased/>
  <w15:docId w15:val="{F393446F-EF3A-40AC-A493-41E9D478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Хорькова Е.С.</dc:creator>
  <cp:keywords/>
  <dc:description/>
  <cp:lastModifiedBy>Хорькова Е.С.</cp:lastModifiedBy>
  <cp:revision>4</cp:revision>
  <dcterms:created xsi:type="dcterms:W3CDTF">2022-08-22T05:05:00Z</dcterms:created>
  <dcterms:modified xsi:type="dcterms:W3CDTF">2022-08-22T05:07:00Z</dcterms:modified>
</cp:coreProperties>
</file>