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F476B8">
        <w:rPr>
          <w:highlight w:val="yellow"/>
        </w:rPr>
        <w:t>5</w:t>
      </w:r>
      <w:r w:rsidR="007507C4" w:rsidRPr="00E8017C">
        <w:rPr>
          <w:highlight w:val="yellow"/>
        </w:rPr>
        <w:t>/Постановления</w:t>
      </w:r>
      <w:r w:rsidR="007507C4" w:rsidRPr="007507C4">
        <w:rPr>
          <w:highlight w:val="yellow"/>
        </w:rPr>
        <w:t>/</w:t>
      </w:r>
      <w:r w:rsidR="007507C4" w:rsidRPr="009B03DB">
        <w:rPr>
          <w:highlight w:val="yellow"/>
        </w:rPr>
        <w:t xml:space="preserve">ПРОЕКТ </w:t>
      </w:r>
      <w:r w:rsidR="009B03DB" w:rsidRPr="009B03DB">
        <w:rPr>
          <w:highlight w:val="yellow"/>
        </w:rPr>
        <w:t>ввод магазины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7507C4" w:rsidRDefault="007507C4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9B03DB">
        <w:rPr>
          <w:sz w:val="28"/>
          <w:szCs w:val="28"/>
        </w:rPr>
        <w:t>апреля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F476B8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F02B4D" w:rsidRDefault="00FB5530" w:rsidP="00AC128F">
      <w:pPr>
        <w:pStyle w:val="af2"/>
        <w:jc w:val="center"/>
        <w:rPr>
          <w:b/>
          <w:bCs/>
          <w:sz w:val="28"/>
          <w:szCs w:val="28"/>
        </w:rPr>
      </w:pPr>
      <w:r w:rsidRPr="003E714B">
        <w:rPr>
          <w:b/>
          <w:bCs/>
          <w:sz w:val="28"/>
          <w:szCs w:val="28"/>
        </w:rPr>
        <w:t>О</w:t>
      </w:r>
      <w:r w:rsidR="00AC128F"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:rsidR="005F7EEB" w:rsidRPr="005F7EEB" w:rsidRDefault="00E97E85" w:rsidP="00D927F9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436303">
        <w:rPr>
          <w:b/>
          <w:bCs/>
          <w:sz w:val="28"/>
          <w:szCs w:val="28"/>
        </w:rPr>
        <w:t xml:space="preserve"> 10</w:t>
      </w:r>
      <w:r w:rsidR="00F834CE">
        <w:rPr>
          <w:b/>
          <w:bCs/>
          <w:sz w:val="28"/>
          <w:szCs w:val="28"/>
        </w:rPr>
        <w:t xml:space="preserve"> </w:t>
      </w:r>
      <w:r w:rsidR="00436303">
        <w:rPr>
          <w:b/>
          <w:bCs/>
          <w:sz w:val="28"/>
          <w:szCs w:val="28"/>
        </w:rPr>
        <w:t>января 2023 года № 1</w:t>
      </w:r>
      <w:r w:rsidR="00AC128F">
        <w:rPr>
          <w:b/>
          <w:bCs/>
          <w:sz w:val="28"/>
          <w:szCs w:val="28"/>
        </w:rPr>
        <w:t xml:space="preserve"> </w:t>
      </w:r>
      <w:r w:rsidR="00F834CE">
        <w:rPr>
          <w:b/>
          <w:bCs/>
          <w:sz w:val="28"/>
          <w:szCs w:val="28"/>
        </w:rPr>
        <w:t>«</w:t>
      </w:r>
      <w:r w:rsidR="00436303" w:rsidRPr="00436303">
        <w:rPr>
          <w:b/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разрешения на ввод объекта в эксплуатацию, внесение изменений в разрешение</w:t>
      </w:r>
      <w:r w:rsidR="00436303">
        <w:rPr>
          <w:b/>
          <w:bCs/>
          <w:sz w:val="28"/>
          <w:szCs w:val="28"/>
        </w:rPr>
        <w:t xml:space="preserve"> на ввод объекта в эксплуатацию</w:t>
      </w:r>
      <w:r w:rsidR="00B62F98" w:rsidRPr="00B62F98">
        <w:rPr>
          <w:b/>
          <w:bCs/>
          <w:sz w:val="28"/>
          <w:szCs w:val="28"/>
        </w:rPr>
        <w:t>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1B43AA" w:rsidP="00D3316E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 w:rsidR="00B62F98"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BE3646">
        <w:rPr>
          <w:sz w:val="28"/>
          <w:szCs w:val="28"/>
        </w:rPr>
        <w:t>и от 24 марта 2022 года № 226)</w:t>
      </w:r>
      <w:r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:rsidR="00D57959" w:rsidRDefault="00FB5530" w:rsidP="00D3316E">
      <w:pPr>
        <w:pStyle w:val="af2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B5AF7">
        <w:rPr>
          <w:sz w:val="28"/>
          <w:szCs w:val="28"/>
        </w:rPr>
        <w:t>1.</w:t>
      </w:r>
      <w:r w:rsidRPr="009B5AF7">
        <w:rPr>
          <w:sz w:val="28"/>
          <w:szCs w:val="28"/>
        </w:rPr>
        <w:tab/>
      </w:r>
      <w:r w:rsidR="007D0FC9" w:rsidRPr="009B5AF7">
        <w:rPr>
          <w:sz w:val="28"/>
          <w:szCs w:val="28"/>
        </w:rPr>
        <w:t>Внести изменени</w:t>
      </w:r>
      <w:r w:rsidR="003B2A33">
        <w:rPr>
          <w:sz w:val="28"/>
          <w:szCs w:val="28"/>
        </w:rPr>
        <w:t>я в постановление администрации</w:t>
      </w:r>
      <w:r w:rsidR="00143EBB" w:rsidRPr="00143EBB">
        <w:rPr>
          <w:bCs/>
          <w:sz w:val="28"/>
          <w:szCs w:val="28"/>
        </w:rPr>
        <w:t xml:space="preserve"> </w:t>
      </w:r>
      <w:r w:rsidR="00887FDA">
        <w:rPr>
          <w:bCs/>
          <w:sz w:val="28"/>
          <w:szCs w:val="28"/>
        </w:rPr>
        <w:t>от 10</w:t>
      </w:r>
      <w:r w:rsidR="00C745E5" w:rsidRPr="00C745E5">
        <w:rPr>
          <w:bCs/>
          <w:sz w:val="28"/>
          <w:szCs w:val="28"/>
        </w:rPr>
        <w:t xml:space="preserve"> </w:t>
      </w:r>
      <w:r w:rsidR="00887FDA">
        <w:rPr>
          <w:bCs/>
          <w:sz w:val="28"/>
          <w:szCs w:val="28"/>
        </w:rPr>
        <w:t>январ</w:t>
      </w:r>
      <w:r w:rsidR="00B62F98">
        <w:rPr>
          <w:bCs/>
          <w:sz w:val="28"/>
          <w:szCs w:val="28"/>
        </w:rPr>
        <w:t>я 202</w:t>
      </w:r>
      <w:r w:rsidR="00887FDA">
        <w:rPr>
          <w:bCs/>
          <w:sz w:val="28"/>
          <w:szCs w:val="28"/>
        </w:rPr>
        <w:t>3 года № 1</w:t>
      </w:r>
      <w:r w:rsidR="00C745E5" w:rsidRPr="00C745E5">
        <w:rPr>
          <w:bCs/>
          <w:sz w:val="28"/>
          <w:szCs w:val="28"/>
        </w:rPr>
        <w:t xml:space="preserve"> «</w:t>
      </w:r>
      <w:r w:rsidR="00887FDA" w:rsidRPr="00887FDA">
        <w:rPr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«Выдача разрешения на ввод объекта в эксплуатацию, внесение изменений в разрешение</w:t>
      </w:r>
      <w:r w:rsidR="00887FDA">
        <w:rPr>
          <w:bCs/>
          <w:sz w:val="28"/>
          <w:szCs w:val="28"/>
        </w:rPr>
        <w:t xml:space="preserve"> на ввод объекта в эксплуатацию</w:t>
      </w:r>
      <w:r w:rsidR="00EB4C57" w:rsidRPr="00EB4C57">
        <w:rPr>
          <w:bCs/>
          <w:sz w:val="28"/>
          <w:szCs w:val="28"/>
        </w:rPr>
        <w:t>»</w:t>
      </w:r>
      <w:r w:rsidR="00EB4C57">
        <w:rPr>
          <w:bCs/>
          <w:sz w:val="28"/>
          <w:szCs w:val="28"/>
        </w:rPr>
        <w:t xml:space="preserve"> </w:t>
      </w:r>
      <w:r w:rsidR="00B62F98" w:rsidRPr="00B62F98">
        <w:rPr>
          <w:bCs/>
          <w:sz w:val="28"/>
          <w:szCs w:val="28"/>
        </w:rPr>
        <w:t xml:space="preserve">(с изменениями, внесенными постановлениями </w:t>
      </w:r>
      <w:r w:rsidR="00887FDA" w:rsidRPr="00887FDA">
        <w:rPr>
          <w:bCs/>
          <w:sz w:val="28"/>
          <w:szCs w:val="28"/>
        </w:rPr>
        <w:t>от 13 апреля 2023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254</w:t>
      </w:r>
      <w:r w:rsidR="00887FDA">
        <w:rPr>
          <w:bCs/>
          <w:sz w:val="28"/>
          <w:szCs w:val="28"/>
        </w:rPr>
        <w:t xml:space="preserve">, </w:t>
      </w:r>
      <w:r w:rsidR="00887FDA" w:rsidRPr="00887FDA">
        <w:rPr>
          <w:bCs/>
          <w:sz w:val="28"/>
          <w:szCs w:val="28"/>
        </w:rPr>
        <w:t>от 25 июля 2023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488</w:t>
      </w:r>
      <w:r w:rsidR="00887FDA">
        <w:rPr>
          <w:bCs/>
          <w:sz w:val="28"/>
          <w:szCs w:val="28"/>
        </w:rPr>
        <w:t xml:space="preserve">, </w:t>
      </w:r>
      <w:r w:rsidR="00887FDA" w:rsidRPr="00887FDA">
        <w:rPr>
          <w:bCs/>
          <w:sz w:val="28"/>
          <w:szCs w:val="28"/>
        </w:rPr>
        <w:t>от 9 января 2024 года №</w:t>
      </w:r>
      <w:r w:rsidR="00BE3646">
        <w:rPr>
          <w:bCs/>
          <w:sz w:val="28"/>
          <w:szCs w:val="28"/>
        </w:rPr>
        <w:t xml:space="preserve"> </w:t>
      </w:r>
      <w:r w:rsidR="00887FDA" w:rsidRPr="00887FDA">
        <w:rPr>
          <w:bCs/>
          <w:sz w:val="28"/>
          <w:szCs w:val="28"/>
        </w:rPr>
        <w:t>4</w:t>
      </w:r>
      <w:r w:rsidR="00BE3646">
        <w:rPr>
          <w:bCs/>
          <w:sz w:val="28"/>
          <w:szCs w:val="28"/>
        </w:rPr>
        <w:t>, от 7 мая 2024 года № 314</w:t>
      </w:r>
      <w:r w:rsidR="00B62F98" w:rsidRPr="00B62F98">
        <w:rPr>
          <w:bCs/>
          <w:sz w:val="28"/>
          <w:szCs w:val="28"/>
        </w:rPr>
        <w:t>)</w:t>
      </w:r>
      <w:r w:rsidR="00B62F98">
        <w:rPr>
          <w:bCs/>
          <w:sz w:val="28"/>
          <w:szCs w:val="28"/>
        </w:rPr>
        <w:t xml:space="preserve"> </w:t>
      </w:r>
      <w:r w:rsidR="007D0FC9">
        <w:rPr>
          <w:bCs/>
          <w:sz w:val="28"/>
          <w:szCs w:val="28"/>
        </w:rPr>
        <w:t>и</w:t>
      </w:r>
      <w:r w:rsidR="007D0FC9">
        <w:rPr>
          <w:sz w:val="28"/>
          <w:szCs w:val="28"/>
        </w:rPr>
        <w:t xml:space="preserve"> в А</w:t>
      </w:r>
      <w:r w:rsidR="007D0FC9" w:rsidRPr="009B5AF7">
        <w:rPr>
          <w:sz w:val="28"/>
          <w:szCs w:val="28"/>
        </w:rPr>
        <w:t xml:space="preserve">дминистративный регламент </w:t>
      </w:r>
      <w:r w:rsidR="007D0FC9" w:rsidRPr="007D0FC9">
        <w:rPr>
          <w:sz w:val="28"/>
          <w:szCs w:val="28"/>
        </w:rPr>
        <w:t>по предоставлению муниципальной у</w:t>
      </w:r>
      <w:r w:rsidR="005A5E8C">
        <w:rPr>
          <w:sz w:val="28"/>
          <w:szCs w:val="28"/>
        </w:rPr>
        <w:t xml:space="preserve">слуги </w:t>
      </w:r>
      <w:r w:rsidR="00D927F9" w:rsidRPr="00D927F9">
        <w:rPr>
          <w:sz w:val="28"/>
          <w:szCs w:val="28"/>
        </w:rPr>
        <w:t>«</w:t>
      </w:r>
      <w:r w:rsidR="00887FDA" w:rsidRPr="00887FDA">
        <w:rPr>
          <w:sz w:val="28"/>
          <w:szCs w:val="28"/>
        </w:rPr>
        <w:t>Выдача разрешения на ввод объекта в эксплуатацию, внесение изменений в разрешение на ввод объекта в эксплуатацию</w:t>
      </w:r>
      <w:r w:rsidR="00EB4C57" w:rsidRPr="00EB4C57">
        <w:rPr>
          <w:sz w:val="28"/>
          <w:szCs w:val="28"/>
        </w:rPr>
        <w:t>»</w:t>
      </w:r>
      <w:r w:rsidR="00C745E5" w:rsidRPr="00C745E5">
        <w:rPr>
          <w:sz w:val="28"/>
          <w:szCs w:val="28"/>
        </w:rPr>
        <w:t xml:space="preserve"> </w:t>
      </w:r>
      <w:r w:rsidR="007D0FC9">
        <w:rPr>
          <w:sz w:val="28"/>
          <w:szCs w:val="28"/>
        </w:rPr>
        <w:t>(приложение):</w:t>
      </w:r>
    </w:p>
    <w:p w:rsidR="00116913" w:rsidRDefault="007F1066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7959">
        <w:rPr>
          <w:sz w:val="28"/>
          <w:szCs w:val="28"/>
        </w:rPr>
        <w:t xml:space="preserve">. </w:t>
      </w:r>
      <w:r w:rsidR="00E764B1">
        <w:rPr>
          <w:sz w:val="28"/>
          <w:szCs w:val="28"/>
        </w:rPr>
        <w:t>Второй абзац пункта 1.1</w:t>
      </w:r>
      <w:r w:rsidR="00116913" w:rsidRPr="00116913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>Административный регламент предоставления муниципальной услуги по выдаче разрешения на ввод объекта в эксплуатацию, внесению изменений в разрешение на ввод объекта в эксплуатацию (далее – Административный 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выполнения.</w:t>
      </w:r>
      <w:r>
        <w:rPr>
          <w:sz w:val="28"/>
          <w:szCs w:val="28"/>
        </w:rPr>
        <w:t>»;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2.2.1 Административного регламента изложить в следующей редакции: 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ГБУ ЛО «МФЦ»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 (при наличии технической возможности).</w:t>
      </w:r>
      <w:r>
        <w:rPr>
          <w:sz w:val="28"/>
          <w:szCs w:val="28"/>
        </w:rPr>
        <w:t>»;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73D1A">
        <w:rPr>
          <w:sz w:val="28"/>
          <w:szCs w:val="28"/>
        </w:rPr>
        <w:t>Подпункт 2</w:t>
      </w:r>
      <w:r>
        <w:rPr>
          <w:sz w:val="28"/>
          <w:szCs w:val="28"/>
        </w:rPr>
        <w:t xml:space="preserve"> пункта 2.2.2 Административного регламента изложить в следующей редакции: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64B1">
        <w:rPr>
          <w:sz w:val="28"/>
          <w:szCs w:val="28"/>
        </w:rPr>
        <w:t>2) информационных технологий, предусмотренных статьями 9, 10 и 14 Федерального закона № 572-ФЗ.</w:t>
      </w:r>
      <w:r>
        <w:rPr>
          <w:sz w:val="28"/>
          <w:szCs w:val="28"/>
        </w:rPr>
        <w:t>»;</w:t>
      </w:r>
    </w:p>
    <w:p w:rsidR="00E764B1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2.4 Административного регламента слова «(регистрации)» </w:t>
      </w:r>
      <w:r w:rsidR="00A73D1A">
        <w:rPr>
          <w:sz w:val="28"/>
          <w:szCs w:val="28"/>
        </w:rPr>
        <w:t>исключить;</w:t>
      </w:r>
    </w:p>
    <w:p w:rsidR="00E764B1" w:rsidRPr="00116913" w:rsidRDefault="00E764B1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2.6.1 Административного регламента изложить в следующей редакции  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E764B1">
        <w:rPr>
          <w:rFonts w:ascii="Times New Roman" w:hAnsi="Times New Roman"/>
          <w:iCs/>
          <w:sz w:val="28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получения разрешения на ввод объекта в эксплуатацию (за исключением получения разрешения на ввод в эксплуатацию объекта капитального строительства, не являющегося линейным объектом, строительство которого осуществлялось на смежных земельных участках), подлежащих представлению заявителем: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а) заявление о выдаче разрешения на ввод объекта в эксплуатацию, о внесении изменений в разрешение на ввод объекта в эксплуатацию по форме согласно Приложению 1 к настоящему Административному регламенту;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ЕПГУ;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МФЦ. 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ОМСУ либо подведомственных государственным органам или ОМСУ организаций).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В случае получения от 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ресурсоснабжающей</w:t>
      </w:r>
      <w:proofErr w:type="spellEnd"/>
      <w:r w:rsidRPr="00E764B1">
        <w:rPr>
          <w:rFonts w:ascii="Times New Roman" w:hAnsi="Times New Roman"/>
          <w:iCs/>
          <w:sz w:val="28"/>
          <w:szCs w:val="28"/>
        </w:rPr>
        <w:t xml:space="preserve"> организации акта о </w:t>
      </w:r>
      <w:proofErr w:type="gramStart"/>
      <w:r w:rsidRPr="00E764B1">
        <w:rPr>
          <w:rFonts w:ascii="Times New Roman" w:hAnsi="Times New Roman"/>
          <w:iCs/>
          <w:sz w:val="28"/>
          <w:szCs w:val="28"/>
        </w:rPr>
        <w:t>подключении  (</w:t>
      </w:r>
      <w:proofErr w:type="gramEnd"/>
      <w:r w:rsidRPr="00E764B1">
        <w:rPr>
          <w:rFonts w:ascii="Times New Roman" w:hAnsi="Times New Roman"/>
          <w:iCs/>
          <w:sz w:val="28"/>
          <w:szCs w:val="28"/>
        </w:rPr>
        <w:t>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 .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E764B1">
        <w:rPr>
          <w:rFonts w:ascii="Times New Roman" w:hAnsi="Times New Roman"/>
          <w:iCs/>
          <w:sz w:val="28"/>
          <w:szCs w:val="28"/>
        </w:rPr>
        <w:t xml:space="preserve"> с приложением ключа электронной подписи в формате .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sig</w:t>
      </w:r>
      <w:proofErr w:type="spellEnd"/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В случае получения от </w:t>
      </w:r>
      <w:proofErr w:type="spellStart"/>
      <w:r w:rsidRPr="00E764B1">
        <w:rPr>
          <w:rFonts w:ascii="Times New Roman" w:hAnsi="Times New Roman"/>
          <w:iCs/>
          <w:sz w:val="28"/>
          <w:szCs w:val="28"/>
        </w:rPr>
        <w:t>ресурсоснабжающей</w:t>
      </w:r>
      <w:proofErr w:type="spellEnd"/>
      <w:r w:rsidRPr="00E764B1">
        <w:rPr>
          <w:rFonts w:ascii="Times New Roman" w:hAnsi="Times New Roman"/>
          <w:iCs/>
          <w:sz w:val="28"/>
          <w:szCs w:val="28"/>
        </w:rPr>
        <w:t xml:space="preserve">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скан-копии;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(действующей на момент подписания документа)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(направляется заявителем самостоятельно, если указанный документ (его копия </w:t>
      </w:r>
      <w:r w:rsidRPr="00E764B1">
        <w:rPr>
          <w:rFonts w:ascii="Times New Roman" w:hAnsi="Times New Roman"/>
          <w:iCs/>
          <w:sz w:val="28"/>
          <w:szCs w:val="28"/>
        </w:rPr>
        <w:lastRenderedPageBreak/>
        <w:t>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и(или) государственная регистрация прав не осуществляются.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</w:t>
      </w:r>
      <w:r w:rsidR="006C2869">
        <w:rPr>
          <w:rFonts w:ascii="Times New Roman" w:hAnsi="Times New Roman"/>
          <w:iCs/>
          <w:sz w:val="28"/>
          <w:szCs w:val="28"/>
        </w:rPr>
        <w:t>онно-телекоммуникационной сети «</w:t>
      </w:r>
      <w:r w:rsidRPr="00E764B1">
        <w:rPr>
          <w:rFonts w:ascii="Times New Roman" w:hAnsi="Times New Roman"/>
          <w:iCs/>
          <w:sz w:val="28"/>
          <w:szCs w:val="28"/>
        </w:rPr>
        <w:t>Интерне</w:t>
      </w:r>
      <w:r w:rsidR="006C2869">
        <w:rPr>
          <w:rFonts w:ascii="Times New Roman" w:hAnsi="Times New Roman"/>
          <w:iCs/>
          <w:sz w:val="28"/>
          <w:szCs w:val="28"/>
        </w:rPr>
        <w:t>т»</w:t>
      </w:r>
      <w:r w:rsidRPr="00E764B1">
        <w:rPr>
          <w:rFonts w:ascii="Times New Roman" w:hAnsi="Times New Roman"/>
          <w:iCs/>
          <w:sz w:val="28"/>
          <w:szCs w:val="28"/>
        </w:rPr>
        <w:t xml:space="preserve"> по адресу: www.rosreestr.gov.ru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ж) правоустанавливающие документы на земельный участок (если сведения о таком земельном участке отсутствуют в Едином государственном реестре недвижимости)</w:t>
      </w:r>
    </w:p>
    <w:p w:rsidR="00E764B1" w:rsidRPr="00E764B1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частью 2 статьи 26 Земельного кодекса РФ (за исключением органов исполнительной власти и местного самоуправления);</w:t>
      </w:r>
    </w:p>
    <w:p w:rsidR="00BE3646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764B1">
        <w:rPr>
          <w:rFonts w:ascii="Times New Roman" w:hAnsi="Times New Roman"/>
          <w:iCs/>
          <w:sz w:val="28"/>
          <w:szCs w:val="28"/>
        </w:rPr>
        <w:t xml:space="preserve"> 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6C2869" w:rsidRDefault="00E764B1" w:rsidP="00E764B1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1.6.</w:t>
      </w:r>
      <w:r w:rsidRPr="00E764B1">
        <w:t xml:space="preserve"> </w:t>
      </w:r>
      <w:r w:rsidR="006C2869">
        <w:rPr>
          <w:rFonts w:ascii="Times New Roman" w:hAnsi="Times New Roman"/>
          <w:iCs/>
          <w:sz w:val="28"/>
          <w:szCs w:val="28"/>
        </w:rPr>
        <w:t xml:space="preserve">Подпункт </w:t>
      </w:r>
      <w:r>
        <w:rPr>
          <w:rFonts w:ascii="Times New Roman" w:hAnsi="Times New Roman"/>
          <w:iCs/>
          <w:sz w:val="28"/>
          <w:szCs w:val="28"/>
        </w:rPr>
        <w:t xml:space="preserve">2.6.1.1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 w:rsidR="006C2869">
        <w:rPr>
          <w:rFonts w:ascii="Times New Roman" w:hAnsi="Times New Roman"/>
          <w:iCs/>
          <w:sz w:val="28"/>
          <w:szCs w:val="28"/>
        </w:rPr>
        <w:t>: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6C2869">
        <w:rPr>
          <w:rFonts w:ascii="Times New Roman" w:hAnsi="Times New Roman"/>
          <w:iCs/>
          <w:sz w:val="28"/>
          <w:szCs w:val="28"/>
        </w:rPr>
        <w:t>2.6.1.1. Исчерпывающий перечень документов,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строительства, не являющегося линейным объектом, строительство которого осуществлялось на смежных земельных участках, подлежащих представлению заявителем: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а) заявление о выдаче разрешения на ввод объекта в эксплуатацию, о внесении изменений в разрешение на ввод объекта в эксплуатацию по форме </w:t>
      </w:r>
      <w:r w:rsidRPr="006C2869">
        <w:rPr>
          <w:rFonts w:ascii="Times New Roman" w:hAnsi="Times New Roman"/>
          <w:iCs/>
          <w:sz w:val="28"/>
          <w:szCs w:val="28"/>
        </w:rPr>
        <w:lastRenderedPageBreak/>
        <w:t>согласно Приложению 1 к настоящему Административному регламенту;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МФЦ. 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 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В случае получения от 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ресурсоснабжающей</w:t>
      </w:r>
      <w:proofErr w:type="spellEnd"/>
      <w:r w:rsidRPr="006C2869">
        <w:rPr>
          <w:rFonts w:ascii="Times New Roman" w:hAnsi="Times New Roman"/>
          <w:iCs/>
          <w:sz w:val="28"/>
          <w:szCs w:val="28"/>
        </w:rPr>
        <w:t xml:space="preserve"> организации акта о </w:t>
      </w:r>
      <w:proofErr w:type="gramStart"/>
      <w:r w:rsidRPr="006C2869">
        <w:rPr>
          <w:rFonts w:ascii="Times New Roman" w:hAnsi="Times New Roman"/>
          <w:iCs/>
          <w:sz w:val="28"/>
          <w:szCs w:val="28"/>
        </w:rPr>
        <w:t>подключении  (</w:t>
      </w:r>
      <w:proofErr w:type="gramEnd"/>
      <w:r w:rsidRPr="006C2869">
        <w:rPr>
          <w:rFonts w:ascii="Times New Roman" w:hAnsi="Times New Roman"/>
          <w:iCs/>
          <w:sz w:val="28"/>
          <w:szCs w:val="28"/>
        </w:rPr>
        <w:t>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 .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6C2869">
        <w:rPr>
          <w:rFonts w:ascii="Times New Roman" w:hAnsi="Times New Roman"/>
          <w:iCs/>
          <w:sz w:val="28"/>
          <w:szCs w:val="28"/>
        </w:rPr>
        <w:t xml:space="preserve"> с приложением ключа электронной подписи в формате .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sig</w:t>
      </w:r>
      <w:proofErr w:type="spellEnd"/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В случае получения от </w:t>
      </w:r>
      <w:proofErr w:type="spellStart"/>
      <w:r w:rsidRPr="006C2869">
        <w:rPr>
          <w:rFonts w:ascii="Times New Roman" w:hAnsi="Times New Roman"/>
          <w:iCs/>
          <w:sz w:val="28"/>
          <w:szCs w:val="28"/>
        </w:rPr>
        <w:t>ресурсоснабжающей</w:t>
      </w:r>
      <w:proofErr w:type="spellEnd"/>
      <w:r w:rsidRPr="006C2869">
        <w:rPr>
          <w:rFonts w:ascii="Times New Roman" w:hAnsi="Times New Roman"/>
          <w:iCs/>
          <w:sz w:val="28"/>
          <w:szCs w:val="28"/>
        </w:rPr>
        <w:t xml:space="preserve">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подписанная усиленной квалифицированной электронной подписью (действующей на момент подписания документа), за исключением случаев строительства, реконструкции линейного </w:t>
      </w:r>
      <w:r w:rsidRPr="006C2869">
        <w:rPr>
          <w:rFonts w:ascii="Times New Roman" w:hAnsi="Times New Roman"/>
          <w:iCs/>
          <w:sz w:val="28"/>
          <w:szCs w:val="28"/>
        </w:rPr>
        <w:lastRenderedPageBreak/>
        <w:t>объекта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и(или) государственная регистрация прав не осуществляются.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</w:t>
      </w:r>
      <w:r>
        <w:rPr>
          <w:rFonts w:ascii="Times New Roman" w:hAnsi="Times New Roman"/>
          <w:iCs/>
          <w:sz w:val="28"/>
          <w:szCs w:val="28"/>
        </w:rPr>
        <w:t>онно-телекоммуникационной сети «</w:t>
      </w:r>
      <w:r w:rsidRPr="006C2869">
        <w:rPr>
          <w:rFonts w:ascii="Times New Roman" w:hAnsi="Times New Roman"/>
          <w:iCs/>
          <w:sz w:val="28"/>
          <w:szCs w:val="28"/>
        </w:rPr>
        <w:t>Интернет</w:t>
      </w:r>
      <w:r>
        <w:rPr>
          <w:rFonts w:ascii="Times New Roman" w:hAnsi="Times New Roman"/>
          <w:iCs/>
          <w:sz w:val="28"/>
          <w:szCs w:val="28"/>
        </w:rPr>
        <w:t>»</w:t>
      </w:r>
      <w:r w:rsidRPr="006C2869">
        <w:rPr>
          <w:rFonts w:ascii="Times New Roman" w:hAnsi="Times New Roman"/>
          <w:iCs/>
          <w:sz w:val="28"/>
          <w:szCs w:val="28"/>
        </w:rPr>
        <w:t xml:space="preserve"> п</w:t>
      </w:r>
      <w:r>
        <w:rPr>
          <w:rFonts w:ascii="Times New Roman" w:hAnsi="Times New Roman"/>
          <w:iCs/>
          <w:sz w:val="28"/>
          <w:szCs w:val="28"/>
        </w:rPr>
        <w:t>о адресу: www.rosreestr.gov.ru;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ж) 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 объектом (если сведения о таком земельном участке отсутствуют в Едином государственном реестре недвижимости)</w:t>
      </w:r>
    </w:p>
    <w:p w:rsidR="006C2869" w:rsidRPr="006C2869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частью 2 статьи 26 Земельного кодекса РФ (за исключением органов исполнительной власти и местного самоуправления);</w:t>
      </w:r>
    </w:p>
    <w:p w:rsidR="00E764B1" w:rsidRDefault="006C2869" w:rsidP="006C2869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2869">
        <w:rPr>
          <w:rFonts w:ascii="Times New Roman" w:hAnsi="Times New Roman"/>
          <w:iCs/>
          <w:sz w:val="28"/>
          <w:szCs w:val="28"/>
        </w:rPr>
        <w:t xml:space="preserve"> 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BE3646" w:rsidRDefault="009402AC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1.7. Пункт 2.6.3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2.6.3. Для внесения изменений в разрешение на ввод объекта в эксплуатацию заявитель представляет следующие документы: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1) заявление о внесении изменений в разрешение на ввод объекта в эксплуатацию по форме согласно Приложению 5 к настоящему Административному регламенту.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lastRenderedPageBreak/>
        <w:t>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2) документ, удостоверяющий личность заявителя или представителя заявителя,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МФЦ. 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технический план объекта капитального строительства, подготовленный в целях устранения причин приостановления осуществления государственного кадастрового учета и (или) государственной регистрации прав (отказа в осуществлении государственного кадастрового учета и (или) государственной регистрации прав) объекта капитального строительства;</w:t>
      </w:r>
    </w:p>
    <w:p w:rsidR="00BE3646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5) иные документы, указанные в пунктах 2.6.1, 2.6.1.1 настоящего Административного регламента в случае,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1.8. Пункт 2.6.4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 xml:space="preserve">2.6.4. Заявление о выдаче разрешения на ввод объекта в эксплуатацию,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форме. Заявление о выдаче разрешения на ввод объекта в эксплуатацию, заявление о внесении изменений в разрешение на ввод объекта в эксплуатацию подписываются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</w:t>
      </w:r>
      <w:r w:rsidRPr="009402AC">
        <w:rPr>
          <w:rFonts w:ascii="Times New Roman" w:hAnsi="Times New Roman"/>
          <w:iCs/>
          <w:sz w:val="28"/>
          <w:szCs w:val="28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</w:t>
      </w:r>
      <w:r>
        <w:rPr>
          <w:rFonts w:ascii="Times New Roman" w:hAnsi="Times New Roman"/>
          <w:iCs/>
          <w:sz w:val="28"/>
          <w:szCs w:val="28"/>
        </w:rPr>
        <w:t>2011 года № 63-ФЗ «</w:t>
      </w:r>
      <w:r w:rsidRPr="009402AC">
        <w:rPr>
          <w:rFonts w:ascii="Times New Roman" w:hAnsi="Times New Roman"/>
          <w:iCs/>
          <w:sz w:val="28"/>
          <w:szCs w:val="28"/>
        </w:rPr>
        <w:t>Об электронной подписи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>
        <w:rPr>
          <w:rFonts w:ascii="Times New Roman" w:hAnsi="Times New Roman"/>
          <w:iCs/>
          <w:sz w:val="28"/>
          <w:szCs w:val="28"/>
        </w:rPr>
        <w:t>ации от 25 января 2013 г. № 33 «</w:t>
      </w:r>
      <w:r w:rsidRPr="009402AC">
        <w:rPr>
          <w:rFonts w:ascii="Times New Roman" w:hAnsi="Times New Roman"/>
          <w:i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>
        <w:rPr>
          <w:rFonts w:ascii="Times New Roman" w:hAnsi="Times New Roman"/>
          <w:iCs/>
          <w:sz w:val="28"/>
          <w:szCs w:val="28"/>
        </w:rPr>
        <w:t>рации от 25 июня 2012 г. № 634 «</w:t>
      </w:r>
      <w:r w:rsidRPr="009402AC">
        <w:rPr>
          <w:rFonts w:ascii="Times New Roman" w:hAnsi="Times New Roman"/>
          <w:i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(далее – усиленная неквалифицированная электронная подпись).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 заявлении о выдаче разрешения на ввод объекта капитального строительства в эксплуатацию (за исключением случаев, указанных в части 3.9 статьи 55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ГрК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РФ) застройщиком указываются: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 случае, предусмотренном подпунктом 1 пункта 2.6.4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lastRenderedPageBreak/>
        <w:t xml:space="preserve">В случае, предусмотренном подпунктом 2 пункта 2.6.4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пункте 2.6.1 Регламента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машино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3.8 статьи 55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ГрК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РФ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</w:t>
      </w:r>
      <w:r>
        <w:rPr>
          <w:rFonts w:ascii="Times New Roman" w:hAnsi="Times New Roman"/>
          <w:iCs/>
          <w:sz w:val="28"/>
          <w:szCs w:val="28"/>
        </w:rPr>
        <w:t xml:space="preserve">ств застройщика и указанного в </w:t>
      </w:r>
      <w:r w:rsidRPr="009402AC">
        <w:rPr>
          <w:rFonts w:ascii="Times New Roman" w:hAnsi="Times New Roman"/>
          <w:iCs/>
          <w:sz w:val="28"/>
          <w:szCs w:val="28"/>
        </w:rPr>
        <w:t>части 3.8 статьи 5</w:t>
      </w:r>
      <w:r>
        <w:rPr>
          <w:rFonts w:ascii="Times New Roman" w:hAnsi="Times New Roman"/>
          <w:iCs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iCs/>
          <w:sz w:val="28"/>
          <w:szCs w:val="28"/>
        </w:rPr>
        <w:t>ГрК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РФ иного лица (иных лиц).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Заявление о выдаче разрешения на ввод объекта в эксплуатацию,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 представлялись в электронной форме.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Документы, прилагаемые заявителем к заявлению о выдаче разрешения на ввод объекта в эксплуатацию, заявлению о внесении изменений в разрешение на ввод объекта в эксплуатацию, представляемые в электронной форме, направляются в следующих форматах: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а)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xml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xml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б)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doc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docx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odt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в)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документов, содержащих расчеты;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г)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pdf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jpg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jpeg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png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bmp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tiff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д)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zip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rar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– для сжатых документов в один файл;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е)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sig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lastRenderedPageBreak/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dpi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черно-белый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«оттенки серого»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«цветной»</w:t>
      </w:r>
      <w:r w:rsidRPr="009402AC">
        <w:rPr>
          <w:rFonts w:ascii="Times New Roman" w:hAnsi="Times New Roman"/>
          <w:iCs/>
          <w:sz w:val="28"/>
          <w:szCs w:val="28"/>
        </w:rPr>
        <w:t xml:space="preserve"> или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режим полной цветопередачи</w:t>
      </w:r>
      <w:r>
        <w:rPr>
          <w:rFonts w:ascii="Times New Roman" w:hAnsi="Times New Roman"/>
          <w:iCs/>
          <w:sz w:val="28"/>
          <w:szCs w:val="28"/>
        </w:rPr>
        <w:t>»</w:t>
      </w:r>
      <w:r w:rsidRPr="009402AC">
        <w:rPr>
          <w:rFonts w:ascii="Times New Roman" w:hAnsi="Times New Roman"/>
          <w:iCs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возможность идентифицировать документ и количество листов в документе;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xlsx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 xml:space="preserve"> или </w:t>
      </w:r>
      <w:proofErr w:type="spellStart"/>
      <w:r w:rsidRPr="009402AC">
        <w:rPr>
          <w:rFonts w:ascii="Times New Roman" w:hAnsi="Times New Roman"/>
          <w:iCs/>
          <w:sz w:val="28"/>
          <w:szCs w:val="28"/>
        </w:rPr>
        <w:t>ods</w:t>
      </w:r>
      <w:proofErr w:type="spellEnd"/>
      <w:r w:rsidRPr="009402AC">
        <w:rPr>
          <w:rFonts w:ascii="Times New Roman" w:hAnsi="Times New Roman"/>
          <w:iCs/>
          <w:sz w:val="28"/>
          <w:szCs w:val="28"/>
        </w:rPr>
        <w:t>, формируются в виде отдельного документа, представляемого в электронной форме.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BE3646" w:rsidRDefault="009402AC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1.9. Пункт 2.9 </w:t>
      </w:r>
      <w:r w:rsidRPr="00E764B1">
        <w:rPr>
          <w:rFonts w:ascii="Times New Roman" w:hAnsi="Times New Roman"/>
          <w:iCs/>
          <w:sz w:val="28"/>
          <w:szCs w:val="28"/>
        </w:rPr>
        <w:t>Административного регламента изложить в следующей редакции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9402AC">
        <w:rPr>
          <w:rFonts w:ascii="Times New Roman" w:hAnsi="Times New Roman"/>
          <w:i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Отсутствие права на предоставление муниципальной услуги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1) 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муниципальной услуги;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2) заявление о внесении изменений в разрешение на ввод объекта в эксплуатацию представлено в орган местного самоуправления, не выдававший разрешение на строительство, в которое требуется внесение соответствующих изменений;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 xml:space="preserve">Представленные заявителем документы не отвечают требованиям, </w:t>
      </w:r>
      <w:r w:rsidRPr="009402AC">
        <w:rPr>
          <w:rFonts w:ascii="Times New Roman" w:hAnsi="Times New Roman"/>
          <w:iCs/>
          <w:sz w:val="28"/>
          <w:szCs w:val="28"/>
        </w:rPr>
        <w:lastRenderedPageBreak/>
        <w:t>установленным административным регламентом: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3) представленные документы содержат подчистки и исправления текста.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4) неполное заполнение полей в форме заявления о выдаче разрешения на ввод объекта в эксплуатацию, заявления о внесении изменений;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5) непредставление документов, предусмотренных пунктами 2.6.1, 2.6.1.1, 2.6.2, 2.6.3 Административного регламента.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6)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402AC" w:rsidRP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E3646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402AC">
        <w:rPr>
          <w:rFonts w:ascii="Times New Roman" w:hAnsi="Times New Roman"/>
          <w:iCs/>
          <w:sz w:val="28"/>
          <w:szCs w:val="28"/>
        </w:rPr>
        <w:t>8)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9402AC" w:rsidRDefault="009402AC" w:rsidP="009402AC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1.10. </w:t>
      </w:r>
      <w:r w:rsidRPr="009402AC">
        <w:rPr>
          <w:rFonts w:ascii="Times New Roman" w:hAnsi="Times New Roman"/>
          <w:iCs/>
          <w:sz w:val="28"/>
          <w:szCs w:val="28"/>
        </w:rPr>
        <w:t>В пункте 2.1</w:t>
      </w:r>
      <w:r>
        <w:rPr>
          <w:rFonts w:ascii="Times New Roman" w:hAnsi="Times New Roman"/>
          <w:iCs/>
          <w:sz w:val="28"/>
          <w:szCs w:val="28"/>
        </w:rPr>
        <w:t>4</w:t>
      </w:r>
      <w:r w:rsidRPr="009402AC">
        <w:rPr>
          <w:rFonts w:ascii="Times New Roman" w:hAnsi="Times New Roman"/>
          <w:iCs/>
          <w:sz w:val="28"/>
          <w:szCs w:val="28"/>
        </w:rPr>
        <w:t xml:space="preserve"> Административного регламента посл</w:t>
      </w:r>
      <w:r w:rsidR="00A73D1A">
        <w:rPr>
          <w:rFonts w:ascii="Times New Roman" w:hAnsi="Times New Roman"/>
          <w:iCs/>
          <w:sz w:val="28"/>
          <w:szCs w:val="28"/>
        </w:rPr>
        <w:t xml:space="preserve">е слов «перечнем документов» дополнить </w:t>
      </w:r>
      <w:r w:rsidRPr="009402AC">
        <w:rPr>
          <w:rFonts w:ascii="Times New Roman" w:hAnsi="Times New Roman"/>
          <w:iCs/>
          <w:sz w:val="28"/>
          <w:szCs w:val="28"/>
        </w:rPr>
        <w:t>слова «и (или) информации».</w:t>
      </w:r>
    </w:p>
    <w:p w:rsidR="00BE3646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1.11. В подпункте «а» пункта 3.3.4.1 Административного регламента слова «и 2.7» </w:t>
      </w:r>
      <w:r w:rsidR="00A73D1A">
        <w:rPr>
          <w:rFonts w:ascii="Times New Roman" w:hAnsi="Times New Roman"/>
          <w:iCs/>
          <w:sz w:val="28"/>
          <w:szCs w:val="28"/>
        </w:rPr>
        <w:t>исключить;</w:t>
      </w:r>
    </w:p>
    <w:p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1.12.</w:t>
      </w:r>
      <w:r w:rsidRPr="000477C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подпункте «а» пункта 3.3.4.2 Административного регламента слова «и 2.7» </w:t>
      </w:r>
      <w:r w:rsidR="00A73D1A">
        <w:rPr>
          <w:rFonts w:ascii="Times New Roman" w:hAnsi="Times New Roman"/>
          <w:iCs/>
          <w:sz w:val="28"/>
          <w:szCs w:val="28"/>
        </w:rPr>
        <w:t>исключить;</w:t>
      </w:r>
    </w:p>
    <w:p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1.13. Шестую главу Административного регламента дополнить </w:t>
      </w:r>
      <w:r w:rsidR="00A73D1A">
        <w:rPr>
          <w:rFonts w:ascii="Times New Roman" w:hAnsi="Times New Roman"/>
          <w:iCs/>
          <w:sz w:val="28"/>
          <w:szCs w:val="28"/>
        </w:rPr>
        <w:t xml:space="preserve">пунктом 6.4 </w:t>
      </w:r>
      <w:r>
        <w:rPr>
          <w:rFonts w:ascii="Times New Roman" w:hAnsi="Times New Roman"/>
          <w:iCs/>
          <w:sz w:val="28"/>
          <w:szCs w:val="28"/>
        </w:rPr>
        <w:t>следующего содержания:</w:t>
      </w:r>
    </w:p>
    <w:p w:rsidR="000477C2" w:rsidRDefault="000477C2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Pr="000477C2">
        <w:rPr>
          <w:rFonts w:ascii="Times New Roman" w:hAnsi="Times New Roman"/>
          <w:iCs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C632CD" w:rsidRDefault="00C632CD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1.14.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«с кадастровым номером» до</w:t>
      </w:r>
      <w:r w:rsidR="00A73D1A">
        <w:rPr>
          <w:rFonts w:ascii="Times New Roman" w:hAnsi="Times New Roman"/>
          <w:iCs/>
          <w:sz w:val="28"/>
          <w:szCs w:val="28"/>
        </w:rPr>
        <w:t>полнить</w:t>
      </w:r>
      <w:r>
        <w:rPr>
          <w:rFonts w:ascii="Times New Roman" w:hAnsi="Times New Roman"/>
          <w:iCs/>
          <w:sz w:val="28"/>
          <w:szCs w:val="28"/>
        </w:rPr>
        <w:t xml:space="preserve"> слова «(номерами)»;</w:t>
      </w:r>
    </w:p>
    <w:p w:rsidR="00C632CD" w:rsidRDefault="00C632CD" w:rsidP="00D3316E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1.15.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</w:t>
      </w:r>
      <w:r w:rsidRPr="00C632CD">
        <w:rPr>
          <w:rFonts w:ascii="Times New Roman" w:hAnsi="Times New Roman"/>
          <w:iCs/>
          <w:sz w:val="28"/>
          <w:szCs w:val="28"/>
        </w:rPr>
        <w:t>государственной   пошлины   за   осуществление»</w:t>
      </w:r>
      <w:r>
        <w:rPr>
          <w:rFonts w:ascii="Times New Roman" w:hAnsi="Times New Roman"/>
          <w:iCs/>
          <w:sz w:val="28"/>
          <w:szCs w:val="28"/>
        </w:rPr>
        <w:t xml:space="preserve"> до</w:t>
      </w:r>
      <w:r w:rsidR="00A73D1A">
        <w:rPr>
          <w:rFonts w:ascii="Times New Roman" w:hAnsi="Times New Roman"/>
          <w:iCs/>
          <w:sz w:val="28"/>
          <w:szCs w:val="28"/>
        </w:rPr>
        <w:t>полнит</w:t>
      </w:r>
      <w:r>
        <w:rPr>
          <w:rFonts w:ascii="Times New Roman" w:hAnsi="Times New Roman"/>
          <w:iCs/>
          <w:sz w:val="28"/>
          <w:szCs w:val="28"/>
        </w:rPr>
        <w:t>ь слова «</w:t>
      </w:r>
      <w:r w:rsidRPr="00C632CD">
        <w:rPr>
          <w:rFonts w:ascii="Times New Roman" w:hAnsi="Times New Roman"/>
          <w:iCs/>
          <w:sz w:val="28"/>
          <w:szCs w:val="28"/>
        </w:rPr>
        <w:t>государственного кадастрового учета и(или</w:t>
      </w:r>
      <w:r>
        <w:rPr>
          <w:rFonts w:ascii="Times New Roman" w:hAnsi="Times New Roman"/>
          <w:iCs/>
          <w:sz w:val="28"/>
          <w:szCs w:val="28"/>
        </w:rPr>
        <w:t>)»;</w:t>
      </w:r>
    </w:p>
    <w:p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1.16.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слова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 согласно описи (приложение).</w:t>
      </w:r>
      <w:r>
        <w:rPr>
          <w:rFonts w:ascii="Times New Roman" w:hAnsi="Times New Roman"/>
          <w:iCs/>
          <w:sz w:val="28"/>
          <w:szCs w:val="28"/>
        </w:rPr>
        <w:t>» заменить словами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документы,</w:t>
      </w:r>
      <w:r>
        <w:rPr>
          <w:rFonts w:ascii="Times New Roman" w:hAnsi="Times New Roman"/>
          <w:iCs/>
          <w:sz w:val="28"/>
          <w:szCs w:val="28"/>
        </w:rPr>
        <w:t xml:space="preserve"> предусмотренные пунктами 2.6.1</w:t>
      </w:r>
      <w:r w:rsidRPr="00C632CD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,</w:t>
      </w:r>
      <w:r w:rsidRPr="00C632CD">
        <w:rPr>
          <w:rFonts w:ascii="Times New Roman" w:hAnsi="Times New Roman"/>
          <w:iCs/>
          <w:sz w:val="28"/>
          <w:szCs w:val="28"/>
        </w:rPr>
        <w:t xml:space="preserve"> 2.6.1.1</w:t>
      </w:r>
      <w:r>
        <w:rPr>
          <w:rFonts w:ascii="Times New Roman" w:hAnsi="Times New Roman"/>
          <w:iCs/>
          <w:sz w:val="28"/>
          <w:szCs w:val="28"/>
        </w:rPr>
        <w:t>. Административного регламента.»;</w:t>
      </w:r>
    </w:p>
    <w:p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1.17. В приложении №1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A73D1A">
        <w:rPr>
          <w:rFonts w:ascii="Times New Roman" w:hAnsi="Times New Roman"/>
          <w:iCs/>
          <w:sz w:val="28"/>
          <w:szCs w:val="28"/>
        </w:rPr>
        <w:t xml:space="preserve">исключить слова </w:t>
      </w:r>
      <w:r>
        <w:rPr>
          <w:rFonts w:ascii="Times New Roman" w:hAnsi="Times New Roman"/>
          <w:iCs/>
          <w:sz w:val="28"/>
          <w:szCs w:val="28"/>
        </w:rPr>
        <w:t>«Опись документов»;</w:t>
      </w:r>
    </w:p>
    <w:p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1.18. 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после слов «с кадастровым номером» до</w:t>
      </w:r>
      <w:r w:rsidR="00A73D1A">
        <w:rPr>
          <w:rFonts w:ascii="Times New Roman" w:hAnsi="Times New Roman"/>
          <w:iCs/>
          <w:sz w:val="28"/>
          <w:szCs w:val="28"/>
        </w:rPr>
        <w:t>полнить</w:t>
      </w:r>
      <w:r>
        <w:rPr>
          <w:rFonts w:ascii="Times New Roman" w:hAnsi="Times New Roman"/>
          <w:iCs/>
          <w:sz w:val="28"/>
          <w:szCs w:val="28"/>
        </w:rPr>
        <w:t xml:space="preserve"> слова «(номерами)»;</w:t>
      </w:r>
    </w:p>
    <w:p w:rsid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1.19. 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>регламента слова «</w:t>
      </w:r>
      <w:r w:rsidRPr="00C632CD">
        <w:rPr>
          <w:rFonts w:ascii="Times New Roman" w:hAnsi="Times New Roman"/>
          <w:iCs/>
          <w:sz w:val="28"/>
          <w:szCs w:val="28"/>
        </w:rPr>
        <w:t>К настоящему заявлению прилагаются документы согласно описи (приложение).</w:t>
      </w:r>
      <w:r>
        <w:rPr>
          <w:rFonts w:ascii="Times New Roman" w:hAnsi="Times New Roman"/>
          <w:iCs/>
          <w:sz w:val="28"/>
          <w:szCs w:val="28"/>
        </w:rPr>
        <w:t>» заменить словами «</w:t>
      </w:r>
      <w:r w:rsidRPr="00C632CD">
        <w:rPr>
          <w:rFonts w:ascii="Times New Roman" w:hAnsi="Times New Roman"/>
          <w:iCs/>
          <w:sz w:val="28"/>
          <w:szCs w:val="28"/>
        </w:rPr>
        <w:t xml:space="preserve">К настоящему заявлению прилагаются документы, </w:t>
      </w:r>
      <w:r w:rsidRPr="00C632CD">
        <w:rPr>
          <w:rFonts w:ascii="Times New Roman" w:hAnsi="Times New Roman"/>
          <w:iCs/>
          <w:sz w:val="28"/>
          <w:szCs w:val="28"/>
        </w:rPr>
        <w:lastRenderedPageBreak/>
        <w:t>предусмотренные пунктом 2.6.3 Административного регламента.</w:t>
      </w:r>
      <w:r>
        <w:rPr>
          <w:rFonts w:ascii="Times New Roman" w:hAnsi="Times New Roman"/>
          <w:iCs/>
          <w:sz w:val="28"/>
          <w:szCs w:val="28"/>
        </w:rPr>
        <w:t>»;</w:t>
      </w:r>
    </w:p>
    <w:p w:rsidR="00C632CD" w:rsidRPr="00C632CD" w:rsidRDefault="00C632CD" w:rsidP="00C632CD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1.20.</w:t>
      </w:r>
      <w:r w:rsidRPr="00C632C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приложении №5 </w:t>
      </w:r>
      <w:r w:rsidRPr="00844304">
        <w:rPr>
          <w:rFonts w:ascii="Times New Roman" w:hAnsi="Times New Roman"/>
          <w:iCs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iCs/>
          <w:sz w:val="28"/>
          <w:szCs w:val="28"/>
        </w:rPr>
        <w:t xml:space="preserve">регламента </w:t>
      </w:r>
      <w:r w:rsidR="00A73D1A">
        <w:rPr>
          <w:rFonts w:ascii="Times New Roman" w:hAnsi="Times New Roman"/>
          <w:iCs/>
          <w:sz w:val="28"/>
          <w:szCs w:val="28"/>
        </w:rPr>
        <w:t xml:space="preserve">исключить слова </w:t>
      </w:r>
      <w:r>
        <w:rPr>
          <w:rFonts w:ascii="Times New Roman" w:hAnsi="Times New Roman"/>
          <w:iCs/>
          <w:sz w:val="28"/>
          <w:szCs w:val="28"/>
        </w:rPr>
        <w:t>«Опись документов».</w:t>
      </w:r>
    </w:p>
    <w:p w:rsidR="00927310" w:rsidRP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A73D1A">
        <w:rPr>
          <w:sz w:val="28"/>
          <w:szCs w:val="28"/>
        </w:rPr>
        <w:t>на следующий день п</w:t>
      </w:r>
      <w:r w:rsidR="006B516F">
        <w:rPr>
          <w:sz w:val="28"/>
          <w:szCs w:val="28"/>
        </w:rPr>
        <w:t>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D3316E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6116D" w:rsidRDefault="00E6116D" w:rsidP="00D3316E">
      <w:pPr>
        <w:pStyle w:val="af2"/>
        <w:ind w:firstLine="709"/>
        <w:jc w:val="both"/>
        <w:rPr>
          <w:sz w:val="28"/>
          <w:szCs w:val="28"/>
        </w:rPr>
      </w:pPr>
    </w:p>
    <w:p w:rsidR="005F7EEB" w:rsidRDefault="005F7EEB" w:rsidP="005F7EEB">
      <w:pPr>
        <w:pStyle w:val="af2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3316E" w:rsidRPr="003E714B" w:rsidRDefault="00D3316E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412D34" w:rsidP="000066A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Pr="003E714B" w:rsidRDefault="00ED6945" w:rsidP="00446E4D">
      <w:pPr>
        <w:rPr>
          <w:rFonts w:ascii="Times New Roman" w:hAnsi="Times New Roman"/>
          <w:sz w:val="28"/>
          <w:szCs w:val="28"/>
        </w:rPr>
      </w:pPr>
    </w:p>
    <w:sectPr w:rsidR="00ED6945" w:rsidRPr="003E714B" w:rsidSect="000066AF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2C" w:rsidRDefault="00C02C2C" w:rsidP="006E31D4">
      <w:pPr>
        <w:spacing w:after="0" w:line="240" w:lineRule="auto"/>
      </w:pPr>
      <w:r>
        <w:separator/>
      </w:r>
    </w:p>
  </w:endnote>
  <w:endnote w:type="continuationSeparator" w:id="0">
    <w:p w:rsidR="00C02C2C" w:rsidRDefault="00C02C2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2C" w:rsidRDefault="00C02C2C" w:rsidP="006E31D4">
      <w:pPr>
        <w:spacing w:after="0" w:line="240" w:lineRule="auto"/>
      </w:pPr>
      <w:r>
        <w:separator/>
      </w:r>
    </w:p>
  </w:footnote>
  <w:footnote w:type="continuationSeparator" w:id="0">
    <w:p w:rsidR="00C02C2C" w:rsidRDefault="00C02C2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3D1A">
      <w:rPr>
        <w:noProof/>
      </w:rPr>
      <w:t>12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A1"/>
    <w:rsid w:val="00040535"/>
    <w:rsid w:val="00042B61"/>
    <w:rsid w:val="000462CA"/>
    <w:rsid w:val="000473A1"/>
    <w:rsid w:val="000477C2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1C37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0655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3936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59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5FC2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6303"/>
    <w:rsid w:val="0043716F"/>
    <w:rsid w:val="00437777"/>
    <w:rsid w:val="00437E14"/>
    <w:rsid w:val="00446172"/>
    <w:rsid w:val="00446E4D"/>
    <w:rsid w:val="00452EC8"/>
    <w:rsid w:val="004541E6"/>
    <w:rsid w:val="004548F3"/>
    <w:rsid w:val="00461598"/>
    <w:rsid w:val="00462E97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3DB3"/>
    <w:rsid w:val="00525320"/>
    <w:rsid w:val="00527459"/>
    <w:rsid w:val="0053045B"/>
    <w:rsid w:val="005332DE"/>
    <w:rsid w:val="00533712"/>
    <w:rsid w:val="005412B5"/>
    <w:rsid w:val="00541C72"/>
    <w:rsid w:val="005427F5"/>
    <w:rsid w:val="00542FDF"/>
    <w:rsid w:val="00543825"/>
    <w:rsid w:val="0054428F"/>
    <w:rsid w:val="00547604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4F4C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2869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269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7BA0"/>
    <w:rsid w:val="00880E15"/>
    <w:rsid w:val="008856F4"/>
    <w:rsid w:val="0088729E"/>
    <w:rsid w:val="00887FDA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85D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11DA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2AC"/>
    <w:rsid w:val="00940FFA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03DB"/>
    <w:rsid w:val="009B2366"/>
    <w:rsid w:val="009B5AF7"/>
    <w:rsid w:val="009C0698"/>
    <w:rsid w:val="009C07B1"/>
    <w:rsid w:val="009C37D6"/>
    <w:rsid w:val="009C462E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3D1A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4714"/>
    <w:rsid w:val="00BD4E3A"/>
    <w:rsid w:val="00BE0B58"/>
    <w:rsid w:val="00BE15BB"/>
    <w:rsid w:val="00BE182F"/>
    <w:rsid w:val="00BE23F8"/>
    <w:rsid w:val="00BE3646"/>
    <w:rsid w:val="00BE688A"/>
    <w:rsid w:val="00BF03F4"/>
    <w:rsid w:val="00BF2A33"/>
    <w:rsid w:val="00BF32B4"/>
    <w:rsid w:val="00BF33B2"/>
    <w:rsid w:val="00BF424A"/>
    <w:rsid w:val="00BF47C5"/>
    <w:rsid w:val="00BF5E94"/>
    <w:rsid w:val="00C018D3"/>
    <w:rsid w:val="00C02604"/>
    <w:rsid w:val="00C02C2C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24542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2CD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35EB"/>
    <w:rsid w:val="00D24C5C"/>
    <w:rsid w:val="00D25CE2"/>
    <w:rsid w:val="00D26225"/>
    <w:rsid w:val="00D27116"/>
    <w:rsid w:val="00D27E65"/>
    <w:rsid w:val="00D31157"/>
    <w:rsid w:val="00D31D68"/>
    <w:rsid w:val="00D32A27"/>
    <w:rsid w:val="00D3316E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959"/>
    <w:rsid w:val="00D57A70"/>
    <w:rsid w:val="00D608D4"/>
    <w:rsid w:val="00D61B46"/>
    <w:rsid w:val="00D61F15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A81"/>
    <w:rsid w:val="00E30033"/>
    <w:rsid w:val="00E318A4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565"/>
    <w:rsid w:val="00E70410"/>
    <w:rsid w:val="00E707E5"/>
    <w:rsid w:val="00E718A7"/>
    <w:rsid w:val="00E71DEC"/>
    <w:rsid w:val="00E727E7"/>
    <w:rsid w:val="00E73442"/>
    <w:rsid w:val="00E73F92"/>
    <w:rsid w:val="00E7514D"/>
    <w:rsid w:val="00E764B1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5282"/>
    <w:rsid w:val="00EE6C03"/>
    <w:rsid w:val="00EE7C27"/>
    <w:rsid w:val="00EF1DAD"/>
    <w:rsid w:val="00EF2DC0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22656"/>
    <w:rsid w:val="00F24BA5"/>
    <w:rsid w:val="00F30A90"/>
    <w:rsid w:val="00F32DDE"/>
    <w:rsid w:val="00F332AE"/>
    <w:rsid w:val="00F3657D"/>
    <w:rsid w:val="00F3709B"/>
    <w:rsid w:val="00F3737D"/>
    <w:rsid w:val="00F476B8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B957"/>
  <w14:defaultImageDpi w14:val="0"/>
  <w15:docId w15:val="{92FB7F21-B6D4-4867-A93B-ECB4CDA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FC08-4577-42F6-BF06-1D5EB456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7</cp:revision>
  <cp:lastPrinted>2024-03-26T07:22:00Z</cp:lastPrinted>
  <dcterms:created xsi:type="dcterms:W3CDTF">2025-04-12T11:15:00Z</dcterms:created>
  <dcterms:modified xsi:type="dcterms:W3CDTF">2025-04-16T05:18:00Z</dcterms:modified>
</cp:coreProperties>
</file>