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EA42" w14:textId="77777777" w:rsidR="00B76958" w:rsidRPr="00B76958" w:rsidRDefault="00B76958" w:rsidP="00B76958">
      <w:pPr>
        <w:tabs>
          <w:tab w:val="left" w:pos="1440"/>
          <w:tab w:val="left" w:pos="1980"/>
        </w:tabs>
        <w:jc w:val="center"/>
        <w:rPr>
          <w:position w:val="-2"/>
          <w:szCs w:val="24"/>
        </w:rPr>
      </w:pPr>
      <w:r w:rsidRPr="00B76958">
        <w:rPr>
          <w:position w:val="-2"/>
          <w:szCs w:val="24"/>
        </w:rPr>
        <w:fldChar w:fldCharType="begin"/>
      </w:r>
      <w:r w:rsidRPr="00B76958">
        <w:rPr>
          <w:position w:val="-2"/>
          <w:szCs w:val="24"/>
        </w:rPr>
        <w:instrText xml:space="preserve"> INCLUDEPICTURE "http://lenoblinvest.ru/media/k2/items/cache/128b6fc70890880b123492357ed83328_M.jpg" \* MERGEFORMATINET </w:instrText>
      </w:r>
      <w:r w:rsidRPr="00B76958">
        <w:rPr>
          <w:position w:val="-2"/>
          <w:szCs w:val="24"/>
        </w:rPr>
        <w:fldChar w:fldCharType="separate"/>
      </w:r>
      <w:r w:rsidRPr="00B76958">
        <w:rPr>
          <w:position w:val="-2"/>
          <w:szCs w:val="24"/>
        </w:rPr>
        <w:pict w14:anchorId="2FB87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B76958">
        <w:rPr>
          <w:position w:val="-2"/>
          <w:szCs w:val="24"/>
        </w:rPr>
        <w:fldChar w:fldCharType="end"/>
      </w:r>
    </w:p>
    <w:p w14:paraId="63FEBD31" w14:textId="77777777" w:rsidR="00B76958" w:rsidRPr="00B76958" w:rsidRDefault="00B76958" w:rsidP="00B76958">
      <w:pPr>
        <w:rPr>
          <w:position w:val="-2"/>
          <w:sz w:val="28"/>
          <w:szCs w:val="28"/>
        </w:rPr>
      </w:pPr>
    </w:p>
    <w:p w14:paraId="3EACEB20" w14:textId="77777777" w:rsidR="00B76958" w:rsidRPr="00B76958" w:rsidRDefault="00B76958" w:rsidP="00B76958">
      <w:pPr>
        <w:jc w:val="center"/>
        <w:rPr>
          <w:position w:val="-2"/>
          <w:sz w:val="28"/>
          <w:szCs w:val="28"/>
        </w:rPr>
      </w:pPr>
      <w:r w:rsidRPr="00B76958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0AC4FACD" w14:textId="77777777" w:rsidR="00B76958" w:rsidRPr="00B76958" w:rsidRDefault="00B76958" w:rsidP="00B76958">
      <w:pPr>
        <w:jc w:val="center"/>
        <w:rPr>
          <w:position w:val="-2"/>
          <w:sz w:val="28"/>
          <w:szCs w:val="28"/>
        </w:rPr>
      </w:pPr>
      <w:proofErr w:type="spellStart"/>
      <w:r w:rsidRPr="00B76958">
        <w:rPr>
          <w:position w:val="-2"/>
          <w:sz w:val="28"/>
          <w:szCs w:val="28"/>
        </w:rPr>
        <w:t>Пикалевское</w:t>
      </w:r>
      <w:proofErr w:type="spellEnd"/>
      <w:r w:rsidRPr="00B76958">
        <w:rPr>
          <w:position w:val="-2"/>
          <w:sz w:val="28"/>
          <w:szCs w:val="28"/>
        </w:rPr>
        <w:t xml:space="preserve"> городское поселение</w:t>
      </w:r>
    </w:p>
    <w:p w14:paraId="41D64B96" w14:textId="77777777" w:rsidR="00B76958" w:rsidRPr="00B76958" w:rsidRDefault="00B76958" w:rsidP="00B76958">
      <w:pPr>
        <w:jc w:val="center"/>
        <w:rPr>
          <w:position w:val="-2"/>
          <w:sz w:val="28"/>
          <w:szCs w:val="28"/>
        </w:rPr>
      </w:pPr>
      <w:r w:rsidRPr="00B76958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551E8D69" w14:textId="77777777" w:rsidR="00B76958" w:rsidRPr="00B76958" w:rsidRDefault="00B76958" w:rsidP="00B76958">
      <w:pPr>
        <w:rPr>
          <w:position w:val="-2"/>
          <w:sz w:val="28"/>
          <w:szCs w:val="28"/>
        </w:rPr>
      </w:pPr>
    </w:p>
    <w:p w14:paraId="1023DFC5" w14:textId="77777777" w:rsidR="00B76958" w:rsidRPr="00B76958" w:rsidRDefault="00B76958" w:rsidP="00B76958">
      <w:pPr>
        <w:jc w:val="center"/>
        <w:rPr>
          <w:b/>
          <w:spacing w:val="20"/>
          <w:position w:val="-2"/>
          <w:sz w:val="36"/>
          <w:szCs w:val="36"/>
        </w:rPr>
      </w:pPr>
      <w:r w:rsidRPr="00B76958">
        <w:rPr>
          <w:b/>
          <w:spacing w:val="20"/>
          <w:position w:val="-2"/>
          <w:sz w:val="36"/>
          <w:szCs w:val="36"/>
        </w:rPr>
        <w:t>ПОСТАНОВЛЕНИЕ</w:t>
      </w:r>
    </w:p>
    <w:p w14:paraId="4B4C4E40" w14:textId="77777777" w:rsidR="00B76958" w:rsidRPr="00B76958" w:rsidRDefault="00B76958" w:rsidP="00B76958">
      <w:pPr>
        <w:rPr>
          <w:position w:val="-2"/>
          <w:sz w:val="28"/>
          <w:szCs w:val="28"/>
        </w:rPr>
      </w:pPr>
    </w:p>
    <w:p w14:paraId="5F5AB8E3" w14:textId="3074FE4D" w:rsidR="00B9578E" w:rsidRPr="00C5003B" w:rsidRDefault="00B9578E" w:rsidP="00B9578E">
      <w:pPr>
        <w:jc w:val="center"/>
        <w:rPr>
          <w:sz w:val="28"/>
          <w:szCs w:val="28"/>
        </w:rPr>
      </w:pPr>
      <w:r w:rsidRPr="00C5003B">
        <w:rPr>
          <w:sz w:val="28"/>
          <w:szCs w:val="28"/>
        </w:rPr>
        <w:t xml:space="preserve">от </w:t>
      </w:r>
      <w:r w:rsidR="00C5003B">
        <w:rPr>
          <w:sz w:val="28"/>
          <w:szCs w:val="28"/>
        </w:rPr>
        <w:t>20 февраля 2025 года</w:t>
      </w:r>
      <w:r w:rsidRPr="00C5003B">
        <w:rPr>
          <w:sz w:val="28"/>
          <w:szCs w:val="28"/>
        </w:rPr>
        <w:t xml:space="preserve"> № </w:t>
      </w:r>
      <w:r w:rsidR="00C5003B">
        <w:rPr>
          <w:sz w:val="28"/>
          <w:szCs w:val="28"/>
        </w:rPr>
        <w:t>77</w:t>
      </w:r>
    </w:p>
    <w:p w14:paraId="3673B5DB" w14:textId="77777777" w:rsidR="00B8054B" w:rsidRPr="00C5003B" w:rsidRDefault="00B8054B" w:rsidP="00CB05E8">
      <w:pPr>
        <w:rPr>
          <w:sz w:val="28"/>
          <w:szCs w:val="28"/>
        </w:rPr>
      </w:pPr>
    </w:p>
    <w:p w14:paraId="101460C9" w14:textId="77777777" w:rsidR="00CB05E8" w:rsidRPr="00002D02" w:rsidRDefault="00A30187" w:rsidP="008133A9">
      <w:pPr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>Об утверждении Порядка установления факта</w:t>
      </w:r>
      <w:r w:rsidR="00CB05E8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проживания граждан в</w:t>
      </w:r>
      <w:r w:rsidRPr="00002D02">
        <w:rPr>
          <w:b/>
          <w:sz w:val="28"/>
          <w:szCs w:val="28"/>
        </w:rPr>
        <w:t xml:space="preserve"> жилых помещениях,</w:t>
      </w:r>
      <w:r w:rsidR="00CB05E8" w:rsidRPr="00002D02">
        <w:rPr>
          <w:b/>
          <w:sz w:val="28"/>
          <w:szCs w:val="28"/>
        </w:rPr>
        <w:t xml:space="preserve"> находящихся </w:t>
      </w:r>
      <w:r w:rsidRPr="00002D02">
        <w:rPr>
          <w:b/>
          <w:sz w:val="28"/>
          <w:szCs w:val="28"/>
        </w:rPr>
        <w:t>в зоне чрезвычайной ситуации,</w:t>
      </w:r>
      <w:r w:rsidR="008133A9" w:rsidRPr="00002D02">
        <w:rPr>
          <w:b/>
          <w:sz w:val="28"/>
          <w:szCs w:val="28"/>
        </w:rPr>
        <w:t xml:space="preserve"> </w:t>
      </w:r>
      <w:r w:rsidRPr="00002D02">
        <w:rPr>
          <w:b/>
          <w:sz w:val="28"/>
          <w:szCs w:val="28"/>
        </w:rPr>
        <w:t>нарушения условий жизнедеятельности и утраты</w:t>
      </w:r>
      <w:r w:rsidR="00CB05E8" w:rsidRPr="00002D02">
        <w:rPr>
          <w:b/>
          <w:sz w:val="28"/>
          <w:szCs w:val="28"/>
        </w:rPr>
        <w:t xml:space="preserve"> </w:t>
      </w:r>
      <w:r w:rsidRPr="00002D02">
        <w:rPr>
          <w:b/>
          <w:sz w:val="28"/>
          <w:szCs w:val="28"/>
        </w:rPr>
        <w:t xml:space="preserve">имущества первой необходимости </w:t>
      </w:r>
    </w:p>
    <w:p w14:paraId="78D1CAC5" w14:textId="77777777" w:rsidR="00A30187" w:rsidRPr="00002D02" w:rsidRDefault="00A30187" w:rsidP="00CB05E8">
      <w:pPr>
        <w:jc w:val="center"/>
        <w:rPr>
          <w:b/>
          <w:sz w:val="28"/>
          <w:szCs w:val="28"/>
        </w:rPr>
      </w:pPr>
      <w:r w:rsidRPr="00002D02">
        <w:rPr>
          <w:b/>
          <w:sz w:val="28"/>
          <w:szCs w:val="28"/>
        </w:rPr>
        <w:t>в результате</w:t>
      </w:r>
      <w:r w:rsidR="00CB05E8" w:rsidRPr="00002D02">
        <w:rPr>
          <w:b/>
          <w:sz w:val="28"/>
          <w:szCs w:val="28"/>
        </w:rPr>
        <w:t xml:space="preserve"> </w:t>
      </w:r>
      <w:r w:rsidRPr="00002D02">
        <w:rPr>
          <w:b/>
          <w:sz w:val="28"/>
          <w:szCs w:val="28"/>
        </w:rPr>
        <w:t>чрезвычайной ситуации</w:t>
      </w:r>
    </w:p>
    <w:p w14:paraId="235CD9E9" w14:textId="134C9E47" w:rsidR="00CB05E8" w:rsidRDefault="00CB05E8" w:rsidP="00B9578E">
      <w:pPr>
        <w:rPr>
          <w:sz w:val="28"/>
          <w:szCs w:val="28"/>
        </w:rPr>
      </w:pPr>
    </w:p>
    <w:p w14:paraId="7D60B626" w14:textId="77777777" w:rsidR="00C5003B" w:rsidRPr="00002D02" w:rsidRDefault="00C5003B" w:rsidP="00B9578E">
      <w:pPr>
        <w:rPr>
          <w:sz w:val="28"/>
          <w:szCs w:val="28"/>
        </w:rPr>
      </w:pPr>
    </w:p>
    <w:p w14:paraId="3C207A50" w14:textId="77777777" w:rsidR="00A30187" w:rsidRPr="00002D02" w:rsidRDefault="00A30187" w:rsidP="00B9578E">
      <w:pPr>
        <w:ind w:firstLine="709"/>
        <w:jc w:val="both"/>
        <w:rPr>
          <w:sz w:val="28"/>
          <w:szCs w:val="28"/>
        </w:rPr>
      </w:pPr>
      <w:r w:rsidRPr="00002D02">
        <w:rPr>
          <w:sz w:val="28"/>
          <w:szCs w:val="28"/>
        </w:rPr>
        <w:t>В соответствии с Федеральным законом от 6</w:t>
      </w:r>
      <w:r w:rsidR="0013440D">
        <w:rPr>
          <w:sz w:val="28"/>
          <w:szCs w:val="28"/>
        </w:rPr>
        <w:t xml:space="preserve"> октября </w:t>
      </w:r>
      <w:r w:rsidR="00CB05E8" w:rsidRPr="00002D02">
        <w:rPr>
          <w:sz w:val="28"/>
          <w:szCs w:val="28"/>
        </w:rPr>
        <w:t>2003</w:t>
      </w:r>
      <w:r w:rsidRPr="00002D02">
        <w:rPr>
          <w:sz w:val="28"/>
          <w:szCs w:val="28"/>
        </w:rPr>
        <w:t xml:space="preserve"> № 131 «Об общих принципах организации местного самоуправления в Российской Федерации», Феде</w:t>
      </w:r>
      <w:r w:rsidR="00CB05E8" w:rsidRPr="00002D02">
        <w:rPr>
          <w:sz w:val="28"/>
          <w:szCs w:val="28"/>
        </w:rPr>
        <w:t>ральным законом от 21</w:t>
      </w:r>
      <w:r w:rsidR="0013440D">
        <w:rPr>
          <w:sz w:val="28"/>
          <w:szCs w:val="28"/>
        </w:rPr>
        <w:t xml:space="preserve"> декабря </w:t>
      </w:r>
      <w:r w:rsidR="00CB05E8" w:rsidRPr="00002D02">
        <w:rPr>
          <w:sz w:val="28"/>
          <w:szCs w:val="28"/>
        </w:rPr>
        <w:t>1994</w:t>
      </w:r>
      <w:r w:rsidRPr="00002D02">
        <w:rPr>
          <w:sz w:val="28"/>
          <w:szCs w:val="28"/>
        </w:rPr>
        <w:t xml:space="preserve"> № 68-ФЗ «О защите населения и территорий от чрезвычайных ситуациях природного и техногенного характера»</w:t>
      </w:r>
      <w:r w:rsidR="00B9578E" w:rsidRPr="00002D02">
        <w:rPr>
          <w:sz w:val="28"/>
          <w:szCs w:val="28"/>
        </w:rPr>
        <w:t>, администрация постановляет:</w:t>
      </w:r>
    </w:p>
    <w:p w14:paraId="45013185" w14:textId="77777777" w:rsidR="00CB05E8" w:rsidRPr="00002D02" w:rsidRDefault="00A30187" w:rsidP="00B9578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002D02">
        <w:rPr>
          <w:sz w:val="28"/>
          <w:szCs w:val="28"/>
        </w:rPr>
        <w:t>Утвердить Порядок установления факта проживания граждан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согласно приложению.</w:t>
      </w:r>
    </w:p>
    <w:p w14:paraId="59D588B7" w14:textId="77777777" w:rsidR="00CB05E8" w:rsidRPr="00002D02" w:rsidRDefault="00B9578E" w:rsidP="00B9578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002D02">
        <w:rPr>
          <w:sz w:val="28"/>
          <w:szCs w:val="28"/>
        </w:rPr>
        <w:t>Настоящее п</w:t>
      </w:r>
      <w:r w:rsidR="0071341A" w:rsidRPr="00002D02">
        <w:rPr>
          <w:sz w:val="28"/>
          <w:szCs w:val="28"/>
        </w:rPr>
        <w:t>остановление</w:t>
      </w:r>
      <w:r w:rsidR="00CB05E8" w:rsidRPr="00002D02">
        <w:rPr>
          <w:sz w:val="28"/>
          <w:szCs w:val="28"/>
        </w:rPr>
        <w:t xml:space="preserve"> опубликовать в газете «</w:t>
      </w:r>
      <w:r w:rsidRPr="00002D02">
        <w:rPr>
          <w:sz w:val="28"/>
          <w:szCs w:val="28"/>
        </w:rPr>
        <w:t>Рабочее слово</w:t>
      </w:r>
      <w:r w:rsidR="00CB05E8" w:rsidRPr="00002D02">
        <w:rPr>
          <w:sz w:val="28"/>
          <w:szCs w:val="28"/>
        </w:rPr>
        <w:t xml:space="preserve">» и </w:t>
      </w:r>
      <w:r w:rsidR="0071341A" w:rsidRPr="00002D02">
        <w:rPr>
          <w:sz w:val="28"/>
          <w:szCs w:val="28"/>
        </w:rPr>
        <w:t xml:space="preserve">разместить на официальном сайте </w:t>
      </w:r>
      <w:proofErr w:type="spellStart"/>
      <w:r w:rsidRPr="00002D02">
        <w:rPr>
          <w:sz w:val="28"/>
          <w:szCs w:val="28"/>
        </w:rPr>
        <w:t>Пикалевского</w:t>
      </w:r>
      <w:proofErr w:type="spellEnd"/>
      <w:r w:rsidRPr="00002D02">
        <w:rPr>
          <w:sz w:val="28"/>
          <w:szCs w:val="28"/>
        </w:rPr>
        <w:t xml:space="preserve"> городского поселения</w:t>
      </w:r>
      <w:r w:rsidR="006E04DB" w:rsidRPr="00002D02">
        <w:rPr>
          <w:sz w:val="28"/>
          <w:szCs w:val="28"/>
        </w:rPr>
        <w:t>.</w:t>
      </w:r>
      <w:r w:rsidR="0071341A" w:rsidRPr="00002D02">
        <w:rPr>
          <w:sz w:val="28"/>
          <w:szCs w:val="28"/>
        </w:rPr>
        <w:t xml:space="preserve"> </w:t>
      </w:r>
    </w:p>
    <w:p w14:paraId="6FEAC6AB" w14:textId="77777777" w:rsidR="0071341A" w:rsidRPr="00002D02" w:rsidRDefault="0071341A" w:rsidP="00B9578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002D02">
        <w:rPr>
          <w:sz w:val="28"/>
          <w:szCs w:val="28"/>
        </w:rPr>
        <w:t>Настоящее постановление вступает в силу на следующий день после официального опубликования.</w:t>
      </w:r>
    </w:p>
    <w:p w14:paraId="1CD4876F" w14:textId="77777777" w:rsidR="00CB05E8" w:rsidRPr="00002D02" w:rsidRDefault="00CB05E8" w:rsidP="00CB05E8">
      <w:pPr>
        <w:ind w:right="567"/>
        <w:jc w:val="both"/>
        <w:rPr>
          <w:sz w:val="28"/>
          <w:szCs w:val="28"/>
        </w:rPr>
      </w:pPr>
    </w:p>
    <w:p w14:paraId="205C63CD" w14:textId="77777777" w:rsidR="00CB05E8" w:rsidRPr="00002D02" w:rsidRDefault="00CB05E8" w:rsidP="00CB05E8">
      <w:pPr>
        <w:ind w:right="567"/>
        <w:jc w:val="both"/>
        <w:rPr>
          <w:sz w:val="28"/>
          <w:szCs w:val="28"/>
        </w:rPr>
      </w:pPr>
    </w:p>
    <w:p w14:paraId="136D64F9" w14:textId="77777777" w:rsidR="00CB05E8" w:rsidRPr="00002D02" w:rsidRDefault="00CB05E8" w:rsidP="00CB05E8">
      <w:pPr>
        <w:ind w:right="567"/>
        <w:jc w:val="both"/>
        <w:rPr>
          <w:sz w:val="28"/>
          <w:szCs w:val="28"/>
        </w:rPr>
      </w:pPr>
    </w:p>
    <w:p w14:paraId="66C77275" w14:textId="09DFA71E" w:rsidR="0071341A" w:rsidRPr="00002D02" w:rsidRDefault="0071341A" w:rsidP="005B78BC">
      <w:pPr>
        <w:jc w:val="both"/>
        <w:rPr>
          <w:sz w:val="28"/>
          <w:szCs w:val="28"/>
        </w:rPr>
      </w:pPr>
      <w:r w:rsidRPr="00002D02">
        <w:rPr>
          <w:sz w:val="28"/>
          <w:szCs w:val="28"/>
        </w:rPr>
        <w:t>Глава администрации</w:t>
      </w:r>
      <w:r w:rsidR="00B9578E" w:rsidRPr="00002D02">
        <w:rPr>
          <w:sz w:val="28"/>
          <w:szCs w:val="28"/>
        </w:rPr>
        <w:tab/>
      </w:r>
      <w:r w:rsidR="00B9578E" w:rsidRPr="00002D02">
        <w:rPr>
          <w:sz w:val="28"/>
          <w:szCs w:val="28"/>
        </w:rPr>
        <w:tab/>
      </w:r>
      <w:r w:rsidR="00B9578E" w:rsidRPr="00002D02">
        <w:rPr>
          <w:sz w:val="28"/>
          <w:szCs w:val="28"/>
        </w:rPr>
        <w:tab/>
      </w:r>
      <w:r w:rsidR="00B9578E" w:rsidRPr="00002D02">
        <w:rPr>
          <w:sz w:val="28"/>
          <w:szCs w:val="28"/>
        </w:rPr>
        <w:tab/>
      </w:r>
      <w:r w:rsidR="00B9578E" w:rsidRPr="00002D02">
        <w:rPr>
          <w:sz w:val="28"/>
          <w:szCs w:val="28"/>
        </w:rPr>
        <w:tab/>
      </w:r>
      <w:r w:rsidR="00B9578E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C5003B">
        <w:rPr>
          <w:sz w:val="28"/>
          <w:szCs w:val="28"/>
        </w:rPr>
        <w:t xml:space="preserve"> </w:t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5B78BC" w:rsidRPr="00002D02">
        <w:rPr>
          <w:sz w:val="28"/>
          <w:szCs w:val="28"/>
        </w:rPr>
        <w:tab/>
      </w:r>
      <w:r w:rsidR="00002D02">
        <w:rPr>
          <w:sz w:val="28"/>
          <w:szCs w:val="28"/>
        </w:rPr>
        <w:tab/>
      </w:r>
      <w:r w:rsidR="00C5003B">
        <w:rPr>
          <w:sz w:val="28"/>
          <w:szCs w:val="28"/>
        </w:rPr>
        <w:t xml:space="preserve">   </w:t>
      </w:r>
      <w:r w:rsidR="00B9578E" w:rsidRPr="00002D02">
        <w:rPr>
          <w:sz w:val="28"/>
          <w:szCs w:val="28"/>
        </w:rPr>
        <w:t>Д.Н. Садовников</w:t>
      </w:r>
    </w:p>
    <w:p w14:paraId="0C7ECFB8" w14:textId="55DECD83" w:rsidR="005B78BC" w:rsidRDefault="005B78BC" w:rsidP="005B78BC">
      <w:pPr>
        <w:jc w:val="both"/>
        <w:rPr>
          <w:sz w:val="28"/>
          <w:szCs w:val="28"/>
        </w:rPr>
      </w:pPr>
    </w:p>
    <w:p w14:paraId="5F7EF28E" w14:textId="242C2BDF" w:rsidR="00C5003B" w:rsidRDefault="00C5003B" w:rsidP="005B78BC">
      <w:pPr>
        <w:jc w:val="both"/>
        <w:rPr>
          <w:sz w:val="28"/>
          <w:szCs w:val="28"/>
        </w:rPr>
      </w:pPr>
    </w:p>
    <w:p w14:paraId="4D9BCE45" w14:textId="641AE6F7" w:rsidR="00C5003B" w:rsidRDefault="00C5003B" w:rsidP="005B78BC">
      <w:pPr>
        <w:jc w:val="both"/>
        <w:rPr>
          <w:sz w:val="28"/>
          <w:szCs w:val="28"/>
        </w:rPr>
      </w:pPr>
    </w:p>
    <w:p w14:paraId="771B6CFD" w14:textId="72312F40" w:rsidR="00C5003B" w:rsidRDefault="00C5003B" w:rsidP="005B78BC">
      <w:pPr>
        <w:jc w:val="both"/>
        <w:rPr>
          <w:sz w:val="28"/>
          <w:szCs w:val="28"/>
        </w:rPr>
      </w:pPr>
    </w:p>
    <w:p w14:paraId="63EEA881" w14:textId="77777777" w:rsidR="00C5003B" w:rsidRDefault="00C5003B" w:rsidP="005B78BC">
      <w:pPr>
        <w:jc w:val="both"/>
        <w:rPr>
          <w:sz w:val="28"/>
          <w:szCs w:val="28"/>
        </w:rPr>
      </w:pPr>
    </w:p>
    <w:p w14:paraId="4032DC60" w14:textId="77777777" w:rsidR="005B78BC" w:rsidRPr="00002D02" w:rsidRDefault="005B78BC" w:rsidP="005B78BC">
      <w:pPr>
        <w:jc w:val="both"/>
        <w:rPr>
          <w:sz w:val="28"/>
          <w:szCs w:val="28"/>
        </w:rPr>
      </w:pPr>
    </w:p>
    <w:p w14:paraId="15A3796D" w14:textId="77777777" w:rsidR="00FA05AF" w:rsidRPr="00C5003B" w:rsidRDefault="00CB05E8" w:rsidP="005B78BC">
      <w:pPr>
        <w:tabs>
          <w:tab w:val="left" w:pos="3525"/>
        </w:tabs>
        <w:ind w:left="5103"/>
        <w:jc w:val="right"/>
        <w:rPr>
          <w:bCs/>
          <w:sz w:val="28"/>
          <w:szCs w:val="28"/>
        </w:rPr>
      </w:pPr>
      <w:r>
        <w:rPr>
          <w:szCs w:val="24"/>
        </w:rPr>
        <w:br w:type="page"/>
      </w:r>
      <w:r w:rsidR="00FA05AF" w:rsidRPr="00C5003B">
        <w:rPr>
          <w:bCs/>
          <w:sz w:val="28"/>
          <w:szCs w:val="28"/>
        </w:rPr>
        <w:lastRenderedPageBreak/>
        <w:t>УТВЕРЖДЕН</w:t>
      </w:r>
    </w:p>
    <w:p w14:paraId="3B75FDED" w14:textId="77777777" w:rsidR="00FA05AF" w:rsidRPr="00C5003B" w:rsidRDefault="00FA05AF" w:rsidP="005B78BC">
      <w:pPr>
        <w:tabs>
          <w:tab w:val="left" w:pos="3525"/>
        </w:tabs>
        <w:ind w:left="5103"/>
        <w:jc w:val="right"/>
        <w:rPr>
          <w:bCs/>
          <w:sz w:val="28"/>
          <w:szCs w:val="28"/>
        </w:rPr>
      </w:pPr>
      <w:r w:rsidRPr="00C5003B">
        <w:rPr>
          <w:bCs/>
          <w:sz w:val="28"/>
          <w:szCs w:val="28"/>
        </w:rPr>
        <w:t>постановлением администрации</w:t>
      </w:r>
    </w:p>
    <w:p w14:paraId="389B30D5" w14:textId="77777777" w:rsidR="00FA05AF" w:rsidRPr="00C5003B" w:rsidRDefault="005B78BC" w:rsidP="005B78BC">
      <w:pPr>
        <w:tabs>
          <w:tab w:val="left" w:pos="3525"/>
        </w:tabs>
        <w:ind w:left="5103"/>
        <w:jc w:val="right"/>
        <w:rPr>
          <w:bCs/>
          <w:sz w:val="28"/>
          <w:szCs w:val="28"/>
        </w:rPr>
      </w:pPr>
      <w:proofErr w:type="spellStart"/>
      <w:r w:rsidRPr="00C5003B">
        <w:rPr>
          <w:bCs/>
          <w:sz w:val="28"/>
          <w:szCs w:val="28"/>
        </w:rPr>
        <w:t>Пикалевского</w:t>
      </w:r>
      <w:proofErr w:type="spellEnd"/>
      <w:r w:rsidRPr="00C5003B">
        <w:rPr>
          <w:bCs/>
          <w:sz w:val="28"/>
          <w:szCs w:val="28"/>
        </w:rPr>
        <w:t xml:space="preserve"> городского поселения</w:t>
      </w:r>
    </w:p>
    <w:p w14:paraId="34AD3D03" w14:textId="0E87761D" w:rsidR="00FA05AF" w:rsidRPr="00C5003B" w:rsidRDefault="00031D52" w:rsidP="005B78BC">
      <w:pPr>
        <w:tabs>
          <w:tab w:val="left" w:pos="3525"/>
        </w:tabs>
        <w:ind w:left="5103"/>
        <w:jc w:val="right"/>
        <w:rPr>
          <w:bCs/>
          <w:sz w:val="28"/>
          <w:szCs w:val="28"/>
        </w:rPr>
      </w:pPr>
      <w:r w:rsidRPr="00C5003B">
        <w:rPr>
          <w:bCs/>
          <w:sz w:val="28"/>
          <w:szCs w:val="28"/>
        </w:rPr>
        <w:t xml:space="preserve">от </w:t>
      </w:r>
      <w:r w:rsidR="00C5003B">
        <w:rPr>
          <w:bCs/>
          <w:sz w:val="28"/>
          <w:szCs w:val="28"/>
        </w:rPr>
        <w:t xml:space="preserve">20 февраля </w:t>
      </w:r>
      <w:r w:rsidR="005B78BC" w:rsidRPr="00C5003B">
        <w:rPr>
          <w:bCs/>
          <w:sz w:val="28"/>
          <w:szCs w:val="28"/>
        </w:rPr>
        <w:t>2025 г</w:t>
      </w:r>
      <w:r w:rsidR="00C5003B" w:rsidRPr="00C5003B">
        <w:rPr>
          <w:bCs/>
          <w:sz w:val="28"/>
          <w:szCs w:val="28"/>
        </w:rPr>
        <w:t>ода</w:t>
      </w:r>
      <w:r w:rsidRPr="00C5003B">
        <w:rPr>
          <w:bCs/>
          <w:sz w:val="28"/>
          <w:szCs w:val="28"/>
        </w:rPr>
        <w:t xml:space="preserve"> № </w:t>
      </w:r>
      <w:r w:rsidR="00C5003B" w:rsidRPr="00C5003B">
        <w:rPr>
          <w:bCs/>
          <w:sz w:val="28"/>
          <w:szCs w:val="28"/>
        </w:rPr>
        <w:t>77</w:t>
      </w:r>
    </w:p>
    <w:p w14:paraId="750A6990" w14:textId="77777777" w:rsidR="00A30187" w:rsidRPr="00C5003B" w:rsidRDefault="00FA05AF" w:rsidP="005B78BC">
      <w:pPr>
        <w:ind w:left="5103"/>
        <w:jc w:val="right"/>
        <w:rPr>
          <w:bCs/>
          <w:sz w:val="28"/>
          <w:szCs w:val="28"/>
        </w:rPr>
      </w:pPr>
      <w:r w:rsidRPr="00C5003B">
        <w:rPr>
          <w:bCs/>
          <w:sz w:val="28"/>
          <w:szCs w:val="28"/>
        </w:rPr>
        <w:t>(приложение)</w:t>
      </w:r>
    </w:p>
    <w:p w14:paraId="2B80B279" w14:textId="77777777" w:rsidR="00A30187" w:rsidRPr="005F5A53" w:rsidRDefault="00A30187" w:rsidP="00A30187">
      <w:pPr>
        <w:rPr>
          <w:szCs w:val="24"/>
        </w:rPr>
      </w:pPr>
    </w:p>
    <w:p w14:paraId="034B9ADC" w14:textId="588F443E" w:rsidR="00A30187" w:rsidRPr="00C5003B" w:rsidRDefault="00A30187" w:rsidP="00A30187">
      <w:pPr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>ПОРЯДОК</w:t>
      </w:r>
    </w:p>
    <w:p w14:paraId="10ACF204" w14:textId="77777777" w:rsidR="00A30187" w:rsidRPr="00C5003B" w:rsidRDefault="00A30187" w:rsidP="00A30187">
      <w:pPr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>установления факта проживания граждан в</w:t>
      </w:r>
      <w:r w:rsidR="00FA05AF" w:rsidRPr="00C5003B">
        <w:rPr>
          <w:b/>
          <w:sz w:val="28"/>
          <w:szCs w:val="28"/>
        </w:rPr>
        <w:t xml:space="preserve"> жилых помещениях, находящихся </w:t>
      </w:r>
      <w:r w:rsidRPr="00C5003B">
        <w:rPr>
          <w:b/>
          <w:sz w:val="28"/>
          <w:szCs w:val="28"/>
        </w:rPr>
        <w:t>в зоне чрезвычайной ситуации, нарушения условий жизнедеятельности и утраты имущества первой не</w:t>
      </w:r>
      <w:r w:rsidR="00FA05AF" w:rsidRPr="00C5003B">
        <w:rPr>
          <w:b/>
          <w:sz w:val="28"/>
          <w:szCs w:val="28"/>
        </w:rPr>
        <w:t xml:space="preserve">обходимости в результате </w:t>
      </w:r>
      <w:r w:rsidRPr="00C5003B">
        <w:rPr>
          <w:b/>
          <w:sz w:val="28"/>
          <w:szCs w:val="28"/>
        </w:rPr>
        <w:t>чрезвычайной ситуации</w:t>
      </w:r>
    </w:p>
    <w:p w14:paraId="55CD31F9" w14:textId="77777777" w:rsidR="00A30187" w:rsidRPr="00C5003B" w:rsidRDefault="00A30187" w:rsidP="00A30187">
      <w:pPr>
        <w:jc w:val="center"/>
        <w:rPr>
          <w:sz w:val="28"/>
          <w:szCs w:val="28"/>
        </w:rPr>
      </w:pPr>
    </w:p>
    <w:p w14:paraId="3C0306B2" w14:textId="77777777" w:rsidR="00A30187" w:rsidRPr="00C5003B" w:rsidRDefault="00A30187" w:rsidP="00A30187">
      <w:pPr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>1. Общие положения</w:t>
      </w:r>
    </w:p>
    <w:p w14:paraId="5B24A5BE" w14:textId="77777777" w:rsidR="00FA05AF" w:rsidRPr="00C5003B" w:rsidRDefault="00FA05AF" w:rsidP="00A30187">
      <w:pPr>
        <w:jc w:val="center"/>
        <w:rPr>
          <w:b/>
          <w:sz w:val="28"/>
          <w:szCs w:val="28"/>
        </w:rPr>
      </w:pPr>
    </w:p>
    <w:p w14:paraId="27F74404" w14:textId="42627D07" w:rsidR="00A30187" w:rsidRPr="00C5003B" w:rsidRDefault="00FA05AF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1.1.</w:t>
      </w:r>
      <w:r w:rsidR="00C5003B">
        <w:rPr>
          <w:sz w:val="28"/>
          <w:szCs w:val="28"/>
        </w:rPr>
        <w:t xml:space="preserve"> </w:t>
      </w:r>
      <w:r w:rsidR="00A30187" w:rsidRPr="00C5003B">
        <w:rPr>
          <w:sz w:val="28"/>
          <w:szCs w:val="28"/>
        </w:rPr>
        <w:t xml:space="preserve">Настоящий Порядок устанавливает условия осуществления администрацией </w:t>
      </w:r>
      <w:r w:rsidR="005B78BC" w:rsidRPr="00C5003B">
        <w:rPr>
          <w:sz w:val="28"/>
          <w:szCs w:val="28"/>
        </w:rPr>
        <w:t xml:space="preserve">муниципального образования </w:t>
      </w:r>
      <w:proofErr w:type="spellStart"/>
      <w:r w:rsidR="005B78BC" w:rsidRPr="00C5003B">
        <w:rPr>
          <w:sz w:val="28"/>
          <w:szCs w:val="28"/>
        </w:rPr>
        <w:t>Пикалевское</w:t>
      </w:r>
      <w:proofErr w:type="spellEnd"/>
      <w:r w:rsidR="005B78BC" w:rsidRPr="00C5003B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423ED8" w:rsidRPr="00C5003B">
        <w:rPr>
          <w:sz w:val="28"/>
          <w:szCs w:val="28"/>
        </w:rPr>
        <w:t xml:space="preserve"> </w:t>
      </w:r>
      <w:r w:rsidRPr="00C5003B">
        <w:rPr>
          <w:sz w:val="28"/>
          <w:szCs w:val="28"/>
        </w:rPr>
        <w:t>(далее -</w:t>
      </w:r>
      <w:r w:rsidR="00A30187" w:rsidRPr="00C5003B">
        <w:rPr>
          <w:sz w:val="28"/>
          <w:szCs w:val="28"/>
        </w:rPr>
        <w:t xml:space="preserve"> Администрация) полномочий, предусмотренных пунктом «п» части 2</w:t>
      </w:r>
      <w:r w:rsidRPr="00C5003B">
        <w:rPr>
          <w:sz w:val="28"/>
          <w:szCs w:val="28"/>
        </w:rPr>
        <w:t xml:space="preserve"> статьи 11 Федерального закона</w:t>
      </w:r>
      <w:r w:rsidR="00B779B8" w:rsidRPr="00C5003B">
        <w:rPr>
          <w:sz w:val="28"/>
          <w:szCs w:val="28"/>
        </w:rPr>
        <w:t xml:space="preserve"> от 21 декабря 1994 года</w:t>
      </w:r>
      <w:r w:rsidRPr="00C5003B">
        <w:rPr>
          <w:sz w:val="28"/>
          <w:szCs w:val="28"/>
        </w:rPr>
        <w:t xml:space="preserve"> </w:t>
      </w:r>
      <w:r w:rsidR="00B779B8" w:rsidRPr="00C5003B">
        <w:rPr>
          <w:sz w:val="28"/>
          <w:szCs w:val="28"/>
        </w:rPr>
        <w:t>№</w:t>
      </w:r>
      <w:r w:rsidR="00C5003B">
        <w:rPr>
          <w:sz w:val="28"/>
          <w:szCs w:val="28"/>
        </w:rPr>
        <w:t xml:space="preserve"> </w:t>
      </w:r>
      <w:r w:rsidR="00B779B8" w:rsidRPr="00C5003B">
        <w:rPr>
          <w:sz w:val="28"/>
          <w:szCs w:val="28"/>
        </w:rPr>
        <w:t xml:space="preserve">68-ФЗ </w:t>
      </w:r>
      <w:r w:rsidR="00A30187" w:rsidRPr="00C5003B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 по установлению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ситуации.</w:t>
      </w:r>
    </w:p>
    <w:p w14:paraId="53F906B3" w14:textId="57635BF8" w:rsidR="00423ED8" w:rsidRPr="00C5003B" w:rsidRDefault="00FA05AF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1.2.  </w:t>
      </w:r>
      <w:r w:rsidR="00A30187" w:rsidRPr="00C5003B">
        <w:rPr>
          <w:sz w:val="28"/>
          <w:szCs w:val="28"/>
        </w:rPr>
        <w:t>Установление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осуществляется с уче</w:t>
      </w:r>
      <w:r w:rsidRPr="00C5003B">
        <w:rPr>
          <w:sz w:val="28"/>
          <w:szCs w:val="28"/>
        </w:rPr>
        <w:t>том положений П</w:t>
      </w:r>
      <w:r w:rsidR="00A30187" w:rsidRPr="00C5003B">
        <w:rPr>
          <w:sz w:val="28"/>
          <w:szCs w:val="28"/>
        </w:rPr>
        <w:t xml:space="preserve">остановления Правительства Российской Федерации от 28 декабря 2019 года № 1928 </w:t>
      </w:r>
      <w:r w:rsidRPr="00C5003B">
        <w:rPr>
          <w:sz w:val="28"/>
          <w:szCs w:val="28"/>
        </w:rPr>
        <w:t xml:space="preserve">«Об </w:t>
      </w:r>
      <w:r w:rsidR="00A30187" w:rsidRPr="00C5003B">
        <w:rPr>
          <w:sz w:val="28"/>
          <w:szCs w:val="28"/>
        </w:rPr>
        <w:t xml:space="preserve">утверждении </w:t>
      </w:r>
      <w:r w:rsidR="00B779B8" w:rsidRPr="00C5003B">
        <w:rPr>
          <w:sz w:val="28"/>
          <w:szCs w:val="28"/>
        </w:rPr>
        <w:t>П</w:t>
      </w:r>
      <w:r w:rsidR="00A30187" w:rsidRPr="00C5003B">
        <w:rPr>
          <w:sz w:val="28"/>
          <w:szCs w:val="28"/>
        </w:rPr>
        <w:t>равил предос</w:t>
      </w:r>
      <w:r w:rsidRPr="00C5003B">
        <w:rPr>
          <w:sz w:val="28"/>
          <w:szCs w:val="28"/>
        </w:rPr>
        <w:t xml:space="preserve">тавления иных межбюджетных трансфертов </w:t>
      </w:r>
      <w:r w:rsidR="00A30187" w:rsidRPr="00C5003B">
        <w:rPr>
          <w:sz w:val="28"/>
          <w:szCs w:val="28"/>
        </w:rPr>
        <w:t>из федерального б</w:t>
      </w:r>
      <w:r w:rsidRPr="00C5003B">
        <w:rPr>
          <w:sz w:val="28"/>
          <w:szCs w:val="28"/>
        </w:rPr>
        <w:t xml:space="preserve">юджета, источником финансового обеспечения которых </w:t>
      </w:r>
      <w:r w:rsidR="00A30187" w:rsidRPr="00C5003B">
        <w:rPr>
          <w:sz w:val="28"/>
          <w:szCs w:val="28"/>
        </w:rPr>
        <w:t>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действиями», приказа МЧС России от 10 декабря 2021 года № 858 «Об утверждении Порядка подготовки и представления высшим исполнительными органами государственной власти субъектов Р</w:t>
      </w:r>
      <w:r w:rsidRPr="00C5003B">
        <w:rPr>
          <w:sz w:val="28"/>
          <w:szCs w:val="28"/>
        </w:rPr>
        <w:t xml:space="preserve">оссийской Федерации документов </w:t>
      </w:r>
      <w:r w:rsidR="00A30187" w:rsidRPr="00C5003B">
        <w:rPr>
          <w:sz w:val="28"/>
          <w:szCs w:val="28"/>
        </w:rPr>
        <w:t>в МЧС России для обоснования пр</w:t>
      </w:r>
      <w:r w:rsidRPr="00C5003B">
        <w:rPr>
          <w:sz w:val="28"/>
          <w:szCs w:val="28"/>
        </w:rPr>
        <w:t xml:space="preserve">едельного объема запрашиваемых </w:t>
      </w:r>
      <w:r w:rsidR="00A30187" w:rsidRPr="00C5003B">
        <w:rPr>
          <w:sz w:val="28"/>
          <w:szCs w:val="28"/>
        </w:rPr>
        <w:t>бюджетных ассигнований из резервного фонда Правительства Рос</w:t>
      </w:r>
      <w:r w:rsidR="00423ED8" w:rsidRPr="00C5003B">
        <w:rPr>
          <w:sz w:val="28"/>
          <w:szCs w:val="28"/>
        </w:rPr>
        <w:t>сийской Федерации».</w:t>
      </w:r>
    </w:p>
    <w:p w14:paraId="1382D22D" w14:textId="50FCFA94" w:rsidR="00A30187" w:rsidRPr="00C5003B" w:rsidRDefault="00FA05AF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1.3.</w:t>
      </w:r>
      <w:r w:rsidR="00C5003B">
        <w:rPr>
          <w:sz w:val="28"/>
          <w:szCs w:val="28"/>
        </w:rPr>
        <w:t xml:space="preserve"> </w:t>
      </w:r>
      <w:r w:rsidR="00A30187" w:rsidRPr="00C5003B">
        <w:rPr>
          <w:sz w:val="28"/>
          <w:szCs w:val="28"/>
        </w:rPr>
        <w:t xml:space="preserve">В </w:t>
      </w:r>
      <w:r w:rsidR="00C1396E" w:rsidRPr="00C5003B">
        <w:rPr>
          <w:sz w:val="28"/>
          <w:szCs w:val="28"/>
        </w:rPr>
        <w:t>ц</w:t>
      </w:r>
      <w:r w:rsidR="00A30187" w:rsidRPr="00C5003B">
        <w:rPr>
          <w:sz w:val="28"/>
          <w:szCs w:val="28"/>
        </w:rPr>
        <w:t>елях, определенных настоящим Порядком, постановлением Администрации создается 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(далее</w:t>
      </w:r>
      <w:r w:rsidRPr="00C5003B">
        <w:rPr>
          <w:sz w:val="28"/>
          <w:szCs w:val="28"/>
        </w:rPr>
        <w:t xml:space="preserve"> </w:t>
      </w:r>
      <w:r w:rsidR="00A30187" w:rsidRPr="00C5003B">
        <w:rPr>
          <w:sz w:val="28"/>
          <w:szCs w:val="28"/>
        </w:rPr>
        <w:t xml:space="preserve">- Комиссия). </w:t>
      </w:r>
    </w:p>
    <w:p w14:paraId="1CC5D753" w14:textId="77777777" w:rsidR="00A30187" w:rsidRPr="00C5003B" w:rsidRDefault="00FA05AF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lastRenderedPageBreak/>
        <w:t>1.4.  </w:t>
      </w:r>
      <w:r w:rsidR="00A30187" w:rsidRPr="00C5003B">
        <w:rPr>
          <w:sz w:val="28"/>
          <w:szCs w:val="28"/>
        </w:rPr>
        <w:t xml:space="preserve">Состав Комиссии утверждается постановлением Администрации в количестве не менее трех человек. </w:t>
      </w:r>
    </w:p>
    <w:p w14:paraId="6CE24FDC" w14:textId="77777777" w:rsidR="00A30187" w:rsidRPr="00C5003B" w:rsidRDefault="00FA05AF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1.</w:t>
      </w:r>
      <w:r w:rsidR="000765B3" w:rsidRPr="00C5003B">
        <w:rPr>
          <w:sz w:val="28"/>
          <w:szCs w:val="28"/>
        </w:rPr>
        <w:t>5</w:t>
      </w:r>
      <w:r w:rsidRPr="00C5003B">
        <w:rPr>
          <w:sz w:val="28"/>
          <w:szCs w:val="28"/>
        </w:rPr>
        <w:t>.  </w:t>
      </w:r>
      <w:r w:rsidR="00A30187" w:rsidRPr="00C5003B">
        <w:rPr>
          <w:sz w:val="28"/>
          <w:szCs w:val="28"/>
        </w:rPr>
        <w:t>Комиссия является временным действующим органом и осуществляет свою работу в период необходимый для установления соответствующих фактов.</w:t>
      </w:r>
    </w:p>
    <w:p w14:paraId="411E9A6A" w14:textId="77777777" w:rsidR="000765B3" w:rsidRPr="00C5003B" w:rsidRDefault="000765B3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1.6. Заключение Комиссии подписывается всеми ее членами, утверждается главой Администрации (или должностным лицом, на которое возложены полномочия главы Администрации) с расшифровкой подписи, представлением даты и завершается соответствующей печатью.</w:t>
      </w:r>
    </w:p>
    <w:p w14:paraId="4E16B923" w14:textId="77777777" w:rsidR="00FA05AF" w:rsidRPr="00C5003B" w:rsidRDefault="00FA05AF" w:rsidP="00BB545B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1.</w:t>
      </w:r>
      <w:r w:rsidR="000765B3" w:rsidRPr="00C5003B">
        <w:rPr>
          <w:sz w:val="28"/>
          <w:szCs w:val="28"/>
        </w:rPr>
        <w:t>7</w:t>
      </w:r>
      <w:r w:rsidRPr="00C5003B">
        <w:rPr>
          <w:sz w:val="28"/>
          <w:szCs w:val="28"/>
        </w:rPr>
        <w:t>.  </w:t>
      </w:r>
      <w:r w:rsidR="000765B3" w:rsidRPr="00C5003B">
        <w:rPr>
          <w:sz w:val="28"/>
          <w:szCs w:val="28"/>
        </w:rPr>
        <w:t>Оформленное Заключение Комиссии с материалами передается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ситуации.</w:t>
      </w:r>
    </w:p>
    <w:p w14:paraId="58C94B61" w14:textId="77777777" w:rsidR="00A30187" w:rsidRPr="00C5003B" w:rsidRDefault="00FA05AF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2.  </w:t>
      </w:r>
      <w:r w:rsidR="00A30187" w:rsidRPr="00C5003B">
        <w:rPr>
          <w:sz w:val="28"/>
          <w:szCs w:val="28"/>
        </w:rPr>
        <w:t xml:space="preserve">Порядок установления фактов проживания в жилых помещениях, находящихся в зоне чрезвычайной ситуации. </w:t>
      </w:r>
    </w:p>
    <w:p w14:paraId="3D5DB602" w14:textId="77777777" w:rsidR="00A30187" w:rsidRPr="00C5003B" w:rsidRDefault="00FA05AF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2.1.  </w:t>
      </w:r>
      <w:r w:rsidR="00A30187" w:rsidRPr="00C5003B">
        <w:rPr>
          <w:sz w:val="28"/>
          <w:szCs w:val="28"/>
        </w:rPr>
        <w:t>Факт проживания граж</w:t>
      </w:r>
      <w:r w:rsidRPr="00C5003B">
        <w:rPr>
          <w:sz w:val="28"/>
          <w:szCs w:val="28"/>
        </w:rPr>
        <w:t xml:space="preserve">дан от 14 лет и старше в жилых </w:t>
      </w:r>
      <w:r w:rsidR="00A30187" w:rsidRPr="00C5003B">
        <w:rPr>
          <w:sz w:val="28"/>
          <w:szCs w:val="28"/>
        </w:rPr>
        <w:t xml:space="preserve">помещениях, находящихся в зоне чрезвычайной ситуации, устанавливается решением Комиссии на основании следующих критериев: </w:t>
      </w:r>
    </w:p>
    <w:p w14:paraId="4F1C4889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</w:t>
      </w:r>
      <w:r w:rsidR="00221588" w:rsidRPr="00C5003B">
        <w:rPr>
          <w:sz w:val="28"/>
          <w:szCs w:val="28"/>
        </w:rPr>
        <w:t xml:space="preserve">тствующих органов управления и </w:t>
      </w:r>
      <w:r w:rsidRPr="00C5003B">
        <w:rPr>
          <w:sz w:val="28"/>
          <w:szCs w:val="28"/>
        </w:rPr>
        <w:t xml:space="preserve">сил единой государственной системы предупреждения и ликвидации чрезвычайных ситуаций; </w:t>
      </w:r>
    </w:p>
    <w:p w14:paraId="0B17997F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14:paraId="23685BEE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в) имеется договор аренды жилого по</w:t>
      </w:r>
      <w:r w:rsidR="00221588" w:rsidRPr="00C5003B">
        <w:rPr>
          <w:sz w:val="28"/>
          <w:szCs w:val="28"/>
        </w:rPr>
        <w:t xml:space="preserve">мещения, которое попало в зону </w:t>
      </w:r>
      <w:r w:rsidRPr="00C5003B">
        <w:rPr>
          <w:sz w:val="28"/>
          <w:szCs w:val="28"/>
        </w:rPr>
        <w:t xml:space="preserve">чрезвычайной ситуации; </w:t>
      </w:r>
    </w:p>
    <w:p w14:paraId="759B752D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г) имеется договор социального найма жилого помещения, которое попало в зону чрезвычайной ситуации; </w:t>
      </w:r>
    </w:p>
    <w:p w14:paraId="67EB36A2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д) имеются справки с места работы или учебы, справки медицинских организаций;</w:t>
      </w:r>
    </w:p>
    <w:p w14:paraId="459BC549" w14:textId="77777777" w:rsidR="00BB545B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14:paraId="03EC5299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ж) иные сведения, которое могут быть представлены гражданином в инициативном порядке, получение которых не потребуют от заявителя обращения за получением государственных (муниципальных) услуг, услуг организаций. </w:t>
      </w:r>
    </w:p>
    <w:p w14:paraId="1C29593A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 </w:t>
      </w:r>
    </w:p>
    <w:p w14:paraId="7950CEE6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заявителя.</w:t>
      </w:r>
    </w:p>
    <w:p w14:paraId="2C1E3CAD" w14:textId="77777777" w:rsidR="00221588" w:rsidRPr="00C5003B" w:rsidRDefault="00221588" w:rsidP="00634162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2.2.  </w:t>
      </w:r>
      <w:r w:rsidR="00A30187" w:rsidRPr="00C5003B">
        <w:rPr>
          <w:sz w:val="28"/>
          <w:szCs w:val="28"/>
        </w:rPr>
        <w:t xml:space="preserve">В случае </w:t>
      </w:r>
      <w:proofErr w:type="spellStart"/>
      <w:r w:rsidR="00A30187" w:rsidRPr="00C5003B">
        <w:rPr>
          <w:sz w:val="28"/>
          <w:szCs w:val="28"/>
        </w:rPr>
        <w:t>неподтверждения</w:t>
      </w:r>
      <w:proofErr w:type="spellEnd"/>
      <w:r w:rsidR="00A30187" w:rsidRPr="00C5003B">
        <w:rPr>
          <w:sz w:val="28"/>
          <w:szCs w:val="28"/>
        </w:rPr>
        <w:t xml:space="preserve"> факта проживания заявителя в жилых помещениях, находящихся в зоне чрезвычайной ситуации, дальнейшее </w:t>
      </w:r>
      <w:r w:rsidR="00A30187" w:rsidRPr="00C5003B">
        <w:rPr>
          <w:sz w:val="28"/>
          <w:szCs w:val="28"/>
        </w:rPr>
        <w:lastRenderedPageBreak/>
        <w:t>подтверждение факта нарушения условий их жизнедеятельности и (или) факта утраты имущества первой необходимости в результате чрезвычайной ситуации не тре</w:t>
      </w:r>
      <w:r w:rsidRPr="00C5003B">
        <w:rPr>
          <w:sz w:val="28"/>
          <w:szCs w:val="28"/>
        </w:rPr>
        <w:t>буется.</w:t>
      </w:r>
    </w:p>
    <w:p w14:paraId="1F0A7AB6" w14:textId="77777777" w:rsidR="00A30187" w:rsidRPr="00C5003B" w:rsidRDefault="00221588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3.  </w:t>
      </w:r>
      <w:r w:rsidR="00A30187" w:rsidRPr="00C5003B">
        <w:rPr>
          <w:sz w:val="28"/>
          <w:szCs w:val="28"/>
        </w:rPr>
        <w:t xml:space="preserve">Порядок установления факта нарушения условий жизнедеятельности граждан в результате чрезвычайной ситуации. </w:t>
      </w:r>
    </w:p>
    <w:p w14:paraId="701264FE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3.1.</w:t>
      </w:r>
      <w:r w:rsidR="00221588" w:rsidRPr="00C5003B">
        <w:rPr>
          <w:sz w:val="28"/>
          <w:szCs w:val="28"/>
        </w:rPr>
        <w:t>  </w:t>
      </w:r>
      <w:r w:rsidRPr="00C5003B">
        <w:rPr>
          <w:sz w:val="28"/>
          <w:szCs w:val="28"/>
        </w:rPr>
        <w:t xml:space="preserve"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 </w:t>
      </w:r>
    </w:p>
    <w:p w14:paraId="0CB94C0D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14:paraId="3BA7583A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а) невозможность проживания граждан в жилых помещениях;</w:t>
      </w:r>
    </w:p>
    <w:p w14:paraId="1DF08A2E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 </w:t>
      </w:r>
    </w:p>
    <w:p w14:paraId="2FF1C9C6" w14:textId="77777777" w:rsidR="00425C16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в) нарушение </w:t>
      </w:r>
      <w:proofErr w:type="spellStart"/>
      <w:r w:rsidRPr="00C5003B">
        <w:rPr>
          <w:sz w:val="28"/>
          <w:szCs w:val="28"/>
        </w:rPr>
        <w:t>санитарно</w:t>
      </w:r>
      <w:proofErr w:type="spellEnd"/>
      <w:r w:rsidRPr="00C5003B">
        <w:rPr>
          <w:sz w:val="28"/>
          <w:szCs w:val="28"/>
        </w:rPr>
        <w:t xml:space="preserve"> – эпидемиологического благополучия граждан. </w:t>
      </w:r>
    </w:p>
    <w:p w14:paraId="69D67A35" w14:textId="77777777" w:rsidR="00423ED8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указанных в подпунктах «а» - «в» настоящего пункта, характеризующих невозможность проживания граждан в жилых помеще</w:t>
      </w:r>
      <w:r w:rsidR="00221588" w:rsidRPr="00C5003B">
        <w:rPr>
          <w:sz w:val="28"/>
          <w:szCs w:val="28"/>
        </w:rPr>
        <w:t>ниях.</w:t>
      </w:r>
    </w:p>
    <w:p w14:paraId="641B35D1" w14:textId="77777777" w:rsidR="00A30187" w:rsidRPr="00C5003B" w:rsidRDefault="00221588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3.2.  </w:t>
      </w:r>
      <w:r w:rsidR="00A30187" w:rsidRPr="00C5003B">
        <w:rPr>
          <w:sz w:val="28"/>
          <w:szCs w:val="28"/>
        </w:rPr>
        <w:t>Критерий невозможности проживания граждан в жилых помещениях оценивается по следующим показателям, состояния жилого помещения, характеризующим возможность или невозможность проживания в нем:</w:t>
      </w:r>
    </w:p>
    <w:p w14:paraId="02EC88B8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а) состояние здания (помещения); </w:t>
      </w:r>
    </w:p>
    <w:p w14:paraId="47459CA3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б) состояние теплоснабжения здания (помещения); </w:t>
      </w:r>
    </w:p>
    <w:p w14:paraId="5496EFFC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в) состояние водоснабжения здания (помещения); </w:t>
      </w:r>
    </w:p>
    <w:p w14:paraId="3D816E10" w14:textId="77777777" w:rsidR="007B7174" w:rsidRPr="00C5003B" w:rsidRDefault="007B7174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г</w:t>
      </w:r>
      <w:r w:rsidR="00A30187" w:rsidRPr="00C5003B">
        <w:rPr>
          <w:sz w:val="28"/>
          <w:szCs w:val="28"/>
        </w:rPr>
        <w:t xml:space="preserve">) состояние </w:t>
      </w:r>
      <w:r w:rsidR="002D2AFE" w:rsidRPr="00C5003B">
        <w:rPr>
          <w:sz w:val="28"/>
          <w:szCs w:val="28"/>
        </w:rPr>
        <w:t>электро</w:t>
      </w:r>
      <w:r w:rsidR="00A30187" w:rsidRPr="00C5003B">
        <w:rPr>
          <w:sz w:val="28"/>
          <w:szCs w:val="28"/>
        </w:rPr>
        <w:t>снабжения здания (помещения)</w:t>
      </w:r>
      <w:r w:rsidRPr="00C5003B">
        <w:rPr>
          <w:sz w:val="28"/>
          <w:szCs w:val="28"/>
        </w:rPr>
        <w:t>;</w:t>
      </w:r>
    </w:p>
    <w:p w14:paraId="29683BA6" w14:textId="77777777" w:rsidR="00A30187" w:rsidRPr="00C5003B" w:rsidRDefault="007B7174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д) возможность использования лифта.</w:t>
      </w:r>
      <w:r w:rsidR="00A30187" w:rsidRPr="00C5003B">
        <w:rPr>
          <w:sz w:val="28"/>
          <w:szCs w:val="28"/>
        </w:rPr>
        <w:t xml:space="preserve"> </w:t>
      </w:r>
    </w:p>
    <w:p w14:paraId="1EC50EFF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Состояние здания (помещения) определяется визуально. Невозможность проживания</w:t>
      </w:r>
      <w:r w:rsidR="00221588" w:rsidRPr="00C5003B">
        <w:rPr>
          <w:sz w:val="28"/>
          <w:szCs w:val="28"/>
        </w:rPr>
        <w:t xml:space="preserve"> гражданина в жилых помещениях </w:t>
      </w:r>
      <w:r w:rsidRPr="00C5003B">
        <w:rPr>
          <w:sz w:val="28"/>
          <w:szCs w:val="28"/>
        </w:rPr>
        <w:t xml:space="preserve">констатируются,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полы, крыша, окна и двери, отделочные работы, прочие, печное отопление, электроосвещение. </w:t>
      </w:r>
    </w:p>
    <w:p w14:paraId="08DD0F40" w14:textId="77777777" w:rsidR="007B7174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Состояние водоснабжения здания (помещения) определяется на основании информации ресурсоснабжающей организации о подвозе (отсутствии подвоза) воды населению соответствующей территории при прекращении водоснабжения.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и отсутствовал подвоз воды.</w:t>
      </w:r>
    </w:p>
    <w:p w14:paraId="239ED016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Состояние электроснабжения здания (помещения) определяется на основании информации ресурсоснабжающей организации.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1EA19A8F" w14:textId="77777777" w:rsidR="007B7174" w:rsidRPr="00C5003B" w:rsidRDefault="007B7174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lastRenderedPageBreak/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14:paraId="38B32D20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3.3.</w:t>
      </w:r>
      <w:r w:rsidR="00221588" w:rsidRPr="00C5003B">
        <w:rPr>
          <w:sz w:val="28"/>
          <w:szCs w:val="28"/>
        </w:rPr>
        <w:t>  </w:t>
      </w:r>
      <w:r w:rsidRPr="00C5003B">
        <w:rPr>
          <w:sz w:val="28"/>
          <w:szCs w:val="28"/>
        </w:rPr>
        <w:t xml:space="preserve"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 </w:t>
      </w:r>
    </w:p>
    <w:p w14:paraId="4CD701E9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</w:p>
    <w:p w14:paraId="6F7126F3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б) определения возможности функционирования общественного транспорта от ближайшего к гр</w:t>
      </w:r>
      <w:r w:rsidR="00221588" w:rsidRPr="00C5003B">
        <w:rPr>
          <w:sz w:val="28"/>
          <w:szCs w:val="28"/>
        </w:rPr>
        <w:t xml:space="preserve">ажданину остановочного пункта. </w:t>
      </w:r>
      <w:r w:rsidRPr="00C5003B">
        <w:rPr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62F03A47" w14:textId="77777777" w:rsidR="00A30187" w:rsidRPr="00C5003B" w:rsidRDefault="00221588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3.4.  Критерий нарушения санитарно-</w:t>
      </w:r>
      <w:r w:rsidR="00A30187" w:rsidRPr="00C5003B">
        <w:rPr>
          <w:sz w:val="28"/>
          <w:szCs w:val="28"/>
        </w:rPr>
        <w:t>эпидемиологического благополучия граждан оценивается инструментально. Нарушение санитарно</w:t>
      </w:r>
      <w:r w:rsidRPr="00C5003B">
        <w:rPr>
          <w:sz w:val="28"/>
          <w:szCs w:val="28"/>
        </w:rPr>
        <w:t>-</w:t>
      </w:r>
      <w:r w:rsidR="00A30187" w:rsidRPr="00C5003B">
        <w:rPr>
          <w:sz w:val="28"/>
          <w:szCs w:val="28"/>
        </w:rPr>
        <w:t>эпидемиологического благополучия гражданина констатируется, если в районе его проживания в чрезвычайной ситуации произошло загрязнение атмосферного воздуха, воды, почвы, загрязняющими веществами, превышающие предельно допустимые концентрации.</w:t>
      </w:r>
    </w:p>
    <w:p w14:paraId="34F89554" w14:textId="77777777" w:rsidR="00A30187" w:rsidRPr="00C5003B" w:rsidRDefault="00221588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3.5.  </w:t>
      </w:r>
      <w:r w:rsidR="00A30187" w:rsidRPr="00C5003B">
        <w:rPr>
          <w:sz w:val="28"/>
          <w:szCs w:val="28"/>
        </w:rPr>
        <w:t xml:space="preserve">При наличии в распоряжении Комиссии,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заявителя. </w:t>
      </w:r>
    </w:p>
    <w:p w14:paraId="3F8581B2" w14:textId="77777777" w:rsidR="00221588" w:rsidRPr="00C5003B" w:rsidRDefault="00221588" w:rsidP="009F456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3.6.  </w:t>
      </w:r>
      <w:r w:rsidR="00A30187" w:rsidRPr="00C5003B">
        <w:rPr>
          <w:sz w:val="28"/>
          <w:szCs w:val="28"/>
        </w:rPr>
        <w:t xml:space="preserve">В случае </w:t>
      </w:r>
      <w:proofErr w:type="spellStart"/>
      <w:r w:rsidR="00A30187" w:rsidRPr="00C5003B">
        <w:rPr>
          <w:sz w:val="28"/>
          <w:szCs w:val="28"/>
        </w:rPr>
        <w:t>неподтверждения</w:t>
      </w:r>
      <w:proofErr w:type="spellEnd"/>
      <w:r w:rsidR="00A30187" w:rsidRPr="00C5003B">
        <w:rPr>
          <w:sz w:val="28"/>
          <w:szCs w:val="28"/>
        </w:rPr>
        <w:t xml:space="preserve"> факта, нарушения условий жизнедеятельности заявителя в результате чрезвычайной ситуации дальнейшее подтверждения факта его проживания в жилых помещениях, находящихся в зоне чрезвы</w:t>
      </w:r>
      <w:r w:rsidRPr="00C5003B">
        <w:rPr>
          <w:sz w:val="28"/>
          <w:szCs w:val="28"/>
        </w:rPr>
        <w:t xml:space="preserve">чайной ситуации, </w:t>
      </w:r>
      <w:r w:rsidR="00A30187" w:rsidRPr="00C5003B">
        <w:rPr>
          <w:sz w:val="28"/>
          <w:szCs w:val="28"/>
        </w:rPr>
        <w:t xml:space="preserve">не требуется. </w:t>
      </w:r>
    </w:p>
    <w:p w14:paraId="7FCD5CC2" w14:textId="77777777" w:rsidR="00A30187" w:rsidRPr="00C5003B" w:rsidRDefault="00221588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4.  </w:t>
      </w:r>
      <w:r w:rsidR="00A30187" w:rsidRPr="00C5003B">
        <w:rPr>
          <w:sz w:val="28"/>
          <w:szCs w:val="28"/>
        </w:rPr>
        <w:t xml:space="preserve">Порядок установления факта утраты имущества первой необходимости в результате чрезвычайной ситуации </w:t>
      </w:r>
    </w:p>
    <w:p w14:paraId="046C692E" w14:textId="77777777" w:rsidR="00A30187" w:rsidRPr="00C5003B" w:rsidRDefault="00221588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4.1.  </w:t>
      </w:r>
      <w:r w:rsidR="00A30187" w:rsidRPr="00C5003B">
        <w:rPr>
          <w:sz w:val="28"/>
          <w:szCs w:val="28"/>
        </w:rPr>
        <w:t xml:space="preserve"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включающих в себя: </w:t>
      </w:r>
    </w:p>
    <w:p w14:paraId="4E0BB000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а) предметы для хранения и приготовления пищи – холодильник, газовая плита (электроплита) и шкаф для посуды; </w:t>
      </w:r>
    </w:p>
    <w:p w14:paraId="316BC2DF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б) предметы мебели для приема пищи – стол и стул (табуретка);</w:t>
      </w:r>
    </w:p>
    <w:p w14:paraId="0E1FBACF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в) предметы мебели для сна – кровать (диван); </w:t>
      </w:r>
    </w:p>
    <w:p w14:paraId="724E49D9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г) предметы средств информирования граждан – телевизор (радио);</w:t>
      </w:r>
    </w:p>
    <w:p w14:paraId="407401F1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д) предметы средств водоснабжения и отопления </w:t>
      </w:r>
      <w:r w:rsidR="00221588" w:rsidRPr="00C5003B">
        <w:rPr>
          <w:sz w:val="28"/>
          <w:szCs w:val="28"/>
        </w:rPr>
        <w:t>(</w:t>
      </w:r>
      <w:r w:rsidRPr="00C5003B">
        <w:rPr>
          <w:sz w:val="28"/>
          <w:szCs w:val="28"/>
        </w:rPr>
        <w:t>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14:paraId="3D7B5AFC" w14:textId="77777777" w:rsidR="00A30187" w:rsidRPr="00C5003B" w:rsidRDefault="00221588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4.2.  </w:t>
      </w:r>
      <w:r w:rsidR="00A30187" w:rsidRPr="00C5003B">
        <w:rPr>
          <w:sz w:val="28"/>
          <w:szCs w:val="28"/>
        </w:rPr>
        <w:t>Критериями утраты имущества первой необходимости являются:</w:t>
      </w:r>
    </w:p>
    <w:p w14:paraId="405E469F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а) частичная утрата имущества первой необходимости – приведение в результате воздействия</w:t>
      </w:r>
      <w:r w:rsidR="00221588" w:rsidRPr="00C5003B">
        <w:rPr>
          <w:sz w:val="28"/>
          <w:szCs w:val="28"/>
        </w:rPr>
        <w:t xml:space="preserve"> </w:t>
      </w:r>
      <w:r w:rsidR="009F456F" w:rsidRPr="00C5003B">
        <w:rPr>
          <w:sz w:val="28"/>
          <w:szCs w:val="28"/>
        </w:rPr>
        <w:t xml:space="preserve">поражающих факторов источника чрезвычайной ситуации </w:t>
      </w:r>
      <w:r w:rsidR="009F456F" w:rsidRPr="00C5003B">
        <w:rPr>
          <w:sz w:val="28"/>
          <w:szCs w:val="28"/>
        </w:rPr>
        <w:lastRenderedPageBreak/>
        <w:t>части,</w:t>
      </w:r>
      <w:r w:rsidRPr="00C5003B">
        <w:rPr>
          <w:sz w:val="28"/>
          <w:szCs w:val="28"/>
        </w:rPr>
        <w:t xml:space="preserve"> находящегося в жилом помещении, попавшем в зону чрезвычайно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14:paraId="7BC809C4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б) полная утрата имущества первой необходимости – приведение в результате воздействия </w:t>
      </w:r>
      <w:r w:rsidR="009F456F" w:rsidRPr="00C5003B">
        <w:rPr>
          <w:sz w:val="28"/>
          <w:szCs w:val="28"/>
        </w:rPr>
        <w:t>поражающих факторов источника чрезвычайной ситуации,</w:t>
      </w:r>
      <w:r w:rsidRPr="00C5003B">
        <w:rPr>
          <w:sz w:val="28"/>
          <w:szCs w:val="28"/>
        </w:rPr>
        <w:t xml:space="preserve"> всего находящегося в жилом помещении, </w:t>
      </w:r>
      <w:r w:rsidR="009F456F" w:rsidRPr="00C5003B">
        <w:rPr>
          <w:sz w:val="28"/>
          <w:szCs w:val="28"/>
        </w:rPr>
        <w:t>попавшем,</w:t>
      </w:r>
      <w:r w:rsidRPr="00C5003B">
        <w:rPr>
          <w:sz w:val="28"/>
          <w:szCs w:val="28"/>
        </w:rPr>
        <w:t xml:space="preserve"> а зону чрезвычайной ситуации, имущества первой необходимости в состояние, непригодное для дальнейшего использования.</w:t>
      </w:r>
    </w:p>
    <w:p w14:paraId="442B9366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 xml:space="preserve"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14:paraId="56C278CF" w14:textId="77777777" w:rsidR="00A30187" w:rsidRPr="00C5003B" w:rsidRDefault="00A30187" w:rsidP="00FA05AF">
      <w:pPr>
        <w:ind w:firstLine="709"/>
        <w:jc w:val="both"/>
        <w:rPr>
          <w:sz w:val="28"/>
          <w:szCs w:val="28"/>
        </w:rPr>
      </w:pPr>
      <w:r w:rsidRPr="00C5003B">
        <w:rPr>
          <w:sz w:val="28"/>
          <w:szCs w:val="28"/>
        </w:rPr>
        <w:t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 инструментальных исследований.</w:t>
      </w:r>
    </w:p>
    <w:p w14:paraId="7DA18559" w14:textId="77777777" w:rsidR="00A30187" w:rsidRPr="00C5003B" w:rsidRDefault="009F456F" w:rsidP="008B499D">
      <w:pPr>
        <w:jc w:val="right"/>
        <w:rPr>
          <w:sz w:val="28"/>
          <w:szCs w:val="28"/>
        </w:rPr>
      </w:pPr>
      <w:r w:rsidRPr="00C5003B">
        <w:rPr>
          <w:sz w:val="28"/>
          <w:szCs w:val="28"/>
        </w:rPr>
        <w:br w:type="page"/>
      </w:r>
      <w:bookmarkStart w:id="0" w:name="_Hlk187933023"/>
      <w:r w:rsidR="00671C47" w:rsidRPr="00C5003B">
        <w:rPr>
          <w:sz w:val="28"/>
          <w:szCs w:val="28"/>
        </w:rPr>
        <w:lastRenderedPageBreak/>
        <w:t>Приложение 1 к Порядку</w:t>
      </w:r>
    </w:p>
    <w:p w14:paraId="3885939B" w14:textId="77777777" w:rsidR="00672811" w:rsidRPr="00C5003B" w:rsidRDefault="00672811" w:rsidP="009F456F">
      <w:pPr>
        <w:ind w:firstLine="5245"/>
        <w:jc w:val="right"/>
        <w:rPr>
          <w:sz w:val="28"/>
          <w:szCs w:val="28"/>
        </w:rPr>
      </w:pPr>
    </w:p>
    <w:p w14:paraId="777C66EA" w14:textId="77777777" w:rsidR="00A30187" w:rsidRPr="00C5003B" w:rsidRDefault="00221588" w:rsidP="009F456F">
      <w:pPr>
        <w:ind w:left="5245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>УТВЕРЖДАЮ</w:t>
      </w:r>
    </w:p>
    <w:p w14:paraId="7A851564" w14:textId="77777777" w:rsidR="00671C47" w:rsidRPr="00C5003B" w:rsidRDefault="00221588" w:rsidP="009F456F">
      <w:pPr>
        <w:ind w:left="5245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>гл</w:t>
      </w:r>
      <w:r w:rsidR="00671C47" w:rsidRPr="00C5003B">
        <w:rPr>
          <w:sz w:val="28"/>
          <w:szCs w:val="28"/>
        </w:rPr>
        <w:t>ава администрации</w:t>
      </w:r>
    </w:p>
    <w:p w14:paraId="5E929D3B" w14:textId="77777777" w:rsidR="00671C47" w:rsidRPr="00C5003B" w:rsidRDefault="009F456F" w:rsidP="009F456F">
      <w:pPr>
        <w:ind w:left="5245"/>
        <w:jc w:val="right"/>
        <w:rPr>
          <w:sz w:val="28"/>
          <w:szCs w:val="28"/>
        </w:rPr>
      </w:pPr>
      <w:proofErr w:type="spellStart"/>
      <w:r w:rsidRPr="00C5003B">
        <w:rPr>
          <w:sz w:val="28"/>
          <w:szCs w:val="28"/>
        </w:rPr>
        <w:t>Пикалевского</w:t>
      </w:r>
      <w:proofErr w:type="spellEnd"/>
      <w:r w:rsidRPr="00C5003B">
        <w:rPr>
          <w:sz w:val="28"/>
          <w:szCs w:val="28"/>
        </w:rPr>
        <w:t xml:space="preserve"> городского поселения</w:t>
      </w:r>
    </w:p>
    <w:p w14:paraId="39A6BCAC" w14:textId="77777777" w:rsidR="00671C47" w:rsidRPr="00C5003B" w:rsidRDefault="00671C47" w:rsidP="009F456F">
      <w:pPr>
        <w:ind w:left="5245" w:right="2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>__________________</w:t>
      </w:r>
      <w:r w:rsidR="009F456F" w:rsidRPr="00C5003B">
        <w:rPr>
          <w:sz w:val="28"/>
          <w:szCs w:val="28"/>
        </w:rPr>
        <w:t>Д.Н. Садовников</w:t>
      </w:r>
    </w:p>
    <w:p w14:paraId="4CA0DCF6" w14:textId="77777777" w:rsidR="009F456F" w:rsidRPr="00C5003B" w:rsidRDefault="009F456F" w:rsidP="009F456F">
      <w:pPr>
        <w:ind w:left="5245" w:right="2"/>
        <w:jc w:val="right"/>
        <w:rPr>
          <w:sz w:val="28"/>
          <w:szCs w:val="28"/>
        </w:rPr>
      </w:pPr>
    </w:p>
    <w:p w14:paraId="5249B856" w14:textId="77777777" w:rsidR="00671C47" w:rsidRPr="00C5003B" w:rsidRDefault="00671C47" w:rsidP="009F456F">
      <w:pPr>
        <w:ind w:left="5245" w:right="2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>« ____» _______________ 202</w:t>
      </w:r>
      <w:r w:rsidR="009F456F" w:rsidRPr="00C5003B">
        <w:rPr>
          <w:sz w:val="28"/>
          <w:szCs w:val="28"/>
        </w:rPr>
        <w:t>5</w:t>
      </w:r>
      <w:r w:rsidRPr="00C5003B">
        <w:rPr>
          <w:sz w:val="28"/>
          <w:szCs w:val="28"/>
        </w:rPr>
        <w:t xml:space="preserve"> г. </w:t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  <w:t xml:space="preserve">МП </w:t>
      </w:r>
    </w:p>
    <w:bookmarkEnd w:id="0"/>
    <w:p w14:paraId="71319574" w14:textId="77777777" w:rsidR="00A30187" w:rsidRPr="00C5003B" w:rsidRDefault="00A30187" w:rsidP="00A30187">
      <w:pPr>
        <w:ind w:firstLine="851"/>
        <w:jc w:val="both"/>
        <w:rPr>
          <w:sz w:val="28"/>
          <w:szCs w:val="28"/>
        </w:rPr>
      </w:pPr>
    </w:p>
    <w:p w14:paraId="163F77A8" w14:textId="77777777" w:rsidR="00A30187" w:rsidRPr="00C5003B" w:rsidRDefault="00671C47" w:rsidP="003F3584">
      <w:pPr>
        <w:ind w:right="2"/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>З</w:t>
      </w:r>
      <w:r w:rsidR="00221588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А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К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Л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Ю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Ч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Е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Н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И</w:t>
      </w:r>
      <w:r w:rsidR="00221588" w:rsidRPr="00C5003B">
        <w:rPr>
          <w:b/>
          <w:sz w:val="28"/>
          <w:szCs w:val="28"/>
        </w:rPr>
        <w:t xml:space="preserve"> </w:t>
      </w:r>
      <w:r w:rsidR="00A30187" w:rsidRPr="00C5003B">
        <w:rPr>
          <w:b/>
          <w:sz w:val="28"/>
          <w:szCs w:val="28"/>
        </w:rPr>
        <w:t>Е</w:t>
      </w:r>
    </w:p>
    <w:p w14:paraId="1BDE2CE5" w14:textId="77777777" w:rsidR="00221588" w:rsidRPr="00C5003B" w:rsidRDefault="00221588" w:rsidP="003F3584">
      <w:pPr>
        <w:ind w:right="2"/>
        <w:jc w:val="center"/>
        <w:rPr>
          <w:b/>
          <w:sz w:val="28"/>
          <w:szCs w:val="28"/>
        </w:rPr>
      </w:pPr>
    </w:p>
    <w:p w14:paraId="356CFDE5" w14:textId="77777777" w:rsidR="00A30187" w:rsidRPr="00C5003B" w:rsidRDefault="00A30187" w:rsidP="003F3584">
      <w:pPr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 xml:space="preserve">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</w:p>
    <w:p w14:paraId="31551694" w14:textId="77777777" w:rsidR="00A30187" w:rsidRPr="00C5003B" w:rsidRDefault="00A30187" w:rsidP="00A30187">
      <w:pPr>
        <w:pBdr>
          <w:bottom w:val="single" w:sz="12" w:space="1" w:color="auto"/>
        </w:pBdr>
        <w:ind w:right="2" w:firstLine="709"/>
        <w:jc w:val="center"/>
        <w:rPr>
          <w:sz w:val="28"/>
          <w:szCs w:val="28"/>
        </w:rPr>
      </w:pPr>
    </w:p>
    <w:p w14:paraId="2850042F" w14:textId="77777777" w:rsidR="00A30187" w:rsidRPr="00C5003B" w:rsidRDefault="00A30187" w:rsidP="00A30187">
      <w:pPr>
        <w:ind w:right="2" w:firstLine="709"/>
        <w:rPr>
          <w:szCs w:val="24"/>
        </w:rPr>
      </w:pPr>
      <w:r w:rsidRPr="00C5003B">
        <w:rPr>
          <w:szCs w:val="24"/>
        </w:rPr>
        <w:t xml:space="preserve">(реквизиты акта об отнесении сложившейся ситуации к чрезвычайной) </w:t>
      </w:r>
    </w:p>
    <w:p w14:paraId="20BD3F71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</w:p>
    <w:p w14:paraId="173786A7" w14:textId="62641916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 xml:space="preserve">Комиссия, действующая на основании ______________________________ </w:t>
      </w:r>
      <w:r w:rsidR="00C5003B">
        <w:rPr>
          <w:sz w:val="28"/>
          <w:szCs w:val="28"/>
        </w:rPr>
        <w:t>в</w:t>
      </w:r>
      <w:r w:rsidRPr="00C5003B">
        <w:rPr>
          <w:sz w:val="28"/>
          <w:szCs w:val="28"/>
        </w:rPr>
        <w:t xml:space="preserve"> составе: </w:t>
      </w:r>
    </w:p>
    <w:p w14:paraId="48357BC6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Председатель комиссии: _______________________________________</w:t>
      </w:r>
      <w:r w:rsidR="00221588" w:rsidRPr="00C5003B">
        <w:rPr>
          <w:sz w:val="28"/>
          <w:szCs w:val="28"/>
        </w:rPr>
        <w:t>__________</w:t>
      </w:r>
      <w:r w:rsidRPr="00C5003B">
        <w:rPr>
          <w:sz w:val="28"/>
          <w:szCs w:val="28"/>
        </w:rPr>
        <w:t>___</w:t>
      </w:r>
    </w:p>
    <w:p w14:paraId="46DA433B" w14:textId="3C7AC19D" w:rsidR="00A30187" w:rsidRPr="00C5003B" w:rsidRDefault="003F3584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Члены комиссии</w:t>
      </w:r>
      <w:r w:rsidR="00A30187" w:rsidRPr="00C5003B">
        <w:rPr>
          <w:sz w:val="28"/>
          <w:szCs w:val="28"/>
        </w:rPr>
        <w:t>:  ______________________</w:t>
      </w:r>
      <w:r w:rsidR="00221588" w:rsidRPr="00C5003B">
        <w:rPr>
          <w:sz w:val="28"/>
          <w:szCs w:val="28"/>
        </w:rPr>
        <w:t>____________________________________</w:t>
      </w:r>
      <w:r w:rsidR="00C5003B">
        <w:rPr>
          <w:sz w:val="28"/>
          <w:szCs w:val="28"/>
        </w:rPr>
        <w:t>____________</w:t>
      </w:r>
      <w:r w:rsidR="00221588" w:rsidRPr="00C5003B">
        <w:rPr>
          <w:sz w:val="28"/>
          <w:szCs w:val="28"/>
        </w:rPr>
        <w:t xml:space="preserve"> </w:t>
      </w:r>
      <w:r w:rsidR="00A30187" w:rsidRPr="00C5003B">
        <w:rPr>
          <w:sz w:val="28"/>
          <w:szCs w:val="28"/>
        </w:rPr>
        <w:t>______________________________________________</w:t>
      </w:r>
      <w:r w:rsidR="00221588" w:rsidRPr="00C5003B">
        <w:rPr>
          <w:sz w:val="28"/>
          <w:szCs w:val="28"/>
        </w:rPr>
        <w:t>________________________</w:t>
      </w:r>
    </w:p>
    <w:p w14:paraId="3E520247" w14:textId="6A335344" w:rsidR="00221588" w:rsidRPr="00C5003B" w:rsidRDefault="00A30187" w:rsidP="00221588">
      <w:pPr>
        <w:ind w:right="2"/>
        <w:rPr>
          <w:sz w:val="28"/>
          <w:szCs w:val="28"/>
        </w:rPr>
      </w:pPr>
      <w:r w:rsidRPr="00C5003B">
        <w:rPr>
          <w:sz w:val="28"/>
          <w:szCs w:val="28"/>
        </w:rPr>
        <w:t>_______________________________________________ провела ______________</w:t>
      </w:r>
      <w:r w:rsidR="00221588" w:rsidRPr="00C5003B">
        <w:rPr>
          <w:sz w:val="28"/>
          <w:szCs w:val="28"/>
        </w:rPr>
        <w:t>_</w:t>
      </w:r>
    </w:p>
    <w:p w14:paraId="6B2E4172" w14:textId="77777777" w:rsidR="00221588" w:rsidRPr="00C5003B" w:rsidRDefault="00221588" w:rsidP="00C5003B">
      <w:pPr>
        <w:ind w:left="6480" w:right="2" w:firstLine="1742"/>
        <w:rPr>
          <w:szCs w:val="24"/>
        </w:rPr>
      </w:pPr>
      <w:r w:rsidRPr="00C5003B">
        <w:rPr>
          <w:szCs w:val="24"/>
        </w:rPr>
        <w:t xml:space="preserve">(дата) </w:t>
      </w:r>
    </w:p>
    <w:p w14:paraId="6891A294" w14:textId="77777777" w:rsidR="00A30187" w:rsidRPr="00C5003B" w:rsidRDefault="00A30187" w:rsidP="00221588">
      <w:pPr>
        <w:ind w:right="2"/>
        <w:rPr>
          <w:sz w:val="28"/>
          <w:szCs w:val="28"/>
        </w:rPr>
      </w:pPr>
      <w:r w:rsidRPr="00C5003B">
        <w:rPr>
          <w:sz w:val="28"/>
          <w:szCs w:val="28"/>
        </w:rPr>
        <w:t>обследование условий жизнедеятельности заявителя:</w:t>
      </w:r>
    </w:p>
    <w:p w14:paraId="2C20CC33" w14:textId="77437BBE" w:rsidR="00672811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Ф.И.О. заявителя: _______________________________________________</w:t>
      </w:r>
      <w:r w:rsidR="00672811" w:rsidRPr="00C5003B">
        <w:rPr>
          <w:sz w:val="28"/>
          <w:szCs w:val="28"/>
        </w:rPr>
        <w:t>__________</w:t>
      </w:r>
      <w:r w:rsidR="00C5003B">
        <w:rPr>
          <w:sz w:val="28"/>
          <w:szCs w:val="28"/>
        </w:rPr>
        <w:t>_____________</w:t>
      </w:r>
      <w:r w:rsidRPr="00C5003B">
        <w:rPr>
          <w:sz w:val="28"/>
          <w:szCs w:val="28"/>
        </w:rPr>
        <w:t xml:space="preserve"> </w:t>
      </w:r>
    </w:p>
    <w:p w14:paraId="01468730" w14:textId="783CCD9A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Адрес места жительства: _____________________________________________</w:t>
      </w:r>
      <w:r w:rsidR="00672811" w:rsidRPr="00C5003B">
        <w:rPr>
          <w:sz w:val="28"/>
          <w:szCs w:val="28"/>
        </w:rPr>
        <w:t>______</w:t>
      </w:r>
      <w:r w:rsidRPr="00C5003B">
        <w:rPr>
          <w:sz w:val="28"/>
          <w:szCs w:val="28"/>
        </w:rPr>
        <w:t>_</w:t>
      </w:r>
      <w:r w:rsidR="00C5003B">
        <w:rPr>
          <w:sz w:val="28"/>
          <w:szCs w:val="28"/>
        </w:rPr>
        <w:t>__________________</w:t>
      </w:r>
      <w:r w:rsidRPr="00C5003B">
        <w:rPr>
          <w:sz w:val="28"/>
          <w:szCs w:val="28"/>
        </w:rPr>
        <w:t xml:space="preserve"> ___________________________________________________________________</w:t>
      </w:r>
      <w:r w:rsidR="00672811" w:rsidRPr="00C5003B">
        <w:rPr>
          <w:sz w:val="28"/>
          <w:szCs w:val="28"/>
        </w:rPr>
        <w:t>___</w:t>
      </w:r>
    </w:p>
    <w:p w14:paraId="09BCFAEE" w14:textId="1EFF23B2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Факт проживания в жилом помещении: _____________________________</w:t>
      </w:r>
      <w:r w:rsidR="003F3584" w:rsidRPr="00C5003B">
        <w:rPr>
          <w:sz w:val="28"/>
          <w:szCs w:val="28"/>
        </w:rPr>
        <w:t>___________</w:t>
      </w:r>
      <w:r w:rsidRPr="00C5003B">
        <w:rPr>
          <w:sz w:val="28"/>
          <w:szCs w:val="28"/>
        </w:rPr>
        <w:t xml:space="preserve">  (Ф.И.О. заявителя) </w:t>
      </w:r>
    </w:p>
    <w:p w14:paraId="31F342AC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установлен/не установлен на основании _____________________________</w:t>
      </w:r>
    </w:p>
    <w:p w14:paraId="5C518707" w14:textId="77777777" w:rsidR="003F3584" w:rsidRPr="00C5003B" w:rsidRDefault="00A30187" w:rsidP="00A30187">
      <w:pPr>
        <w:ind w:right="2" w:firstLine="709"/>
        <w:rPr>
          <w:szCs w:val="24"/>
        </w:rPr>
      </w:pPr>
      <w:r w:rsidRPr="00C5003B">
        <w:rPr>
          <w:szCs w:val="24"/>
        </w:rPr>
        <w:t>(нужное подчеркнуть)</w:t>
      </w:r>
      <w:r w:rsidRPr="00C5003B">
        <w:rPr>
          <w:szCs w:val="24"/>
        </w:rPr>
        <w:tab/>
      </w:r>
      <w:r w:rsidRPr="00C5003B">
        <w:rPr>
          <w:szCs w:val="24"/>
        </w:rPr>
        <w:tab/>
        <w:t xml:space="preserve">(указать, если факт проживания установлен) </w:t>
      </w:r>
    </w:p>
    <w:p w14:paraId="3EB60520" w14:textId="19F9946B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Для начала нарушения условий жизнедеятельности: ___________________</w:t>
      </w:r>
    </w:p>
    <w:p w14:paraId="67EF7C3B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</w:p>
    <w:p w14:paraId="697DDAF1" w14:textId="77777777" w:rsidR="00A30187" w:rsidRPr="00C5003B" w:rsidRDefault="00A30187" w:rsidP="00A30187">
      <w:pPr>
        <w:ind w:right="2" w:firstLine="709"/>
        <w:jc w:val="center"/>
        <w:rPr>
          <w:sz w:val="28"/>
          <w:szCs w:val="28"/>
        </w:rPr>
      </w:pPr>
      <w:r w:rsidRPr="00C5003B">
        <w:rPr>
          <w:sz w:val="28"/>
          <w:szCs w:val="28"/>
        </w:rPr>
        <w:t>Характер нарушения условий жизнедеятельности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2743"/>
        <w:gridCol w:w="4359"/>
      </w:tblGrid>
      <w:tr w:rsidR="00A30187" w:rsidRPr="005F5A53" w14:paraId="73B024F7" w14:textId="77777777" w:rsidTr="003F3584">
        <w:trPr>
          <w:jc w:val="center"/>
        </w:trPr>
        <w:tc>
          <w:tcPr>
            <w:tcW w:w="2752" w:type="dxa"/>
          </w:tcPr>
          <w:p w14:paraId="1C4544E4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2743" w:type="dxa"/>
          </w:tcPr>
          <w:p w14:paraId="2870A38A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4359" w:type="dxa"/>
          </w:tcPr>
          <w:p w14:paraId="043EAE44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Состояние</w:t>
            </w:r>
          </w:p>
        </w:tc>
      </w:tr>
      <w:tr w:rsidR="00C1396E" w:rsidRPr="005F5A53" w14:paraId="3168292C" w14:textId="77777777" w:rsidTr="003F3584">
        <w:trPr>
          <w:jc w:val="center"/>
        </w:trPr>
        <w:tc>
          <w:tcPr>
            <w:tcW w:w="2752" w:type="dxa"/>
            <w:vMerge w:val="restart"/>
          </w:tcPr>
          <w:p w14:paraId="478715C2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Невозможность проживания заявителя в жилом помещении:</w:t>
            </w:r>
          </w:p>
        </w:tc>
        <w:tc>
          <w:tcPr>
            <w:tcW w:w="2743" w:type="dxa"/>
          </w:tcPr>
          <w:p w14:paraId="245AA166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1) здание (жилое помещение):</w:t>
            </w:r>
          </w:p>
        </w:tc>
        <w:tc>
          <w:tcPr>
            <w:tcW w:w="4359" w:type="dxa"/>
          </w:tcPr>
          <w:p w14:paraId="43EE8B70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C1396E" w:rsidRPr="005F5A53" w14:paraId="1C4ACE8D" w14:textId="77777777" w:rsidTr="003F3584">
        <w:trPr>
          <w:jc w:val="center"/>
        </w:trPr>
        <w:tc>
          <w:tcPr>
            <w:tcW w:w="2752" w:type="dxa"/>
            <w:vMerge/>
          </w:tcPr>
          <w:p w14:paraId="04003C87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181EBBB8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фундамент</w:t>
            </w:r>
          </w:p>
        </w:tc>
        <w:tc>
          <w:tcPr>
            <w:tcW w:w="4359" w:type="dxa"/>
          </w:tcPr>
          <w:p w14:paraId="6E144FEB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 (частично разрушен)/ не поврежден (частично не разрушен)</w:t>
            </w:r>
          </w:p>
        </w:tc>
      </w:tr>
      <w:tr w:rsidR="00C1396E" w:rsidRPr="005F5A53" w14:paraId="1610A1E9" w14:textId="77777777" w:rsidTr="003F3584">
        <w:trPr>
          <w:jc w:val="center"/>
        </w:trPr>
        <w:tc>
          <w:tcPr>
            <w:tcW w:w="2752" w:type="dxa"/>
            <w:vMerge/>
          </w:tcPr>
          <w:p w14:paraId="7CE2CB83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23A66E0E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 xml:space="preserve">стены </w:t>
            </w:r>
          </w:p>
        </w:tc>
        <w:tc>
          <w:tcPr>
            <w:tcW w:w="4359" w:type="dxa"/>
          </w:tcPr>
          <w:p w14:paraId="42D8E687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C1396E" w:rsidRPr="005F5A53" w14:paraId="7C874768" w14:textId="77777777" w:rsidTr="003F3584">
        <w:trPr>
          <w:jc w:val="center"/>
        </w:trPr>
        <w:tc>
          <w:tcPr>
            <w:tcW w:w="2752" w:type="dxa"/>
            <w:vMerge/>
          </w:tcPr>
          <w:p w14:paraId="17202B75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482FE9BE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перегородки</w:t>
            </w:r>
          </w:p>
        </w:tc>
        <w:tc>
          <w:tcPr>
            <w:tcW w:w="4359" w:type="dxa"/>
          </w:tcPr>
          <w:p w14:paraId="7126E760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C1396E" w:rsidRPr="005F5A53" w14:paraId="0EAC235B" w14:textId="77777777" w:rsidTr="003F3584">
        <w:trPr>
          <w:jc w:val="center"/>
        </w:trPr>
        <w:tc>
          <w:tcPr>
            <w:tcW w:w="2752" w:type="dxa"/>
            <w:vMerge/>
          </w:tcPr>
          <w:p w14:paraId="6CCB5298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4F2C8E20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перекрытия</w:t>
            </w:r>
          </w:p>
        </w:tc>
        <w:tc>
          <w:tcPr>
            <w:tcW w:w="4359" w:type="dxa"/>
          </w:tcPr>
          <w:p w14:paraId="7B5533AB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C1396E" w:rsidRPr="005F5A53" w14:paraId="61E4980C" w14:textId="77777777" w:rsidTr="003F3584">
        <w:trPr>
          <w:jc w:val="center"/>
        </w:trPr>
        <w:tc>
          <w:tcPr>
            <w:tcW w:w="2752" w:type="dxa"/>
            <w:vMerge/>
          </w:tcPr>
          <w:p w14:paraId="7CD513D3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15668795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полы</w:t>
            </w:r>
          </w:p>
        </w:tc>
        <w:tc>
          <w:tcPr>
            <w:tcW w:w="4359" w:type="dxa"/>
          </w:tcPr>
          <w:p w14:paraId="196C1169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C1396E" w:rsidRPr="005F5A53" w14:paraId="3E08D400" w14:textId="77777777" w:rsidTr="003F3584">
        <w:trPr>
          <w:jc w:val="center"/>
        </w:trPr>
        <w:tc>
          <w:tcPr>
            <w:tcW w:w="2752" w:type="dxa"/>
            <w:vMerge/>
          </w:tcPr>
          <w:p w14:paraId="19A9F953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28CEAD63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крыша</w:t>
            </w:r>
          </w:p>
        </w:tc>
        <w:tc>
          <w:tcPr>
            <w:tcW w:w="4359" w:type="dxa"/>
          </w:tcPr>
          <w:p w14:paraId="1BDE6657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Повреждена (частично разрушена)/ не повреждена (частично не разрушена)</w:t>
            </w:r>
          </w:p>
        </w:tc>
      </w:tr>
      <w:tr w:rsidR="00C1396E" w:rsidRPr="005F5A53" w14:paraId="491BAAC1" w14:textId="77777777" w:rsidTr="003F3584">
        <w:trPr>
          <w:jc w:val="center"/>
        </w:trPr>
        <w:tc>
          <w:tcPr>
            <w:tcW w:w="2752" w:type="dxa"/>
            <w:vMerge/>
          </w:tcPr>
          <w:p w14:paraId="73B9C6E8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3910BA5A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окна и двери</w:t>
            </w:r>
          </w:p>
        </w:tc>
        <w:tc>
          <w:tcPr>
            <w:tcW w:w="4359" w:type="dxa"/>
          </w:tcPr>
          <w:p w14:paraId="51C9E324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C1396E" w:rsidRPr="005F5A53" w14:paraId="55680692" w14:textId="77777777" w:rsidTr="003F3584">
        <w:trPr>
          <w:jc w:val="center"/>
        </w:trPr>
        <w:tc>
          <w:tcPr>
            <w:tcW w:w="2752" w:type="dxa"/>
            <w:vMerge/>
          </w:tcPr>
          <w:p w14:paraId="45727D50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543E3FAD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отделочные работы</w:t>
            </w:r>
          </w:p>
        </w:tc>
        <w:tc>
          <w:tcPr>
            <w:tcW w:w="4359" w:type="dxa"/>
          </w:tcPr>
          <w:p w14:paraId="731DB2FA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C1396E" w:rsidRPr="005F5A53" w14:paraId="563055D2" w14:textId="77777777" w:rsidTr="003F3584">
        <w:trPr>
          <w:jc w:val="center"/>
        </w:trPr>
        <w:tc>
          <w:tcPr>
            <w:tcW w:w="2752" w:type="dxa"/>
            <w:vMerge/>
          </w:tcPr>
          <w:p w14:paraId="12D102A8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775FA4EB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печное отопление</w:t>
            </w:r>
          </w:p>
        </w:tc>
        <w:tc>
          <w:tcPr>
            <w:tcW w:w="4359" w:type="dxa"/>
          </w:tcPr>
          <w:p w14:paraId="2B46CCEC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Повреждено (частично разрушено)/ не повреждено (частично не разрушено)</w:t>
            </w:r>
          </w:p>
        </w:tc>
      </w:tr>
      <w:tr w:rsidR="00C1396E" w:rsidRPr="005F5A53" w14:paraId="3A21EBC8" w14:textId="77777777" w:rsidTr="003F3584">
        <w:trPr>
          <w:jc w:val="center"/>
        </w:trPr>
        <w:tc>
          <w:tcPr>
            <w:tcW w:w="2752" w:type="dxa"/>
            <w:vMerge/>
          </w:tcPr>
          <w:p w14:paraId="17593C32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55671B03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электроосвещение</w:t>
            </w:r>
          </w:p>
        </w:tc>
        <w:tc>
          <w:tcPr>
            <w:tcW w:w="4359" w:type="dxa"/>
          </w:tcPr>
          <w:p w14:paraId="6F841B8D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Повреждено (частично разрушено)/ не повреждено (частично не разрушено)</w:t>
            </w:r>
          </w:p>
        </w:tc>
      </w:tr>
      <w:tr w:rsidR="00C1396E" w:rsidRPr="005F5A53" w14:paraId="223D9A03" w14:textId="77777777" w:rsidTr="003F3584">
        <w:trPr>
          <w:jc w:val="center"/>
        </w:trPr>
        <w:tc>
          <w:tcPr>
            <w:tcW w:w="2752" w:type="dxa"/>
            <w:vMerge/>
          </w:tcPr>
          <w:p w14:paraId="425F1F5D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5643061B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прочие</w:t>
            </w:r>
          </w:p>
        </w:tc>
        <w:tc>
          <w:tcPr>
            <w:tcW w:w="4359" w:type="dxa"/>
          </w:tcPr>
          <w:p w14:paraId="644E130C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Повреждены (частично разрушены)/ не повреждены (частично не разрушены)</w:t>
            </w:r>
          </w:p>
        </w:tc>
      </w:tr>
      <w:tr w:rsidR="00C1396E" w:rsidRPr="005F5A53" w14:paraId="4DB3F66F" w14:textId="77777777" w:rsidTr="003F3584">
        <w:trPr>
          <w:jc w:val="center"/>
        </w:trPr>
        <w:tc>
          <w:tcPr>
            <w:tcW w:w="2752" w:type="dxa"/>
            <w:vMerge/>
          </w:tcPr>
          <w:p w14:paraId="304A3916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2A7CCC39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2) теплоснабжение здания (жилого помещения)</w:t>
            </w:r>
          </w:p>
        </w:tc>
        <w:tc>
          <w:tcPr>
            <w:tcW w:w="4359" w:type="dxa"/>
          </w:tcPr>
          <w:p w14:paraId="10B36846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Нарушено/не нарушено</w:t>
            </w:r>
          </w:p>
        </w:tc>
      </w:tr>
      <w:tr w:rsidR="00C1396E" w:rsidRPr="005F5A53" w14:paraId="6FAC18ED" w14:textId="77777777" w:rsidTr="003F3584">
        <w:trPr>
          <w:jc w:val="center"/>
        </w:trPr>
        <w:tc>
          <w:tcPr>
            <w:tcW w:w="2752" w:type="dxa"/>
            <w:vMerge/>
          </w:tcPr>
          <w:p w14:paraId="0C01D239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3CEA9CA4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3) водоснабжение здания (жилого помещения)</w:t>
            </w:r>
          </w:p>
        </w:tc>
        <w:tc>
          <w:tcPr>
            <w:tcW w:w="4359" w:type="dxa"/>
          </w:tcPr>
          <w:p w14:paraId="0F880172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Нарушено/не нарушено</w:t>
            </w:r>
          </w:p>
        </w:tc>
      </w:tr>
      <w:tr w:rsidR="00C1396E" w:rsidRPr="005F5A53" w14:paraId="1132D8E5" w14:textId="77777777" w:rsidTr="003F3584">
        <w:trPr>
          <w:jc w:val="center"/>
        </w:trPr>
        <w:tc>
          <w:tcPr>
            <w:tcW w:w="2752" w:type="dxa"/>
            <w:vMerge/>
          </w:tcPr>
          <w:p w14:paraId="384523E0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4F7E11E1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4359" w:type="dxa"/>
          </w:tcPr>
          <w:p w14:paraId="3280C5D9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Нарушено/не нарушено</w:t>
            </w:r>
          </w:p>
        </w:tc>
      </w:tr>
      <w:tr w:rsidR="00C1396E" w:rsidRPr="005F5A53" w14:paraId="35D86DF2" w14:textId="77777777" w:rsidTr="002A64D4">
        <w:trPr>
          <w:jc w:val="center"/>
        </w:trPr>
        <w:tc>
          <w:tcPr>
            <w:tcW w:w="2752" w:type="dxa"/>
            <w:vMerge/>
          </w:tcPr>
          <w:p w14:paraId="66B79278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2B7AF829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>
              <w:rPr>
                <w:szCs w:val="24"/>
              </w:rPr>
              <w:t>5) использование лифтов</w:t>
            </w:r>
          </w:p>
        </w:tc>
        <w:tc>
          <w:tcPr>
            <w:tcW w:w="4359" w:type="dxa"/>
          </w:tcPr>
          <w:p w14:paraId="278F0C52" w14:textId="77777777" w:rsidR="00C1396E" w:rsidRPr="005F5A53" w:rsidRDefault="00C1396E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Возможно/невозможно</w:t>
            </w:r>
          </w:p>
        </w:tc>
      </w:tr>
      <w:tr w:rsidR="00A30187" w:rsidRPr="005F5A53" w14:paraId="71C7BD0E" w14:textId="77777777" w:rsidTr="003F3584">
        <w:trPr>
          <w:jc w:val="center"/>
        </w:trPr>
        <w:tc>
          <w:tcPr>
            <w:tcW w:w="2752" w:type="dxa"/>
            <w:vMerge w:val="restart"/>
          </w:tcPr>
          <w:p w14:paraId="4AFEB3AE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743" w:type="dxa"/>
          </w:tcPr>
          <w:p w14:paraId="28400117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4359" w:type="dxa"/>
          </w:tcPr>
          <w:p w14:paraId="3A7691E4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Возможно/невозможно</w:t>
            </w:r>
          </w:p>
        </w:tc>
      </w:tr>
      <w:tr w:rsidR="00A30187" w:rsidRPr="005F5A53" w14:paraId="3BC4DC53" w14:textId="77777777" w:rsidTr="003F3584">
        <w:trPr>
          <w:jc w:val="center"/>
        </w:trPr>
        <w:tc>
          <w:tcPr>
            <w:tcW w:w="2752" w:type="dxa"/>
            <w:vMerge/>
          </w:tcPr>
          <w:p w14:paraId="16ACAB23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14:paraId="792E2AAA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 xml:space="preserve">2) функционирование общественного транспорта от ближайшего к заявителю остановочного пункта </w:t>
            </w:r>
          </w:p>
        </w:tc>
        <w:tc>
          <w:tcPr>
            <w:tcW w:w="4359" w:type="dxa"/>
          </w:tcPr>
          <w:p w14:paraId="7B27AA80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Нарушено/не нарушено</w:t>
            </w:r>
          </w:p>
        </w:tc>
      </w:tr>
      <w:tr w:rsidR="00A30187" w:rsidRPr="005F5A53" w14:paraId="71DCB97C" w14:textId="77777777" w:rsidTr="003F3584">
        <w:trPr>
          <w:jc w:val="center"/>
        </w:trPr>
        <w:tc>
          <w:tcPr>
            <w:tcW w:w="2752" w:type="dxa"/>
          </w:tcPr>
          <w:p w14:paraId="0A451E51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 xml:space="preserve">Нарушение </w:t>
            </w:r>
            <w:proofErr w:type="spellStart"/>
            <w:r w:rsidRPr="005F5A53">
              <w:rPr>
                <w:szCs w:val="24"/>
              </w:rPr>
              <w:t>санитарно</w:t>
            </w:r>
            <w:proofErr w:type="spellEnd"/>
            <w:r w:rsidRPr="005F5A53">
              <w:rPr>
                <w:szCs w:val="24"/>
              </w:rPr>
              <w:t xml:space="preserve"> – эпидемиологического благополучия заявителя </w:t>
            </w:r>
          </w:p>
        </w:tc>
        <w:tc>
          <w:tcPr>
            <w:tcW w:w="2743" w:type="dxa"/>
          </w:tcPr>
          <w:p w14:paraId="18A8CBD1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4359" w:type="dxa"/>
          </w:tcPr>
          <w:p w14:paraId="1E9FC1DB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</w:tbl>
    <w:p w14:paraId="3BC4BC77" w14:textId="77777777" w:rsidR="00A30187" w:rsidRPr="005F5A53" w:rsidRDefault="00A30187" w:rsidP="00A30187">
      <w:pPr>
        <w:ind w:right="2" w:firstLine="709"/>
        <w:jc w:val="both"/>
        <w:rPr>
          <w:szCs w:val="24"/>
        </w:rPr>
      </w:pPr>
      <w:r w:rsidRPr="005F5A53">
        <w:rPr>
          <w:szCs w:val="24"/>
        </w:rPr>
        <w:t xml:space="preserve"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 </w:t>
      </w:r>
    </w:p>
    <w:p w14:paraId="057EE2CC" w14:textId="58F26E07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>Факт нарушения жизнедеятельности _____________________________</w:t>
      </w:r>
      <w:r w:rsidR="003F3584">
        <w:rPr>
          <w:szCs w:val="24"/>
        </w:rPr>
        <w:t>____________</w:t>
      </w:r>
      <w:r w:rsidRPr="005F5A53">
        <w:rPr>
          <w:szCs w:val="24"/>
        </w:rPr>
        <w:t xml:space="preserve">_ 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="00C5003B">
        <w:rPr>
          <w:szCs w:val="24"/>
        </w:rPr>
        <w:t xml:space="preserve">                                                                </w:t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(Ф.И.О. заявителя) </w:t>
      </w:r>
    </w:p>
    <w:p w14:paraId="6FCF5D1C" w14:textId="77777777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>в результате чрезвычайной ситуации</w:t>
      </w:r>
      <w:r w:rsidR="00B552EB">
        <w:rPr>
          <w:szCs w:val="24"/>
        </w:rPr>
        <w:t xml:space="preserve"> установлен </w:t>
      </w:r>
      <w:r w:rsidRPr="005F5A53">
        <w:rPr>
          <w:szCs w:val="24"/>
        </w:rPr>
        <w:t xml:space="preserve">/ не установлен. </w:t>
      </w:r>
    </w:p>
    <w:p w14:paraId="0133F370" w14:textId="77777777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 xml:space="preserve">                                        </w:t>
      </w:r>
      <w:r w:rsidR="00B552EB">
        <w:rPr>
          <w:szCs w:val="24"/>
        </w:rPr>
        <w:t xml:space="preserve">                    </w:t>
      </w:r>
      <w:r w:rsidRPr="005F5A53">
        <w:rPr>
          <w:szCs w:val="24"/>
        </w:rPr>
        <w:t xml:space="preserve"> (нужное подчеркнуть) </w:t>
      </w:r>
    </w:p>
    <w:p w14:paraId="410EB155" w14:textId="77777777" w:rsidR="00A30187" w:rsidRPr="005F5A53" w:rsidRDefault="00A30187" w:rsidP="00A30187">
      <w:pPr>
        <w:ind w:right="2" w:firstLine="709"/>
        <w:jc w:val="center"/>
        <w:rPr>
          <w:szCs w:val="24"/>
        </w:rPr>
      </w:pPr>
      <w:r w:rsidRPr="005F5A53">
        <w:rPr>
          <w:szCs w:val="24"/>
        </w:rPr>
        <w:t>Председатель Комиссии: _______________________________________</w:t>
      </w:r>
      <w:r w:rsidR="003F3584">
        <w:rPr>
          <w:szCs w:val="24"/>
        </w:rPr>
        <w:t>______</w:t>
      </w:r>
      <w:r w:rsidRPr="005F5A53">
        <w:rPr>
          <w:szCs w:val="24"/>
        </w:rPr>
        <w:t>__ ___</w:t>
      </w:r>
      <w:r w:rsidR="003F3584">
        <w:rPr>
          <w:szCs w:val="24"/>
        </w:rPr>
        <w:t>_________________________</w:t>
      </w:r>
      <w:r w:rsidRPr="005F5A53">
        <w:rPr>
          <w:szCs w:val="24"/>
        </w:rPr>
        <w:t xml:space="preserve">_ (должность, подпись, фамилия, инициалы) </w:t>
      </w:r>
    </w:p>
    <w:p w14:paraId="6BB5D2B5" w14:textId="77777777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lastRenderedPageBreak/>
        <w:t xml:space="preserve">Члены комиссии: ____________________________________________________________________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(должность, подпись, фамилия, инициалы) ____________________________________________________________________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(должность, подпись, фамилия, инициалы) </w:t>
      </w:r>
    </w:p>
    <w:p w14:paraId="39616456" w14:textId="77777777" w:rsidR="00A30187" w:rsidRPr="005F5A53" w:rsidRDefault="00A30187" w:rsidP="003F3584">
      <w:pPr>
        <w:ind w:right="2" w:firstLine="709"/>
        <w:rPr>
          <w:szCs w:val="24"/>
        </w:rPr>
      </w:pPr>
      <w:r w:rsidRPr="005F5A53">
        <w:rPr>
          <w:szCs w:val="24"/>
        </w:rPr>
        <w:t xml:space="preserve">С заключением Комиссии ознакомлен: заявитель: ____________________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                        (подпись, фамилия, инициалы)</w:t>
      </w:r>
    </w:p>
    <w:p w14:paraId="68531760" w14:textId="77777777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>установлен/не установлен на основании _____________________________</w:t>
      </w:r>
    </w:p>
    <w:p w14:paraId="56B49970" w14:textId="77777777" w:rsidR="00A30187" w:rsidRPr="005F5A53" w:rsidRDefault="00A30187" w:rsidP="00A30187">
      <w:pPr>
        <w:ind w:right="2" w:firstLine="709"/>
        <w:jc w:val="both"/>
        <w:rPr>
          <w:szCs w:val="24"/>
        </w:rPr>
      </w:pPr>
      <w:r w:rsidRPr="005F5A53">
        <w:rPr>
          <w:szCs w:val="24"/>
        </w:rPr>
        <w:t xml:space="preserve">         (нужное подчеркнуть)</w:t>
      </w:r>
      <w:r w:rsidR="00B552EB">
        <w:rPr>
          <w:szCs w:val="24"/>
        </w:rPr>
        <w:t xml:space="preserve">  </w:t>
      </w:r>
      <w:r w:rsidRPr="005F5A53">
        <w:rPr>
          <w:szCs w:val="24"/>
        </w:rPr>
        <w:tab/>
        <w:t>(указать, если факт проживания установлен)</w:t>
      </w:r>
    </w:p>
    <w:p w14:paraId="696F362D" w14:textId="77777777" w:rsidR="009F456F" w:rsidRPr="00C5003B" w:rsidRDefault="003F3584" w:rsidP="009F456F">
      <w:pPr>
        <w:ind w:firstLine="5245"/>
        <w:jc w:val="right"/>
        <w:rPr>
          <w:sz w:val="28"/>
          <w:szCs w:val="28"/>
        </w:rPr>
      </w:pPr>
      <w:r>
        <w:rPr>
          <w:szCs w:val="24"/>
        </w:rPr>
        <w:br w:type="page"/>
      </w:r>
      <w:r w:rsidR="009F456F" w:rsidRPr="00C5003B">
        <w:rPr>
          <w:sz w:val="28"/>
          <w:szCs w:val="28"/>
        </w:rPr>
        <w:lastRenderedPageBreak/>
        <w:t>Приложение 2 к Порядку</w:t>
      </w:r>
    </w:p>
    <w:p w14:paraId="6A7E4A0A" w14:textId="77777777" w:rsidR="009F456F" w:rsidRPr="00C5003B" w:rsidRDefault="009F456F" w:rsidP="009F456F">
      <w:pPr>
        <w:ind w:firstLine="5245"/>
        <w:jc w:val="right"/>
        <w:rPr>
          <w:sz w:val="28"/>
          <w:szCs w:val="28"/>
        </w:rPr>
      </w:pPr>
    </w:p>
    <w:p w14:paraId="09EB5ED7" w14:textId="77777777" w:rsidR="009F456F" w:rsidRPr="00C5003B" w:rsidRDefault="009F456F" w:rsidP="009F456F">
      <w:pPr>
        <w:ind w:left="5245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>УТВЕРЖДАЮ</w:t>
      </w:r>
    </w:p>
    <w:p w14:paraId="25A22597" w14:textId="77777777" w:rsidR="009F456F" w:rsidRPr="00C5003B" w:rsidRDefault="009F456F" w:rsidP="009F456F">
      <w:pPr>
        <w:ind w:left="5245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>глава администрации</w:t>
      </w:r>
    </w:p>
    <w:p w14:paraId="5888D045" w14:textId="77777777" w:rsidR="009F456F" w:rsidRPr="00C5003B" w:rsidRDefault="009F456F" w:rsidP="009F456F">
      <w:pPr>
        <w:ind w:left="5245"/>
        <w:jc w:val="right"/>
        <w:rPr>
          <w:sz w:val="28"/>
          <w:szCs w:val="28"/>
        </w:rPr>
      </w:pPr>
      <w:proofErr w:type="spellStart"/>
      <w:r w:rsidRPr="00C5003B">
        <w:rPr>
          <w:sz w:val="28"/>
          <w:szCs w:val="28"/>
        </w:rPr>
        <w:t>Пикалевского</w:t>
      </w:r>
      <w:proofErr w:type="spellEnd"/>
      <w:r w:rsidRPr="00C5003B">
        <w:rPr>
          <w:sz w:val="28"/>
          <w:szCs w:val="28"/>
        </w:rPr>
        <w:t xml:space="preserve"> городского поселения</w:t>
      </w:r>
    </w:p>
    <w:p w14:paraId="13AACCAC" w14:textId="77777777" w:rsidR="009F456F" w:rsidRPr="00C5003B" w:rsidRDefault="009F456F" w:rsidP="009F456F">
      <w:pPr>
        <w:ind w:left="5245" w:right="2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>__________________Д.Н. Садовников</w:t>
      </w:r>
    </w:p>
    <w:p w14:paraId="1A7AA1A7" w14:textId="77777777" w:rsidR="009F456F" w:rsidRPr="00C5003B" w:rsidRDefault="009F456F" w:rsidP="009F456F">
      <w:pPr>
        <w:ind w:left="5245" w:right="2"/>
        <w:jc w:val="right"/>
        <w:rPr>
          <w:sz w:val="28"/>
          <w:szCs w:val="28"/>
        </w:rPr>
      </w:pPr>
    </w:p>
    <w:p w14:paraId="6D983BDD" w14:textId="77777777" w:rsidR="009F456F" w:rsidRPr="00C5003B" w:rsidRDefault="009F456F" w:rsidP="009F456F">
      <w:pPr>
        <w:ind w:left="5245" w:right="2"/>
        <w:jc w:val="right"/>
        <w:rPr>
          <w:sz w:val="28"/>
          <w:szCs w:val="28"/>
        </w:rPr>
      </w:pPr>
      <w:r w:rsidRPr="00C5003B">
        <w:rPr>
          <w:sz w:val="28"/>
          <w:szCs w:val="28"/>
        </w:rPr>
        <w:t xml:space="preserve">« ____» _______________ 2025 г. </w:t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  <w:t xml:space="preserve">МП </w:t>
      </w:r>
    </w:p>
    <w:p w14:paraId="043D6FF8" w14:textId="77777777" w:rsidR="00671C47" w:rsidRPr="00C5003B" w:rsidRDefault="00671C47" w:rsidP="009F456F">
      <w:pPr>
        <w:ind w:firstLine="5245"/>
        <w:rPr>
          <w:sz w:val="28"/>
          <w:szCs w:val="28"/>
        </w:rPr>
      </w:pPr>
    </w:p>
    <w:p w14:paraId="6484D3F7" w14:textId="77777777" w:rsidR="00A30187" w:rsidRPr="00C5003B" w:rsidRDefault="00A30187" w:rsidP="003F3584">
      <w:pPr>
        <w:ind w:right="2"/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>З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А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К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Л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Ю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Ч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Е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Н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>И</w:t>
      </w:r>
      <w:r w:rsidR="003F3584" w:rsidRPr="00C5003B">
        <w:rPr>
          <w:b/>
          <w:sz w:val="28"/>
          <w:szCs w:val="28"/>
        </w:rPr>
        <w:t xml:space="preserve"> </w:t>
      </w:r>
      <w:r w:rsidRPr="00C5003B">
        <w:rPr>
          <w:b/>
          <w:sz w:val="28"/>
          <w:szCs w:val="28"/>
        </w:rPr>
        <w:t xml:space="preserve">Е </w:t>
      </w:r>
    </w:p>
    <w:p w14:paraId="56C4A10B" w14:textId="77777777" w:rsidR="00A30187" w:rsidRPr="00C5003B" w:rsidRDefault="00A30187" w:rsidP="003F3584">
      <w:pPr>
        <w:ind w:right="2"/>
        <w:jc w:val="center"/>
        <w:rPr>
          <w:b/>
          <w:sz w:val="28"/>
          <w:szCs w:val="28"/>
        </w:rPr>
      </w:pPr>
      <w:r w:rsidRPr="00C5003B">
        <w:rPr>
          <w:b/>
          <w:sz w:val="28"/>
          <w:szCs w:val="28"/>
        </w:rPr>
        <w:t>об установлении факта проживания в жилом помещении, находящимся в зоне чрезвычайной ситуации, и факта утраты заявителем имущества первой необходимости в результате чрезвычайной ситуации</w:t>
      </w:r>
    </w:p>
    <w:p w14:paraId="5062F591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</w:p>
    <w:p w14:paraId="7F739BF5" w14:textId="3FD4F7B4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 xml:space="preserve">Комиссия, действующая на основании ______________________________ </w:t>
      </w:r>
      <w:r w:rsidR="00C5003B">
        <w:rPr>
          <w:sz w:val="28"/>
          <w:szCs w:val="28"/>
        </w:rPr>
        <w:t>в</w:t>
      </w:r>
      <w:r w:rsidRPr="00C5003B">
        <w:rPr>
          <w:sz w:val="28"/>
          <w:szCs w:val="28"/>
        </w:rPr>
        <w:t xml:space="preserve"> составе: </w:t>
      </w:r>
    </w:p>
    <w:p w14:paraId="1132EF82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Председатель комиссии: __________________________________________</w:t>
      </w:r>
    </w:p>
    <w:p w14:paraId="6A1AF81C" w14:textId="6BD6C083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 xml:space="preserve">Члены комиссии :  _______________________________________________ </w:t>
      </w:r>
      <w:r w:rsidRPr="00C5003B">
        <w:rPr>
          <w:sz w:val="28"/>
          <w:szCs w:val="28"/>
        </w:rPr>
        <w:tab/>
        <w:t xml:space="preserve">   _______________________________________________</w:t>
      </w:r>
      <w:r w:rsidR="00C5003B">
        <w:rPr>
          <w:sz w:val="28"/>
          <w:szCs w:val="28"/>
        </w:rPr>
        <w:t>______________________</w:t>
      </w:r>
    </w:p>
    <w:p w14:paraId="27AD389E" w14:textId="4E205E34" w:rsidR="00A30187" w:rsidRPr="00C5003B" w:rsidRDefault="00A30187" w:rsidP="00C5003B">
      <w:pPr>
        <w:ind w:right="2"/>
        <w:rPr>
          <w:sz w:val="28"/>
          <w:szCs w:val="28"/>
        </w:rPr>
      </w:pPr>
      <w:r w:rsidRPr="00C5003B">
        <w:rPr>
          <w:sz w:val="28"/>
          <w:szCs w:val="28"/>
        </w:rPr>
        <w:t>_______________________________________________</w:t>
      </w:r>
      <w:r w:rsidR="00C5003B">
        <w:rPr>
          <w:sz w:val="28"/>
          <w:szCs w:val="28"/>
        </w:rPr>
        <w:t>______________________</w:t>
      </w:r>
      <w:r w:rsidRPr="00C5003B">
        <w:rPr>
          <w:sz w:val="28"/>
          <w:szCs w:val="28"/>
        </w:rPr>
        <w:t xml:space="preserve"> </w:t>
      </w:r>
    </w:p>
    <w:p w14:paraId="26C07D20" w14:textId="146B3DFE" w:rsidR="00C5003B" w:rsidRDefault="00A30187" w:rsidP="00C5003B">
      <w:pPr>
        <w:ind w:right="2"/>
        <w:rPr>
          <w:sz w:val="28"/>
          <w:szCs w:val="28"/>
        </w:rPr>
      </w:pPr>
      <w:r w:rsidRPr="00C5003B">
        <w:rPr>
          <w:sz w:val="28"/>
          <w:szCs w:val="28"/>
        </w:rPr>
        <w:t xml:space="preserve">провела _________ обследование утраченного имущества первой </w:t>
      </w:r>
      <w:r w:rsidR="00C5003B" w:rsidRPr="00C5003B">
        <w:rPr>
          <w:sz w:val="28"/>
          <w:szCs w:val="28"/>
        </w:rPr>
        <w:t>необходимости:</w:t>
      </w:r>
    </w:p>
    <w:p w14:paraId="3B61D533" w14:textId="1F700019" w:rsidR="00A30187" w:rsidRPr="00C5003B" w:rsidRDefault="00C5003B" w:rsidP="00C5003B">
      <w:pPr>
        <w:ind w:right="2"/>
        <w:rPr>
          <w:szCs w:val="24"/>
        </w:rPr>
      </w:pPr>
      <w:r>
        <w:rPr>
          <w:sz w:val="28"/>
          <w:szCs w:val="28"/>
        </w:rPr>
        <w:t xml:space="preserve">           </w:t>
      </w:r>
      <w:r w:rsidR="00A30187" w:rsidRPr="00C5003B">
        <w:rPr>
          <w:sz w:val="28"/>
          <w:szCs w:val="28"/>
        </w:rPr>
        <w:tab/>
      </w:r>
      <w:r w:rsidR="00A30187" w:rsidRPr="00C5003B">
        <w:rPr>
          <w:sz w:val="28"/>
          <w:szCs w:val="28"/>
        </w:rPr>
        <w:tab/>
      </w:r>
      <w:r w:rsidR="00A30187" w:rsidRPr="00C5003B">
        <w:rPr>
          <w:szCs w:val="24"/>
        </w:rPr>
        <w:t>(дата)</w:t>
      </w:r>
      <w:r w:rsidR="00A30187" w:rsidRPr="00C5003B">
        <w:rPr>
          <w:szCs w:val="24"/>
        </w:rPr>
        <w:tab/>
      </w:r>
      <w:r w:rsidR="00A30187" w:rsidRPr="00C5003B">
        <w:rPr>
          <w:szCs w:val="24"/>
        </w:rPr>
        <w:tab/>
        <w:t xml:space="preserve">     </w:t>
      </w:r>
    </w:p>
    <w:p w14:paraId="3E246F6C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Адрес места жительства: ____________________________________________________________________ ____________________________________________________________________</w:t>
      </w:r>
    </w:p>
    <w:p w14:paraId="16D344A0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  <w:r w:rsidRPr="00C5003B">
        <w:rPr>
          <w:sz w:val="28"/>
          <w:szCs w:val="28"/>
        </w:rPr>
        <w:t>Ф.И. О. заявителя_______________________________________________</w:t>
      </w:r>
    </w:p>
    <w:p w14:paraId="41FC5F0E" w14:textId="77777777" w:rsidR="00A30187" w:rsidRPr="00C5003B" w:rsidRDefault="00A30187" w:rsidP="00A30187">
      <w:pPr>
        <w:ind w:right="2" w:firstLine="709"/>
        <w:rPr>
          <w:sz w:val="28"/>
          <w:szCs w:val="28"/>
        </w:rPr>
      </w:pPr>
    </w:p>
    <w:p w14:paraId="09D76705" w14:textId="480D43F6" w:rsidR="00A30187" w:rsidRPr="00C5003B" w:rsidRDefault="00A30187" w:rsidP="00A30187">
      <w:pPr>
        <w:ind w:right="2" w:firstLine="709"/>
        <w:rPr>
          <w:szCs w:val="24"/>
        </w:rPr>
      </w:pPr>
      <w:r w:rsidRPr="00C5003B">
        <w:rPr>
          <w:sz w:val="28"/>
          <w:szCs w:val="28"/>
        </w:rPr>
        <w:t xml:space="preserve">Факт проживания в жилом помещении: _____________________________ </w:t>
      </w:r>
      <w:r w:rsidRPr="00C5003B">
        <w:rPr>
          <w:sz w:val="28"/>
          <w:szCs w:val="28"/>
        </w:rPr>
        <w:tab/>
      </w:r>
      <w:r w:rsidR="00C5003B">
        <w:rPr>
          <w:sz w:val="28"/>
          <w:szCs w:val="28"/>
        </w:rPr>
        <w:t xml:space="preserve">                                      </w:t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</w:r>
      <w:r w:rsidRPr="00C5003B">
        <w:rPr>
          <w:sz w:val="28"/>
          <w:szCs w:val="28"/>
        </w:rPr>
        <w:tab/>
      </w:r>
      <w:r w:rsidRPr="00C5003B">
        <w:rPr>
          <w:szCs w:val="24"/>
        </w:rPr>
        <w:t xml:space="preserve">    </w:t>
      </w:r>
      <w:r w:rsidR="00C5003B">
        <w:rPr>
          <w:szCs w:val="24"/>
        </w:rPr>
        <w:t xml:space="preserve">                                                                  </w:t>
      </w:r>
      <w:r w:rsidRPr="00C5003B">
        <w:rPr>
          <w:szCs w:val="24"/>
        </w:rPr>
        <w:t xml:space="preserve">  (Ф.И.О. заявителя) </w:t>
      </w:r>
    </w:p>
    <w:p w14:paraId="2797D082" w14:textId="77777777" w:rsidR="00A30187" w:rsidRPr="00C5003B" w:rsidRDefault="00A30187" w:rsidP="00A30187">
      <w:pPr>
        <w:ind w:right="2" w:firstLine="709"/>
        <w:jc w:val="center"/>
        <w:rPr>
          <w:sz w:val="28"/>
          <w:szCs w:val="28"/>
        </w:rPr>
      </w:pPr>
      <w:r w:rsidRPr="00C5003B">
        <w:rPr>
          <w:sz w:val="28"/>
          <w:szCs w:val="28"/>
        </w:rPr>
        <w:t>Список утраченного имущества первой необходимости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3"/>
        <w:gridCol w:w="2661"/>
        <w:gridCol w:w="1701"/>
      </w:tblGrid>
      <w:tr w:rsidR="00A30187" w:rsidRPr="005F5A53" w14:paraId="41062B09" w14:textId="77777777" w:rsidTr="004C1A68">
        <w:tc>
          <w:tcPr>
            <w:tcW w:w="5813" w:type="dxa"/>
          </w:tcPr>
          <w:p w14:paraId="0626CCB8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Список имущества первой необходимости</w:t>
            </w:r>
          </w:p>
        </w:tc>
        <w:tc>
          <w:tcPr>
            <w:tcW w:w="2661" w:type="dxa"/>
          </w:tcPr>
          <w:p w14:paraId="198858E2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Утрачено (Да или НЕТ)</w:t>
            </w:r>
          </w:p>
        </w:tc>
        <w:tc>
          <w:tcPr>
            <w:tcW w:w="1701" w:type="dxa"/>
          </w:tcPr>
          <w:p w14:paraId="1EC685C2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Примечание</w:t>
            </w:r>
          </w:p>
        </w:tc>
      </w:tr>
      <w:tr w:rsidR="00A30187" w:rsidRPr="005F5A53" w14:paraId="526AAECA" w14:textId="77777777" w:rsidTr="004C1A68">
        <w:tc>
          <w:tcPr>
            <w:tcW w:w="5813" w:type="dxa"/>
          </w:tcPr>
          <w:p w14:paraId="24ADBDA8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Предметы для хранения и приготовления пищи:</w:t>
            </w:r>
          </w:p>
        </w:tc>
        <w:tc>
          <w:tcPr>
            <w:tcW w:w="2661" w:type="dxa"/>
          </w:tcPr>
          <w:p w14:paraId="38519127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2C3A44B5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7E51A5B1" w14:textId="77777777" w:rsidTr="004C1A68">
        <w:tc>
          <w:tcPr>
            <w:tcW w:w="5813" w:type="dxa"/>
          </w:tcPr>
          <w:p w14:paraId="61C06FD2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холодильник</w:t>
            </w:r>
          </w:p>
        </w:tc>
        <w:tc>
          <w:tcPr>
            <w:tcW w:w="2661" w:type="dxa"/>
          </w:tcPr>
          <w:p w14:paraId="2E8EAF78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32EE62D0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69CD6190" w14:textId="77777777" w:rsidTr="004C1A68">
        <w:tc>
          <w:tcPr>
            <w:tcW w:w="5813" w:type="dxa"/>
          </w:tcPr>
          <w:p w14:paraId="1D4E793B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газовая плита (электроплита)</w:t>
            </w:r>
          </w:p>
        </w:tc>
        <w:tc>
          <w:tcPr>
            <w:tcW w:w="2661" w:type="dxa"/>
          </w:tcPr>
          <w:p w14:paraId="668D7EB5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5D42E162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1652D388" w14:textId="77777777" w:rsidTr="004C1A68">
        <w:tc>
          <w:tcPr>
            <w:tcW w:w="5813" w:type="dxa"/>
          </w:tcPr>
          <w:p w14:paraId="0724BFE9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шкаф для посуды</w:t>
            </w:r>
          </w:p>
        </w:tc>
        <w:tc>
          <w:tcPr>
            <w:tcW w:w="2661" w:type="dxa"/>
          </w:tcPr>
          <w:p w14:paraId="27E30505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4B444D35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4B397362" w14:textId="77777777" w:rsidTr="004C1A68">
        <w:tc>
          <w:tcPr>
            <w:tcW w:w="5813" w:type="dxa"/>
          </w:tcPr>
          <w:p w14:paraId="0289C3C1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Предметы мебели для приема пищи:</w:t>
            </w:r>
          </w:p>
        </w:tc>
        <w:tc>
          <w:tcPr>
            <w:tcW w:w="2661" w:type="dxa"/>
          </w:tcPr>
          <w:p w14:paraId="7A277131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562E59D7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762B3F64" w14:textId="77777777" w:rsidTr="004C1A68">
        <w:tc>
          <w:tcPr>
            <w:tcW w:w="5813" w:type="dxa"/>
          </w:tcPr>
          <w:p w14:paraId="760C4E1D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стол</w:t>
            </w:r>
          </w:p>
        </w:tc>
        <w:tc>
          <w:tcPr>
            <w:tcW w:w="2661" w:type="dxa"/>
          </w:tcPr>
          <w:p w14:paraId="511DB4BB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7BAB500F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4DA7E222" w14:textId="77777777" w:rsidTr="004C1A68">
        <w:tc>
          <w:tcPr>
            <w:tcW w:w="5813" w:type="dxa"/>
          </w:tcPr>
          <w:p w14:paraId="742BC78D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стул (табуретки)</w:t>
            </w:r>
          </w:p>
        </w:tc>
        <w:tc>
          <w:tcPr>
            <w:tcW w:w="2661" w:type="dxa"/>
          </w:tcPr>
          <w:p w14:paraId="4E935F89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06C4F998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6767573A" w14:textId="77777777" w:rsidTr="004C1A68">
        <w:tc>
          <w:tcPr>
            <w:tcW w:w="5813" w:type="dxa"/>
          </w:tcPr>
          <w:p w14:paraId="3C9B08BF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Предметы мебели для сна:</w:t>
            </w:r>
          </w:p>
        </w:tc>
        <w:tc>
          <w:tcPr>
            <w:tcW w:w="2661" w:type="dxa"/>
          </w:tcPr>
          <w:p w14:paraId="22AB4B6C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20794561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201A50F8" w14:textId="77777777" w:rsidTr="004C1A68">
        <w:tc>
          <w:tcPr>
            <w:tcW w:w="5813" w:type="dxa"/>
          </w:tcPr>
          <w:p w14:paraId="028A46BB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кровать(диван)</w:t>
            </w:r>
          </w:p>
        </w:tc>
        <w:tc>
          <w:tcPr>
            <w:tcW w:w="2661" w:type="dxa"/>
          </w:tcPr>
          <w:p w14:paraId="0DC834AD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549981ED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562C531E" w14:textId="77777777" w:rsidTr="004C1A68">
        <w:tc>
          <w:tcPr>
            <w:tcW w:w="5813" w:type="dxa"/>
          </w:tcPr>
          <w:p w14:paraId="2CA0F4D7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Предметы средств информирования граждан:</w:t>
            </w:r>
          </w:p>
        </w:tc>
        <w:tc>
          <w:tcPr>
            <w:tcW w:w="2661" w:type="dxa"/>
          </w:tcPr>
          <w:p w14:paraId="35DD9F2B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122FFDE7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48671DCB" w14:textId="77777777" w:rsidTr="004C1A68">
        <w:tc>
          <w:tcPr>
            <w:tcW w:w="5813" w:type="dxa"/>
          </w:tcPr>
          <w:p w14:paraId="7D7D9BAF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телевизор (радио)</w:t>
            </w:r>
          </w:p>
        </w:tc>
        <w:tc>
          <w:tcPr>
            <w:tcW w:w="2661" w:type="dxa"/>
          </w:tcPr>
          <w:p w14:paraId="56CA7718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3047AA90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29643223" w14:textId="77777777" w:rsidTr="004C1A68">
        <w:tc>
          <w:tcPr>
            <w:tcW w:w="5813" w:type="dxa"/>
          </w:tcPr>
          <w:p w14:paraId="36EED987" w14:textId="4ACAC2DD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661" w:type="dxa"/>
          </w:tcPr>
          <w:p w14:paraId="041BCF49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39EBE2AF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2D38087C" w14:textId="77777777" w:rsidTr="004C1A68">
        <w:tc>
          <w:tcPr>
            <w:tcW w:w="5813" w:type="dxa"/>
          </w:tcPr>
          <w:p w14:paraId="03E42509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насос для подачи воды</w:t>
            </w:r>
          </w:p>
        </w:tc>
        <w:tc>
          <w:tcPr>
            <w:tcW w:w="2661" w:type="dxa"/>
          </w:tcPr>
          <w:p w14:paraId="626D8636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1EC2AB72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1B13516E" w14:textId="77777777" w:rsidTr="004C1A68">
        <w:tc>
          <w:tcPr>
            <w:tcW w:w="5813" w:type="dxa"/>
          </w:tcPr>
          <w:p w14:paraId="59AA4F3E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>водонагреватель</w:t>
            </w:r>
          </w:p>
        </w:tc>
        <w:tc>
          <w:tcPr>
            <w:tcW w:w="2661" w:type="dxa"/>
          </w:tcPr>
          <w:p w14:paraId="75AEE153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51072B42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  <w:tr w:rsidR="00A30187" w:rsidRPr="005F5A53" w14:paraId="309B4C3E" w14:textId="77777777" w:rsidTr="004C1A68">
        <w:tc>
          <w:tcPr>
            <w:tcW w:w="5813" w:type="dxa"/>
          </w:tcPr>
          <w:p w14:paraId="4F27A341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  <w:r w:rsidRPr="005F5A53">
              <w:rPr>
                <w:szCs w:val="24"/>
              </w:rPr>
              <w:t xml:space="preserve">котел отопительный (переносная печь) </w:t>
            </w:r>
          </w:p>
        </w:tc>
        <w:tc>
          <w:tcPr>
            <w:tcW w:w="2661" w:type="dxa"/>
          </w:tcPr>
          <w:p w14:paraId="3EAEDA97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5504B4DC" w14:textId="77777777" w:rsidR="00A30187" w:rsidRPr="005F5A53" w:rsidRDefault="00A30187" w:rsidP="004C1A68">
            <w:pPr>
              <w:ind w:right="2"/>
              <w:jc w:val="center"/>
              <w:rPr>
                <w:szCs w:val="24"/>
              </w:rPr>
            </w:pPr>
          </w:p>
        </w:tc>
      </w:tr>
    </w:tbl>
    <w:p w14:paraId="50C8A4B7" w14:textId="373FDE10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lastRenderedPageBreak/>
        <w:t xml:space="preserve">Факт утраты имущества первой необходимости ______________________ 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        </w:t>
      </w:r>
      <w:r w:rsidR="00C5003B">
        <w:rPr>
          <w:szCs w:val="24"/>
        </w:rPr>
        <w:t xml:space="preserve">                                                                        </w:t>
      </w:r>
      <w:r w:rsidRPr="005F5A53">
        <w:rPr>
          <w:szCs w:val="24"/>
        </w:rPr>
        <w:t xml:space="preserve">    (Ф.И.О. заявителя) </w:t>
      </w:r>
    </w:p>
    <w:p w14:paraId="3C63D12E" w14:textId="77777777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>в результате чрезвычайной ситуации</w:t>
      </w:r>
      <w:r w:rsidR="00B552EB">
        <w:rPr>
          <w:szCs w:val="24"/>
        </w:rPr>
        <w:t xml:space="preserve"> установлен</w:t>
      </w:r>
      <w:r w:rsidRPr="005F5A53">
        <w:rPr>
          <w:szCs w:val="24"/>
        </w:rPr>
        <w:t xml:space="preserve">/ не  установлен. </w:t>
      </w:r>
    </w:p>
    <w:p w14:paraId="5C5C9D3D" w14:textId="6BE40DAB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 xml:space="preserve">                                      </w:t>
      </w:r>
      <w:r w:rsidR="00C5003B">
        <w:rPr>
          <w:szCs w:val="24"/>
        </w:rPr>
        <w:t xml:space="preserve">                         </w:t>
      </w:r>
      <w:r w:rsidRPr="005F5A53">
        <w:rPr>
          <w:szCs w:val="24"/>
        </w:rPr>
        <w:t xml:space="preserve">   (нужное подчеркнуть) </w:t>
      </w:r>
    </w:p>
    <w:p w14:paraId="68090A98" w14:textId="77777777" w:rsidR="00A30187" w:rsidRPr="005F5A53" w:rsidRDefault="00A30187" w:rsidP="00A30187">
      <w:pPr>
        <w:ind w:right="2" w:firstLine="709"/>
        <w:jc w:val="center"/>
        <w:rPr>
          <w:szCs w:val="24"/>
        </w:rPr>
      </w:pPr>
    </w:p>
    <w:p w14:paraId="3DE85677" w14:textId="7D7880F8" w:rsidR="00A30187" w:rsidRPr="005F5A53" w:rsidRDefault="00A30187" w:rsidP="00C5003B">
      <w:pPr>
        <w:ind w:right="2"/>
        <w:jc w:val="center"/>
        <w:rPr>
          <w:szCs w:val="24"/>
        </w:rPr>
      </w:pPr>
      <w:r w:rsidRPr="005F5A53">
        <w:rPr>
          <w:szCs w:val="24"/>
        </w:rPr>
        <w:t>Председатель Комиссии: _________________________________________</w:t>
      </w:r>
      <w:r w:rsidR="00C5003B">
        <w:rPr>
          <w:szCs w:val="24"/>
        </w:rPr>
        <w:t>__________________</w:t>
      </w:r>
      <w:r w:rsidRPr="005F5A53">
        <w:rPr>
          <w:szCs w:val="24"/>
        </w:rPr>
        <w:t xml:space="preserve"> _________________</w:t>
      </w:r>
      <w:r w:rsidR="00B552EB">
        <w:rPr>
          <w:szCs w:val="24"/>
        </w:rPr>
        <w:t xml:space="preserve">    </w:t>
      </w:r>
      <w:r w:rsidRPr="005F5A53">
        <w:rPr>
          <w:szCs w:val="24"/>
        </w:rPr>
        <w:t xml:space="preserve"> (должность, подпись, фамилия, инициалы) </w:t>
      </w:r>
    </w:p>
    <w:p w14:paraId="65629D1E" w14:textId="77777777" w:rsidR="00C5003B" w:rsidRDefault="00C5003B" w:rsidP="00A30187">
      <w:pPr>
        <w:ind w:right="2" w:firstLine="709"/>
        <w:rPr>
          <w:szCs w:val="24"/>
        </w:rPr>
      </w:pPr>
    </w:p>
    <w:p w14:paraId="1549E6A1" w14:textId="12F8946C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 xml:space="preserve">Члены комиссии: ____________________________________________________________________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(должность, подпись, фамилия, инициалы) ____________________________________________________________________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(должность, подпись, фамилия, инициалы) </w:t>
      </w:r>
    </w:p>
    <w:p w14:paraId="11F2DDC5" w14:textId="77777777" w:rsidR="00C5003B" w:rsidRDefault="00C5003B" w:rsidP="00A30187">
      <w:pPr>
        <w:ind w:right="2" w:firstLine="709"/>
        <w:rPr>
          <w:szCs w:val="24"/>
        </w:rPr>
      </w:pPr>
    </w:p>
    <w:p w14:paraId="4F216855" w14:textId="0903B44A" w:rsidR="00A30187" w:rsidRPr="005F5A53" w:rsidRDefault="00A30187" w:rsidP="00A30187">
      <w:pPr>
        <w:ind w:right="2" w:firstLine="709"/>
        <w:rPr>
          <w:szCs w:val="24"/>
        </w:rPr>
      </w:pPr>
      <w:r w:rsidRPr="005F5A53">
        <w:rPr>
          <w:szCs w:val="24"/>
        </w:rPr>
        <w:t xml:space="preserve">С заключением Комиссии ознакомлен: заявитель: ____________________ </w:t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</w:r>
      <w:r w:rsidRPr="005F5A53">
        <w:rPr>
          <w:szCs w:val="24"/>
        </w:rPr>
        <w:tab/>
        <w:t xml:space="preserve">               </w:t>
      </w:r>
      <w:r w:rsidR="00C5003B">
        <w:rPr>
          <w:szCs w:val="24"/>
        </w:rPr>
        <w:t xml:space="preserve">                                                              </w:t>
      </w:r>
      <w:r w:rsidRPr="005F5A53">
        <w:rPr>
          <w:szCs w:val="24"/>
        </w:rPr>
        <w:t xml:space="preserve">          (подпись, фамилия, инициалы)</w:t>
      </w:r>
    </w:p>
    <w:p w14:paraId="4FAC6769" w14:textId="77777777" w:rsidR="00A30187" w:rsidRPr="005F5A53" w:rsidRDefault="00A30187" w:rsidP="00A30187">
      <w:pPr>
        <w:jc w:val="center"/>
        <w:rPr>
          <w:szCs w:val="24"/>
        </w:rPr>
      </w:pPr>
    </w:p>
    <w:sectPr w:rsidR="00A30187" w:rsidRPr="005F5A53" w:rsidSect="00C5003B">
      <w:headerReference w:type="even" r:id="rId9"/>
      <w:headerReference w:type="default" r:id="rId10"/>
      <w:pgSz w:w="11906" w:h="16838" w:code="9"/>
      <w:pgMar w:top="1134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167F" w14:textId="77777777" w:rsidR="00E550D9" w:rsidRDefault="00E550D9" w:rsidP="00672811">
      <w:pPr>
        <w:pStyle w:val="ConsTitle"/>
      </w:pPr>
      <w:r>
        <w:separator/>
      </w:r>
    </w:p>
  </w:endnote>
  <w:endnote w:type="continuationSeparator" w:id="0">
    <w:p w14:paraId="6B6ED552" w14:textId="77777777" w:rsidR="00E550D9" w:rsidRDefault="00E550D9" w:rsidP="00672811">
      <w:pPr>
        <w:pStyle w:val="Con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FB84" w14:textId="77777777" w:rsidR="00E550D9" w:rsidRDefault="00E550D9" w:rsidP="00672811">
      <w:pPr>
        <w:pStyle w:val="ConsTitle"/>
      </w:pPr>
      <w:r>
        <w:separator/>
      </w:r>
    </w:p>
  </w:footnote>
  <w:footnote w:type="continuationSeparator" w:id="0">
    <w:p w14:paraId="3EC72CB7" w14:textId="77777777" w:rsidR="00E550D9" w:rsidRDefault="00E550D9" w:rsidP="00672811">
      <w:pPr>
        <w:pStyle w:val="Con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1C26" w14:textId="77777777" w:rsidR="00031D52" w:rsidRDefault="00031D52" w:rsidP="0067281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E07AFA0" w14:textId="77777777" w:rsidR="00031D52" w:rsidRDefault="00031D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4C1F" w14:textId="77777777" w:rsidR="00031D52" w:rsidRDefault="00031D52" w:rsidP="0067281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E04DB">
      <w:rPr>
        <w:rStyle w:val="ae"/>
        <w:noProof/>
      </w:rPr>
      <w:t>2</w:t>
    </w:r>
    <w:r>
      <w:rPr>
        <w:rStyle w:val="ae"/>
      </w:rPr>
      <w:fldChar w:fldCharType="end"/>
    </w:r>
  </w:p>
  <w:p w14:paraId="4BE63420" w14:textId="77777777" w:rsidR="00031D52" w:rsidRDefault="00031D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4A9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1" w15:restartNumberingAfterBreak="0">
    <w:nsid w:val="0ED07A81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2" w15:restartNumberingAfterBreak="0">
    <w:nsid w:val="12BB4A7F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3" w15:restartNumberingAfterBreak="0">
    <w:nsid w:val="2F243956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4" w15:restartNumberingAfterBreak="0">
    <w:nsid w:val="34583F25"/>
    <w:multiLevelType w:val="hybridMultilevel"/>
    <w:tmpl w:val="378C6450"/>
    <w:lvl w:ilvl="0" w:tplc="7AA485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FE1511E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6" w15:restartNumberingAfterBreak="0">
    <w:nsid w:val="427722CF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7" w15:restartNumberingAfterBreak="0">
    <w:nsid w:val="4A9C026F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8" w15:restartNumberingAfterBreak="0">
    <w:nsid w:val="4E4D23C7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9" w15:restartNumberingAfterBreak="0">
    <w:nsid w:val="56194DC4"/>
    <w:multiLevelType w:val="multilevel"/>
    <w:tmpl w:val="40D8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4F31286"/>
    <w:multiLevelType w:val="hybridMultilevel"/>
    <w:tmpl w:val="84B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377F27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1"/>
    <w:rsid w:val="00002D02"/>
    <w:rsid w:val="000270AC"/>
    <w:rsid w:val="00031D52"/>
    <w:rsid w:val="00036428"/>
    <w:rsid w:val="000765B3"/>
    <w:rsid w:val="000A2DF7"/>
    <w:rsid w:val="000A7388"/>
    <w:rsid w:val="000B44CA"/>
    <w:rsid w:val="000E3789"/>
    <w:rsid w:val="000F0B46"/>
    <w:rsid w:val="000F26DB"/>
    <w:rsid w:val="001150E9"/>
    <w:rsid w:val="0013440D"/>
    <w:rsid w:val="0013457F"/>
    <w:rsid w:val="00162505"/>
    <w:rsid w:val="001B28EB"/>
    <w:rsid w:val="001C18EC"/>
    <w:rsid w:val="00221588"/>
    <w:rsid w:val="00251327"/>
    <w:rsid w:val="0028545C"/>
    <w:rsid w:val="002A64D4"/>
    <w:rsid w:val="002D2AFE"/>
    <w:rsid w:val="002D6634"/>
    <w:rsid w:val="002E307D"/>
    <w:rsid w:val="002E50DD"/>
    <w:rsid w:val="00301A56"/>
    <w:rsid w:val="00303587"/>
    <w:rsid w:val="00336F76"/>
    <w:rsid w:val="00363399"/>
    <w:rsid w:val="0036755D"/>
    <w:rsid w:val="00371EFA"/>
    <w:rsid w:val="00397FE7"/>
    <w:rsid w:val="003B0E6D"/>
    <w:rsid w:val="003F3584"/>
    <w:rsid w:val="00423ED8"/>
    <w:rsid w:val="00425C16"/>
    <w:rsid w:val="0042697C"/>
    <w:rsid w:val="00440B8D"/>
    <w:rsid w:val="004504EA"/>
    <w:rsid w:val="00451237"/>
    <w:rsid w:val="004608B8"/>
    <w:rsid w:val="00465716"/>
    <w:rsid w:val="0047481B"/>
    <w:rsid w:val="004826D5"/>
    <w:rsid w:val="004C1A68"/>
    <w:rsid w:val="004D3DB0"/>
    <w:rsid w:val="004E0177"/>
    <w:rsid w:val="00555722"/>
    <w:rsid w:val="00562271"/>
    <w:rsid w:val="0057351C"/>
    <w:rsid w:val="00583105"/>
    <w:rsid w:val="00583E2F"/>
    <w:rsid w:val="005A243C"/>
    <w:rsid w:val="005B78BC"/>
    <w:rsid w:val="005D161C"/>
    <w:rsid w:val="005E276F"/>
    <w:rsid w:val="005F28F0"/>
    <w:rsid w:val="005F5A53"/>
    <w:rsid w:val="00634162"/>
    <w:rsid w:val="00671020"/>
    <w:rsid w:val="00671C47"/>
    <w:rsid w:val="00672811"/>
    <w:rsid w:val="00685DA3"/>
    <w:rsid w:val="006930FE"/>
    <w:rsid w:val="00694DBE"/>
    <w:rsid w:val="006E04DB"/>
    <w:rsid w:val="006F7E31"/>
    <w:rsid w:val="0071341A"/>
    <w:rsid w:val="0072598D"/>
    <w:rsid w:val="00744CC6"/>
    <w:rsid w:val="0076164D"/>
    <w:rsid w:val="00762719"/>
    <w:rsid w:val="00767ABC"/>
    <w:rsid w:val="00781284"/>
    <w:rsid w:val="007B2ABB"/>
    <w:rsid w:val="007B7174"/>
    <w:rsid w:val="007F3E37"/>
    <w:rsid w:val="008133A9"/>
    <w:rsid w:val="00821EC8"/>
    <w:rsid w:val="0089716E"/>
    <w:rsid w:val="008A6D41"/>
    <w:rsid w:val="008B499D"/>
    <w:rsid w:val="009115A1"/>
    <w:rsid w:val="00915C22"/>
    <w:rsid w:val="009313ED"/>
    <w:rsid w:val="00954FD1"/>
    <w:rsid w:val="00981A20"/>
    <w:rsid w:val="00992D81"/>
    <w:rsid w:val="009A1019"/>
    <w:rsid w:val="009D7B6D"/>
    <w:rsid w:val="009F456F"/>
    <w:rsid w:val="00A20726"/>
    <w:rsid w:val="00A30187"/>
    <w:rsid w:val="00A31148"/>
    <w:rsid w:val="00A67E68"/>
    <w:rsid w:val="00A7303A"/>
    <w:rsid w:val="00AE3413"/>
    <w:rsid w:val="00B03665"/>
    <w:rsid w:val="00B07C35"/>
    <w:rsid w:val="00B552EB"/>
    <w:rsid w:val="00B67BAD"/>
    <w:rsid w:val="00B75CFC"/>
    <w:rsid w:val="00B76958"/>
    <w:rsid w:val="00B779B8"/>
    <w:rsid w:val="00B8054B"/>
    <w:rsid w:val="00B9559A"/>
    <w:rsid w:val="00B9578E"/>
    <w:rsid w:val="00BA33C9"/>
    <w:rsid w:val="00BB545B"/>
    <w:rsid w:val="00BE03E2"/>
    <w:rsid w:val="00BF4342"/>
    <w:rsid w:val="00BF54FD"/>
    <w:rsid w:val="00C11623"/>
    <w:rsid w:val="00C1396E"/>
    <w:rsid w:val="00C5003B"/>
    <w:rsid w:val="00C708F7"/>
    <w:rsid w:val="00C81792"/>
    <w:rsid w:val="00CB05E8"/>
    <w:rsid w:val="00CF0697"/>
    <w:rsid w:val="00D16B85"/>
    <w:rsid w:val="00D20AC8"/>
    <w:rsid w:val="00D35356"/>
    <w:rsid w:val="00D4485F"/>
    <w:rsid w:val="00D67D41"/>
    <w:rsid w:val="00D96A86"/>
    <w:rsid w:val="00DB15B7"/>
    <w:rsid w:val="00DD340B"/>
    <w:rsid w:val="00DE176E"/>
    <w:rsid w:val="00DF32E1"/>
    <w:rsid w:val="00E3477D"/>
    <w:rsid w:val="00E550D9"/>
    <w:rsid w:val="00E6366F"/>
    <w:rsid w:val="00E749C5"/>
    <w:rsid w:val="00F2213B"/>
    <w:rsid w:val="00F2342D"/>
    <w:rsid w:val="00F36DE5"/>
    <w:rsid w:val="00F83E1D"/>
    <w:rsid w:val="00FA05AF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0E22C"/>
  <w14:defaultImageDpi w14:val="0"/>
  <w15:docId w15:val="{405A76E8-A7DF-4278-86B9-268071D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456F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CB05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05E8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</w:rPr>
  </w:style>
  <w:style w:type="paragraph" w:styleId="31">
    <w:name w:val="Body Text 3"/>
    <w:basedOn w:val="a"/>
    <w:link w:val="32"/>
    <w:uiPriority w:val="99"/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before="216"/>
      <w:ind w:left="82" w:firstLine="6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</w:rPr>
  </w:style>
  <w:style w:type="paragraph" w:styleId="33">
    <w:name w:val="Body Text Indent 3"/>
    <w:basedOn w:val="a"/>
    <w:link w:val="34"/>
    <w:uiPriority w:val="99"/>
    <w:pPr>
      <w:shd w:val="clear" w:color="auto" w:fill="FFFFFF"/>
      <w:ind w:left="77" w:hanging="77"/>
      <w:jc w:val="both"/>
    </w:pPr>
    <w:rPr>
      <w:color w:val="00000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7">
    <w:name w:val="Block Text"/>
    <w:basedOn w:val="a"/>
    <w:uiPriority w:val="99"/>
    <w:pPr>
      <w:shd w:val="clear" w:color="auto" w:fill="FFFFFF"/>
      <w:ind w:left="72" w:right="5" w:hanging="72"/>
      <w:jc w:val="both"/>
    </w:pPr>
    <w:rPr>
      <w:color w:val="000000"/>
    </w:rPr>
  </w:style>
  <w:style w:type="paragraph" w:customStyle="1" w:styleId="ConsPlusNormal">
    <w:name w:val="ConsPlusNormal"/>
    <w:rsid w:val="005A2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5A24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D20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7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9A10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Title">
    <w:name w:val="ConsTitle"/>
    <w:rsid w:val="00CB05E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A05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</w:rPr>
  </w:style>
  <w:style w:type="character" w:styleId="ae">
    <w:name w:val="page number"/>
    <w:basedOn w:val="a0"/>
    <w:uiPriority w:val="99"/>
    <w:rsid w:val="00FA05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2145</Words>
  <Characters>18809</Characters>
  <Application>Microsoft Office Word</Application>
  <DocSecurity>0</DocSecurity>
  <Lines>156</Lines>
  <Paragraphs>41</Paragraphs>
  <ScaleCrop>false</ScaleCrop>
  <Company> </Company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эвакоприемной комиссии</dc:title>
  <dc:subject/>
  <dc:creator>Матвейчук Игорь Владимирович</dc:creator>
  <cp:keywords/>
  <dc:description/>
  <cp:lastModifiedBy>Третникова</cp:lastModifiedBy>
  <cp:revision>4</cp:revision>
  <cp:lastPrinted>2025-02-20T07:23:00Z</cp:lastPrinted>
  <dcterms:created xsi:type="dcterms:W3CDTF">2025-02-20T07:12:00Z</dcterms:created>
  <dcterms:modified xsi:type="dcterms:W3CDTF">2025-02-20T07:31:00Z</dcterms:modified>
</cp:coreProperties>
</file>