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8E5C6" w14:textId="77777777" w:rsidR="0018760A" w:rsidRPr="0018760A" w:rsidRDefault="0018760A" w:rsidP="0018760A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18760A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Pr="0018760A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18760A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="008B7BDE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="008B7BDE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</w:instrText>
      </w:r>
      <w:r w:rsidR="008B7BDE">
        <w:rPr>
          <w:rFonts w:ascii="Times New Roman" w:hAnsi="Times New Roman"/>
          <w:position w:val="-2"/>
          <w:sz w:val="24"/>
          <w:szCs w:val="24"/>
          <w:lang w:eastAsia="ru-RU"/>
        </w:rPr>
        <w:instrText>INCLUDEPICTURE  "http://lenoblinvest.ru/media/k2/items/cache/128b6fc70890880b123492357ed83328_M.jpg" \* MERGEFORMATINET</w:instrText>
      </w:r>
      <w:r w:rsidR="008B7BDE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</w:instrText>
      </w:r>
      <w:r w:rsidR="008B7BDE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="00A9564C">
        <w:rPr>
          <w:rFonts w:ascii="Times New Roman" w:hAnsi="Times New Roman"/>
          <w:position w:val="-2"/>
          <w:sz w:val="24"/>
          <w:szCs w:val="24"/>
          <w:lang w:eastAsia="ru-RU"/>
        </w:rPr>
        <w:pict w14:anchorId="152E9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8pt">
            <v:imagedata r:id="rId8" r:href="rId9"/>
          </v:shape>
        </w:pict>
      </w:r>
      <w:r w:rsidR="008B7BDE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  <w:r w:rsidRPr="0018760A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</w:p>
    <w:p w14:paraId="76E3C1DB" w14:textId="77777777" w:rsidR="0018760A" w:rsidRPr="0018760A" w:rsidRDefault="0018760A" w:rsidP="0018760A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1A90E21A" w14:textId="77777777" w:rsidR="0018760A" w:rsidRPr="0018760A" w:rsidRDefault="0018760A" w:rsidP="0018760A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18760A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433EB685" w14:textId="77777777" w:rsidR="0018760A" w:rsidRPr="0018760A" w:rsidRDefault="0018760A" w:rsidP="0018760A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18760A">
        <w:rPr>
          <w:rFonts w:ascii="Times New Roman" w:hAnsi="Times New Roman"/>
          <w:position w:val="-2"/>
          <w:sz w:val="28"/>
          <w:szCs w:val="28"/>
          <w:lang w:eastAsia="ru-RU"/>
        </w:rPr>
        <w:t>Пикалевское городское поселение</w:t>
      </w:r>
    </w:p>
    <w:p w14:paraId="57ECD333" w14:textId="77777777" w:rsidR="0018760A" w:rsidRPr="0018760A" w:rsidRDefault="0018760A" w:rsidP="0018760A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18760A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336F1EEC" w14:textId="77777777" w:rsidR="0018760A" w:rsidRPr="0018760A" w:rsidRDefault="0018760A" w:rsidP="0018760A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90223F1" w14:textId="77777777" w:rsidR="0018760A" w:rsidRPr="0018760A" w:rsidRDefault="0018760A" w:rsidP="0018760A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18760A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7229B714" w14:textId="77777777" w:rsidR="0018760A" w:rsidRPr="0018760A" w:rsidRDefault="0018760A" w:rsidP="0018760A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08DCBE60" w14:textId="1FE04373" w:rsidR="00601451" w:rsidRPr="008E57CA" w:rsidRDefault="008E57CA" w:rsidP="008E57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CC34B9" w:rsidRPr="008E57CA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564C">
        <w:rPr>
          <w:rFonts w:ascii="Times New Roman" w:hAnsi="Times New Roman"/>
          <w:bCs/>
          <w:sz w:val="28"/>
          <w:szCs w:val="28"/>
        </w:rPr>
        <w:t>6 июня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C34B9" w:rsidRPr="008E57CA">
        <w:rPr>
          <w:rFonts w:ascii="Times New Roman" w:hAnsi="Times New Roman"/>
          <w:bCs/>
          <w:sz w:val="28"/>
          <w:szCs w:val="28"/>
        </w:rPr>
        <w:t>202</w:t>
      </w:r>
      <w:r w:rsidR="009B3F5A" w:rsidRPr="008E57CA">
        <w:rPr>
          <w:rFonts w:ascii="Times New Roman" w:hAnsi="Times New Roman"/>
          <w:bCs/>
          <w:sz w:val="28"/>
          <w:szCs w:val="28"/>
        </w:rPr>
        <w:t>5</w:t>
      </w:r>
      <w:r w:rsidR="00601451" w:rsidRPr="008E57CA">
        <w:rPr>
          <w:rFonts w:ascii="Times New Roman" w:hAnsi="Times New Roman"/>
          <w:bCs/>
          <w:sz w:val="28"/>
          <w:szCs w:val="28"/>
        </w:rPr>
        <w:t xml:space="preserve"> года №</w:t>
      </w:r>
      <w:r w:rsidR="00EA39D5">
        <w:rPr>
          <w:rFonts w:ascii="Times New Roman" w:hAnsi="Times New Roman"/>
          <w:bCs/>
          <w:sz w:val="28"/>
          <w:szCs w:val="28"/>
        </w:rPr>
        <w:t xml:space="preserve"> </w:t>
      </w:r>
      <w:r w:rsidR="00A9564C">
        <w:rPr>
          <w:rFonts w:ascii="Times New Roman" w:hAnsi="Times New Roman"/>
          <w:bCs/>
          <w:sz w:val="28"/>
          <w:szCs w:val="28"/>
        </w:rPr>
        <w:t>308</w:t>
      </w:r>
      <w:bookmarkStart w:id="0" w:name="_GoBack"/>
      <w:bookmarkEnd w:id="0"/>
    </w:p>
    <w:p w14:paraId="3F2A2E72" w14:textId="77777777" w:rsidR="008E57CA" w:rsidRPr="00A6628E" w:rsidRDefault="008E57CA" w:rsidP="008E57C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4AEEE03C" w14:textId="77777777" w:rsidR="00A9564C" w:rsidRPr="00A9564C" w:rsidRDefault="00A9564C" w:rsidP="00A9564C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564C">
        <w:rPr>
          <w:rFonts w:ascii="Times New Roman" w:hAnsi="Times New Roman"/>
          <w:b/>
          <w:sz w:val="28"/>
          <w:szCs w:val="28"/>
          <w:lang w:eastAsia="ru-RU"/>
        </w:rPr>
        <w:t>Об отмене проведения аукциона в электронной форме по продаже</w:t>
      </w:r>
    </w:p>
    <w:p w14:paraId="491D4A5E" w14:textId="77777777" w:rsidR="00A9564C" w:rsidRPr="00A9564C" w:rsidRDefault="00A9564C" w:rsidP="00A9564C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564C">
        <w:rPr>
          <w:rFonts w:ascii="Times New Roman" w:hAnsi="Times New Roman"/>
          <w:b/>
          <w:sz w:val="28"/>
          <w:szCs w:val="28"/>
          <w:lang w:eastAsia="ru-RU"/>
        </w:rPr>
        <w:t>муниципального имущества</w:t>
      </w:r>
    </w:p>
    <w:p w14:paraId="03BAD98F" w14:textId="77777777" w:rsidR="00A9564C" w:rsidRPr="00A9564C" w:rsidRDefault="00A9564C" w:rsidP="00A9564C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238FB85" w14:textId="77777777" w:rsidR="00A9564C" w:rsidRPr="00A9564C" w:rsidRDefault="00A9564C" w:rsidP="00A9564C">
      <w:pPr>
        <w:widowControl w:val="0"/>
        <w:shd w:val="clear" w:color="auto" w:fill="FFFFFF"/>
        <w:tabs>
          <w:tab w:val="left" w:pos="0"/>
        </w:tabs>
        <w:snapToGrid w:val="0"/>
        <w:spacing w:after="0" w:line="240" w:lineRule="auto"/>
        <w:ind w:right="43"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36203035"/>
      <w:r w:rsidRPr="00A9564C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 соответствии с пунктом 4 статьи 448 Гражданского кодекса Российской Федерации, с Федеральным законом от 21 декабря 2001года № 178-ФЗ «О приватизации государственного и муниципального имущества», Постановлением Правительства Российской Федерации от 27 августа 2012 №860 «Об организации и проведении продажи государственного или муниципального имущества в электронной форме», в связи с решением организатора торгов</w:t>
      </w:r>
      <w:r w:rsidRPr="00A9564C">
        <w:rPr>
          <w:rFonts w:ascii="Times New Roman" w:hAnsi="Times New Roman"/>
          <w:sz w:val="28"/>
          <w:szCs w:val="28"/>
          <w:lang w:eastAsia="ru-RU"/>
        </w:rPr>
        <w:t>:</w:t>
      </w:r>
    </w:p>
    <w:p w14:paraId="4F15FC7A" w14:textId="77777777" w:rsidR="00A9564C" w:rsidRPr="00A9564C" w:rsidRDefault="00A9564C" w:rsidP="00A9564C">
      <w:pPr>
        <w:widowControl w:val="0"/>
        <w:shd w:val="clear" w:color="auto" w:fill="FFFFFF"/>
        <w:tabs>
          <w:tab w:val="left" w:pos="0"/>
        </w:tabs>
        <w:snapToGrid w:val="0"/>
        <w:spacing w:after="0" w:line="240" w:lineRule="auto"/>
        <w:ind w:right="43"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64C">
        <w:rPr>
          <w:rFonts w:ascii="Times New Roman" w:hAnsi="Times New Roman"/>
          <w:sz w:val="28"/>
          <w:szCs w:val="28"/>
          <w:lang w:eastAsia="ru-RU"/>
        </w:rPr>
        <w:t>1. Отменить проведение аукциона в электронной форме по продаже муниципального имущества:</w:t>
      </w:r>
    </w:p>
    <w:p w14:paraId="1983A206" w14:textId="77777777" w:rsidR="00A9564C" w:rsidRPr="00A9564C" w:rsidRDefault="00A9564C" w:rsidP="00A9564C">
      <w:pPr>
        <w:widowControl w:val="0"/>
        <w:shd w:val="clear" w:color="auto" w:fill="FFFFFF"/>
        <w:tabs>
          <w:tab w:val="left" w:pos="0"/>
        </w:tabs>
        <w:snapToGrid w:val="0"/>
        <w:spacing w:after="0" w:line="240" w:lineRule="auto"/>
        <w:ind w:right="43"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64C">
        <w:rPr>
          <w:rFonts w:ascii="Times New Roman" w:hAnsi="Times New Roman"/>
          <w:sz w:val="28"/>
          <w:szCs w:val="28"/>
          <w:lang w:eastAsia="ru-RU"/>
        </w:rPr>
        <w:t>ЛОТ-1</w:t>
      </w:r>
    </w:p>
    <w:p w14:paraId="69EB8184" w14:textId="77777777" w:rsidR="00A9564C" w:rsidRPr="00A9564C" w:rsidRDefault="00A9564C" w:rsidP="00A9564C">
      <w:pPr>
        <w:widowControl w:val="0"/>
        <w:shd w:val="clear" w:color="auto" w:fill="FFFFFF"/>
        <w:tabs>
          <w:tab w:val="left" w:pos="0"/>
        </w:tabs>
        <w:snapToGrid w:val="0"/>
        <w:spacing w:after="0" w:line="240" w:lineRule="auto"/>
        <w:ind w:right="43"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64C">
        <w:rPr>
          <w:rFonts w:ascii="Times New Roman" w:hAnsi="Times New Roman"/>
          <w:sz w:val="28"/>
          <w:szCs w:val="28"/>
          <w:lang w:eastAsia="ru-RU"/>
        </w:rPr>
        <w:t>административное здание, кадастровый номер 47:18:0000000:5130, общей площадью 609,2 кв.м., расположенное по адресу: Ленинградская область, Бокситогорский муниципальный район, Пикалевское городское поселение, г.Пикалево, шоссе Ленинградское, д. 91;</w:t>
      </w:r>
    </w:p>
    <w:p w14:paraId="0AD48DC8" w14:textId="77777777" w:rsidR="00A9564C" w:rsidRPr="00A9564C" w:rsidRDefault="00A9564C" w:rsidP="00A9564C">
      <w:pPr>
        <w:widowControl w:val="0"/>
        <w:shd w:val="clear" w:color="auto" w:fill="FFFFFF"/>
        <w:tabs>
          <w:tab w:val="left" w:pos="0"/>
        </w:tabs>
        <w:snapToGrid w:val="0"/>
        <w:spacing w:after="0" w:line="240" w:lineRule="auto"/>
        <w:ind w:right="43"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64C">
        <w:rPr>
          <w:rFonts w:ascii="Times New Roman" w:hAnsi="Times New Roman"/>
          <w:sz w:val="28"/>
          <w:szCs w:val="28"/>
          <w:lang w:eastAsia="ru-RU"/>
        </w:rPr>
        <w:t>помещение спецприёмника, кадастровый номер 47:10:0000000:19824, общей площадью 294,6 кв.м., расположенное по адресу: Ленинградская область, Бокситогорский муниципальный район, Пикалевское городское поселение, г.Пикалево, шоссе Ленинградское, д. 91;</w:t>
      </w:r>
    </w:p>
    <w:p w14:paraId="174FE98E" w14:textId="77777777" w:rsidR="00A9564C" w:rsidRPr="00A9564C" w:rsidRDefault="00A9564C" w:rsidP="00A9564C">
      <w:pPr>
        <w:widowControl w:val="0"/>
        <w:shd w:val="clear" w:color="auto" w:fill="FFFFFF"/>
        <w:tabs>
          <w:tab w:val="left" w:pos="0"/>
        </w:tabs>
        <w:snapToGrid w:val="0"/>
        <w:spacing w:after="0" w:line="240" w:lineRule="auto"/>
        <w:ind w:right="43"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64C">
        <w:rPr>
          <w:rFonts w:ascii="Times New Roman" w:hAnsi="Times New Roman"/>
          <w:sz w:val="28"/>
          <w:szCs w:val="28"/>
          <w:lang w:eastAsia="ru-RU"/>
        </w:rPr>
        <w:t xml:space="preserve">земельный участок, общей площадью 509,4 кв.м., расположенное по адресу: Ленинградская область, Бокситогорский муниципальный район, Пикалевское городское поселение, г.Пикалево, шоссе Ленинградское, д. 91, путем проведения продажи имущества на аукционе в электронной форме открытом по составу участников и с открытой формой подачи предложения о цене имущества. </w:t>
      </w:r>
    </w:p>
    <w:p w14:paraId="6FBFB364" w14:textId="77777777" w:rsidR="00A9564C" w:rsidRPr="00A9564C" w:rsidRDefault="00A9564C" w:rsidP="00A9564C">
      <w:pPr>
        <w:widowControl w:val="0"/>
        <w:shd w:val="clear" w:color="auto" w:fill="FFFFFF"/>
        <w:tabs>
          <w:tab w:val="left" w:pos="0"/>
        </w:tabs>
        <w:snapToGrid w:val="0"/>
        <w:spacing w:after="0" w:line="240" w:lineRule="auto"/>
        <w:ind w:right="43"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64C">
        <w:rPr>
          <w:rFonts w:ascii="Times New Roman" w:hAnsi="Times New Roman"/>
          <w:sz w:val="28"/>
          <w:szCs w:val="28"/>
          <w:lang w:eastAsia="ru-RU"/>
        </w:rPr>
        <w:t>2. Признать утратившим силу постановление администрации Пикалевского городского поселения от 13 мая 2025 года №259 «О проведении аукциона по продаже имущества».</w:t>
      </w:r>
    </w:p>
    <w:bookmarkEnd w:id="1"/>
    <w:p w14:paraId="2851F61F" w14:textId="77777777" w:rsidR="00A9564C" w:rsidRPr="00A9564C" w:rsidRDefault="00A9564C" w:rsidP="00A9564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64C">
        <w:rPr>
          <w:rFonts w:ascii="Times New Roman" w:hAnsi="Times New Roman"/>
          <w:color w:val="000000"/>
          <w:sz w:val="28"/>
          <w:szCs w:val="28"/>
          <w:lang w:eastAsia="ru-RU"/>
        </w:rPr>
        <w:t>3. А</w:t>
      </w:r>
      <w:r w:rsidRPr="00A9564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дминистрации </w:t>
      </w:r>
      <w:r w:rsidRPr="00A9564C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Пикалевского городского поселения подготовить и </w:t>
      </w:r>
      <w:r w:rsidRPr="00A9564C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обеспечить: </w:t>
      </w:r>
      <w:r w:rsidRPr="00A9564C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размещение извещения об отказе в проведении Аукциона</w:t>
      </w:r>
      <w:r w:rsidRPr="00A9564C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Российской Федерации в сети Интернет </w:t>
      </w:r>
      <w:hyperlink r:id="rId10" w:history="1">
        <w:r w:rsidRPr="00A9564C">
          <w:rPr>
            <w:rFonts w:ascii="Times New Roman" w:hAnsi="Times New Roman"/>
            <w:sz w:val="28"/>
            <w:szCs w:val="28"/>
            <w:lang w:eastAsia="ru-RU"/>
          </w:rPr>
          <w:t>www.torgi.gov.ru</w:t>
        </w:r>
      </w:hyperlink>
      <w:r w:rsidRPr="00A9564C">
        <w:rPr>
          <w:rFonts w:ascii="Times New Roman" w:hAnsi="Times New Roman"/>
          <w:sz w:val="28"/>
          <w:szCs w:val="28"/>
          <w:lang w:eastAsia="ru-RU"/>
        </w:rPr>
        <w:t>, официальном сайте Пикалевского городского поселения.</w:t>
      </w:r>
    </w:p>
    <w:p w14:paraId="6B5BC13A" w14:textId="77777777" w:rsidR="00A9564C" w:rsidRPr="00A9564C" w:rsidRDefault="00A9564C" w:rsidP="00A9564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64C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A9564C">
        <w:rPr>
          <w:rFonts w:ascii="Times New Roman" w:hAnsi="Times New Roman"/>
          <w:spacing w:val="-1"/>
          <w:sz w:val="28"/>
          <w:szCs w:val="28"/>
          <w:lang w:eastAsia="ru-RU"/>
        </w:rPr>
        <w:t xml:space="preserve">Постановление подлежит размещению на официальном сайте Пикалевского городского поселения на странице «Городское хозяйство» в разделе «Нормативные </w:t>
      </w:r>
      <w:r w:rsidRPr="00A9564C">
        <w:rPr>
          <w:rFonts w:ascii="Times New Roman" w:hAnsi="Times New Roman"/>
          <w:spacing w:val="-1"/>
          <w:sz w:val="28"/>
          <w:szCs w:val="28"/>
          <w:lang w:eastAsia="ru-RU"/>
        </w:rPr>
        <w:lastRenderedPageBreak/>
        <w:t>документы имущество МО», подразделе «Приватизация муниципального имущества»</w:t>
      </w:r>
      <w:r w:rsidRPr="00A9564C">
        <w:rPr>
          <w:rFonts w:ascii="Times New Roman" w:hAnsi="Times New Roman"/>
          <w:spacing w:val="1"/>
          <w:sz w:val="28"/>
          <w:szCs w:val="28"/>
          <w:lang w:eastAsia="ru-RU"/>
        </w:rPr>
        <w:t>.</w:t>
      </w:r>
    </w:p>
    <w:p w14:paraId="3A10B03A" w14:textId="77777777" w:rsidR="00A9564C" w:rsidRPr="00A9564C" w:rsidRDefault="00A9564C" w:rsidP="00A9564C">
      <w:pPr>
        <w:spacing w:after="0" w:line="240" w:lineRule="auto"/>
        <w:ind w:firstLine="567"/>
        <w:jc w:val="both"/>
        <w:rPr>
          <w:rFonts w:ascii="Times New Roman" w:hAnsi="Times New Roman"/>
          <w:spacing w:val="-16"/>
          <w:sz w:val="28"/>
          <w:szCs w:val="28"/>
          <w:lang w:eastAsia="ru-RU"/>
        </w:rPr>
      </w:pPr>
      <w:r w:rsidRPr="00A9564C">
        <w:rPr>
          <w:rFonts w:ascii="Times New Roman" w:hAnsi="Times New Roman"/>
          <w:spacing w:val="1"/>
          <w:sz w:val="28"/>
          <w:szCs w:val="28"/>
          <w:lang w:eastAsia="ru-RU"/>
        </w:rPr>
        <w:t xml:space="preserve">5. </w:t>
      </w:r>
      <w:r w:rsidRPr="00A9564C">
        <w:rPr>
          <w:rFonts w:ascii="Times New Roman" w:hAnsi="Times New Roman"/>
          <w:spacing w:val="2"/>
          <w:sz w:val="28"/>
          <w:szCs w:val="28"/>
          <w:lang w:eastAsia="ru-RU"/>
        </w:rPr>
        <w:t>Контроль за исполнением данного постановления оставляю за собой</w:t>
      </w:r>
      <w:r w:rsidRPr="00A9564C">
        <w:rPr>
          <w:rFonts w:ascii="Times New Roman" w:hAnsi="Times New Roman"/>
          <w:sz w:val="28"/>
          <w:szCs w:val="28"/>
          <w:lang w:eastAsia="ru-RU"/>
        </w:rPr>
        <w:t>.</w:t>
      </w:r>
    </w:p>
    <w:p w14:paraId="2D45791D" w14:textId="77777777" w:rsidR="00A9564C" w:rsidRPr="00A9564C" w:rsidRDefault="00A9564C" w:rsidP="00A95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44116B" w14:textId="77777777" w:rsidR="00A9564C" w:rsidRPr="00A9564C" w:rsidRDefault="00A9564C" w:rsidP="00A9564C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75D2571" w14:textId="77777777" w:rsidR="00A9564C" w:rsidRPr="00A9564C" w:rsidRDefault="00A9564C" w:rsidP="00A9564C">
      <w:pPr>
        <w:widowControl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564C">
        <w:rPr>
          <w:rFonts w:ascii="Times New Roman" w:hAnsi="Times New Roman"/>
          <w:sz w:val="28"/>
          <w:szCs w:val="28"/>
          <w:lang w:eastAsia="ru-RU"/>
        </w:rPr>
        <w:t>Глава администрации                                                                         Д.Н. Садовников</w:t>
      </w:r>
    </w:p>
    <w:p w14:paraId="358C0A81" w14:textId="77777777" w:rsidR="00601451" w:rsidRPr="00A6628E" w:rsidRDefault="00601451" w:rsidP="008E57C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87BD63F" w14:textId="77777777" w:rsidR="00E13225" w:rsidRPr="00A6628E" w:rsidRDefault="00E13225" w:rsidP="008E57C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E13225" w:rsidRPr="00A6628E" w:rsidSect="00A9564C"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A1C76" w14:textId="77777777" w:rsidR="008B7BDE" w:rsidRDefault="008B7BDE" w:rsidP="00DA2973">
      <w:pPr>
        <w:spacing w:after="0" w:line="240" w:lineRule="auto"/>
      </w:pPr>
      <w:r>
        <w:separator/>
      </w:r>
    </w:p>
  </w:endnote>
  <w:endnote w:type="continuationSeparator" w:id="0">
    <w:p w14:paraId="4678BC05" w14:textId="77777777" w:rsidR="008B7BDE" w:rsidRDefault="008B7BDE" w:rsidP="00DA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5D2B0" w14:textId="77777777" w:rsidR="008B7BDE" w:rsidRDefault="008B7BDE" w:rsidP="00DA2973">
      <w:pPr>
        <w:spacing w:after="0" w:line="240" w:lineRule="auto"/>
      </w:pPr>
      <w:r>
        <w:separator/>
      </w:r>
    </w:p>
  </w:footnote>
  <w:footnote w:type="continuationSeparator" w:id="0">
    <w:p w14:paraId="7F32ACFE" w14:textId="77777777" w:rsidR="008B7BDE" w:rsidRDefault="008B7BDE" w:rsidP="00DA2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55"/>
    <w:rsid w:val="000013E4"/>
    <w:rsid w:val="00020D24"/>
    <w:rsid w:val="000262B1"/>
    <w:rsid w:val="00042D75"/>
    <w:rsid w:val="00046550"/>
    <w:rsid w:val="000577C0"/>
    <w:rsid w:val="000633BF"/>
    <w:rsid w:val="000722E2"/>
    <w:rsid w:val="00083FB7"/>
    <w:rsid w:val="000934F9"/>
    <w:rsid w:val="000A01E7"/>
    <w:rsid w:val="000A1E0A"/>
    <w:rsid w:val="000A58D5"/>
    <w:rsid w:val="000C3D6A"/>
    <w:rsid w:val="000C54D7"/>
    <w:rsid w:val="000C599B"/>
    <w:rsid w:val="000F4E14"/>
    <w:rsid w:val="000F6DFF"/>
    <w:rsid w:val="00102BD1"/>
    <w:rsid w:val="00107901"/>
    <w:rsid w:val="001204C7"/>
    <w:rsid w:val="001213BB"/>
    <w:rsid w:val="00121E9B"/>
    <w:rsid w:val="00147209"/>
    <w:rsid w:val="001509E7"/>
    <w:rsid w:val="00150EEB"/>
    <w:rsid w:val="0015137B"/>
    <w:rsid w:val="00152470"/>
    <w:rsid w:val="00174F7D"/>
    <w:rsid w:val="0018760A"/>
    <w:rsid w:val="00194FE7"/>
    <w:rsid w:val="001A097F"/>
    <w:rsid w:val="001A1DD6"/>
    <w:rsid w:val="001E30DC"/>
    <w:rsid w:val="00221BBA"/>
    <w:rsid w:val="002428B1"/>
    <w:rsid w:val="0025721D"/>
    <w:rsid w:val="002712DD"/>
    <w:rsid w:val="002946E7"/>
    <w:rsid w:val="002A4AAF"/>
    <w:rsid w:val="002A59B2"/>
    <w:rsid w:val="002B11B5"/>
    <w:rsid w:val="002B2856"/>
    <w:rsid w:val="002B2FB2"/>
    <w:rsid w:val="002C55C9"/>
    <w:rsid w:val="002D5E9E"/>
    <w:rsid w:val="002E6A4A"/>
    <w:rsid w:val="002F0A56"/>
    <w:rsid w:val="0030413C"/>
    <w:rsid w:val="00310B0D"/>
    <w:rsid w:val="00321756"/>
    <w:rsid w:val="00324449"/>
    <w:rsid w:val="00337E7D"/>
    <w:rsid w:val="00354AE6"/>
    <w:rsid w:val="003612B5"/>
    <w:rsid w:val="003855E0"/>
    <w:rsid w:val="003A2631"/>
    <w:rsid w:val="003E71C3"/>
    <w:rsid w:val="00412926"/>
    <w:rsid w:val="00433293"/>
    <w:rsid w:val="00463C2B"/>
    <w:rsid w:val="00465BE9"/>
    <w:rsid w:val="00470AD7"/>
    <w:rsid w:val="00492D14"/>
    <w:rsid w:val="00495264"/>
    <w:rsid w:val="004C0DCD"/>
    <w:rsid w:val="004D3D6C"/>
    <w:rsid w:val="005068B6"/>
    <w:rsid w:val="00511F1B"/>
    <w:rsid w:val="00581974"/>
    <w:rsid w:val="00590D6E"/>
    <w:rsid w:val="00593995"/>
    <w:rsid w:val="005944B4"/>
    <w:rsid w:val="0059507F"/>
    <w:rsid w:val="005A45CF"/>
    <w:rsid w:val="005B05FF"/>
    <w:rsid w:val="005D0D3B"/>
    <w:rsid w:val="005E1E8E"/>
    <w:rsid w:val="005E3F07"/>
    <w:rsid w:val="005E777E"/>
    <w:rsid w:val="005F4D09"/>
    <w:rsid w:val="00601451"/>
    <w:rsid w:val="00614D5E"/>
    <w:rsid w:val="00616FA8"/>
    <w:rsid w:val="00644219"/>
    <w:rsid w:val="00650DFA"/>
    <w:rsid w:val="00694D82"/>
    <w:rsid w:val="006A6F55"/>
    <w:rsid w:val="006B12BF"/>
    <w:rsid w:val="006C4D72"/>
    <w:rsid w:val="006C67D7"/>
    <w:rsid w:val="006E3F5B"/>
    <w:rsid w:val="007008A2"/>
    <w:rsid w:val="00750461"/>
    <w:rsid w:val="007A09C8"/>
    <w:rsid w:val="007A1D92"/>
    <w:rsid w:val="007A5559"/>
    <w:rsid w:val="007B0EA0"/>
    <w:rsid w:val="007C0427"/>
    <w:rsid w:val="007C34CB"/>
    <w:rsid w:val="007C7AE6"/>
    <w:rsid w:val="007D0248"/>
    <w:rsid w:val="007D0BA3"/>
    <w:rsid w:val="007D4FE3"/>
    <w:rsid w:val="007F3E57"/>
    <w:rsid w:val="00800046"/>
    <w:rsid w:val="00807E33"/>
    <w:rsid w:val="00812ADA"/>
    <w:rsid w:val="008141F9"/>
    <w:rsid w:val="00825D80"/>
    <w:rsid w:val="00831832"/>
    <w:rsid w:val="008601D8"/>
    <w:rsid w:val="00870111"/>
    <w:rsid w:val="008832E9"/>
    <w:rsid w:val="008A2D79"/>
    <w:rsid w:val="008A681E"/>
    <w:rsid w:val="008A6933"/>
    <w:rsid w:val="008A7C97"/>
    <w:rsid w:val="008B7BDE"/>
    <w:rsid w:val="008C6CA0"/>
    <w:rsid w:val="008D1909"/>
    <w:rsid w:val="008E57CA"/>
    <w:rsid w:val="0090540C"/>
    <w:rsid w:val="00911223"/>
    <w:rsid w:val="0092548E"/>
    <w:rsid w:val="00944DAD"/>
    <w:rsid w:val="009461FE"/>
    <w:rsid w:val="00953D3F"/>
    <w:rsid w:val="0097278B"/>
    <w:rsid w:val="009766C6"/>
    <w:rsid w:val="00980353"/>
    <w:rsid w:val="00990401"/>
    <w:rsid w:val="009967CF"/>
    <w:rsid w:val="009B3F5A"/>
    <w:rsid w:val="009C1EB6"/>
    <w:rsid w:val="009C7F1C"/>
    <w:rsid w:val="009E041E"/>
    <w:rsid w:val="009F030F"/>
    <w:rsid w:val="009F0626"/>
    <w:rsid w:val="00A019C4"/>
    <w:rsid w:val="00A169CC"/>
    <w:rsid w:val="00A268E6"/>
    <w:rsid w:val="00A33867"/>
    <w:rsid w:val="00A411FD"/>
    <w:rsid w:val="00A6204E"/>
    <w:rsid w:val="00A6267A"/>
    <w:rsid w:val="00A6628E"/>
    <w:rsid w:val="00A82BD9"/>
    <w:rsid w:val="00A9564C"/>
    <w:rsid w:val="00AA17DB"/>
    <w:rsid w:val="00AC7784"/>
    <w:rsid w:val="00AF4009"/>
    <w:rsid w:val="00B01949"/>
    <w:rsid w:val="00B0516C"/>
    <w:rsid w:val="00B0695F"/>
    <w:rsid w:val="00B325B5"/>
    <w:rsid w:val="00B51B7C"/>
    <w:rsid w:val="00B7311D"/>
    <w:rsid w:val="00B8554B"/>
    <w:rsid w:val="00BA1023"/>
    <w:rsid w:val="00BB2658"/>
    <w:rsid w:val="00BD409D"/>
    <w:rsid w:val="00C0121C"/>
    <w:rsid w:val="00C17553"/>
    <w:rsid w:val="00C37301"/>
    <w:rsid w:val="00C47AA7"/>
    <w:rsid w:val="00C54E57"/>
    <w:rsid w:val="00C55879"/>
    <w:rsid w:val="00C812BB"/>
    <w:rsid w:val="00C85DD0"/>
    <w:rsid w:val="00CB0B3A"/>
    <w:rsid w:val="00CB16FD"/>
    <w:rsid w:val="00CC34B9"/>
    <w:rsid w:val="00CD5C1B"/>
    <w:rsid w:val="00CD7191"/>
    <w:rsid w:val="00CE07AC"/>
    <w:rsid w:val="00CE7F0E"/>
    <w:rsid w:val="00CF13C3"/>
    <w:rsid w:val="00CF5F15"/>
    <w:rsid w:val="00CF7F49"/>
    <w:rsid w:val="00D01247"/>
    <w:rsid w:val="00D0225A"/>
    <w:rsid w:val="00D440CB"/>
    <w:rsid w:val="00D55091"/>
    <w:rsid w:val="00D56F59"/>
    <w:rsid w:val="00D84399"/>
    <w:rsid w:val="00DA2973"/>
    <w:rsid w:val="00DB02AA"/>
    <w:rsid w:val="00DB5E7B"/>
    <w:rsid w:val="00DD2D36"/>
    <w:rsid w:val="00DF7C31"/>
    <w:rsid w:val="00E00691"/>
    <w:rsid w:val="00E13225"/>
    <w:rsid w:val="00E139F4"/>
    <w:rsid w:val="00E22C08"/>
    <w:rsid w:val="00E26C48"/>
    <w:rsid w:val="00E31844"/>
    <w:rsid w:val="00E3197B"/>
    <w:rsid w:val="00E343CD"/>
    <w:rsid w:val="00E4603E"/>
    <w:rsid w:val="00E50B2D"/>
    <w:rsid w:val="00E53D25"/>
    <w:rsid w:val="00E60450"/>
    <w:rsid w:val="00E64CCD"/>
    <w:rsid w:val="00E75889"/>
    <w:rsid w:val="00E77BB6"/>
    <w:rsid w:val="00EA39D5"/>
    <w:rsid w:val="00EB1068"/>
    <w:rsid w:val="00EF6413"/>
    <w:rsid w:val="00F11CF7"/>
    <w:rsid w:val="00F16F3A"/>
    <w:rsid w:val="00F27017"/>
    <w:rsid w:val="00F314D0"/>
    <w:rsid w:val="00F87A0E"/>
    <w:rsid w:val="00F94C3A"/>
    <w:rsid w:val="00FB49D8"/>
    <w:rsid w:val="00FC003F"/>
    <w:rsid w:val="00FD266A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0A354D"/>
  <w14:defaultImageDpi w14:val="0"/>
  <w15:docId w15:val="{29BC2C11-722F-4DCF-B0C5-65699F05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E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5E3F0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12ADA"/>
    <w:pPr>
      <w:ind w:left="720"/>
    </w:pPr>
    <w:rPr>
      <w:rFonts w:cs="Calibri"/>
      <w:lang w:eastAsia="ru-RU"/>
    </w:rPr>
  </w:style>
  <w:style w:type="paragraph" w:styleId="a5">
    <w:name w:val="Title"/>
    <w:basedOn w:val="a"/>
    <w:link w:val="a6"/>
    <w:uiPriority w:val="10"/>
    <w:qFormat/>
    <w:rsid w:val="008601D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locked/>
    <w:rsid w:val="008601D8"/>
    <w:rPr>
      <w:rFonts w:ascii="Times New Roman" w:hAnsi="Times New Roman" w:cs="Times New Roman"/>
      <w:sz w:val="24"/>
      <w:lang w:val="x-none" w:eastAsia="x-none"/>
    </w:rPr>
  </w:style>
  <w:style w:type="character" w:styleId="a7">
    <w:name w:val="annotation reference"/>
    <w:basedOn w:val="a0"/>
    <w:uiPriority w:val="99"/>
    <w:semiHidden/>
    <w:rsid w:val="00B7311D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B7311D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B7311D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7311D"/>
    <w:rPr>
      <w:rFonts w:ascii="Tahoma" w:hAnsi="Tahoma" w:cs="Times New Roman"/>
      <w:sz w:val="16"/>
    </w:rPr>
  </w:style>
  <w:style w:type="paragraph" w:customStyle="1" w:styleId="ae">
    <w:name w:val="Название проектного документа"/>
    <w:basedOn w:val="a"/>
    <w:rsid w:val="0092548E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B5E7B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601451"/>
    <w:rPr>
      <w:sz w:val="22"/>
    </w:rPr>
  </w:style>
  <w:style w:type="paragraph" w:customStyle="1" w:styleId="ConsPlusTitle">
    <w:name w:val="ConsPlusTitle"/>
    <w:uiPriority w:val="99"/>
    <w:rsid w:val="000633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083FB7"/>
    <w:rPr>
      <w:rFonts w:cs="Times New Roman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rsid w:val="00DA297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A2973"/>
    <w:rPr>
      <w:rFonts w:cs="Times New Roman"/>
      <w:sz w:val="22"/>
      <w:lang w:val="x-none" w:eastAsia="en-US"/>
    </w:rPr>
  </w:style>
  <w:style w:type="paragraph" w:styleId="af2">
    <w:name w:val="footer"/>
    <w:basedOn w:val="a"/>
    <w:link w:val="af3"/>
    <w:uiPriority w:val="99"/>
    <w:rsid w:val="00DA29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A2973"/>
    <w:rPr>
      <w:rFonts w:cs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BF49-F3E6-47CC-AFF5-46EF8461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2338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ОДОБРЕН изм</dc:title>
  <dc:subject/>
  <dc:creator>Валерий Сергеевич Хабаров</dc:creator>
  <cp:keywords/>
  <dc:description/>
  <cp:lastModifiedBy>Лугинина Виктория</cp:lastModifiedBy>
  <cp:revision>6</cp:revision>
  <cp:lastPrinted>2025-06-05T08:55:00Z</cp:lastPrinted>
  <dcterms:created xsi:type="dcterms:W3CDTF">2025-05-20T10:54:00Z</dcterms:created>
  <dcterms:modified xsi:type="dcterms:W3CDTF">2025-06-09T11:34:00Z</dcterms:modified>
</cp:coreProperties>
</file>