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500" w:rsidRPr="00376500" w:rsidRDefault="00376500" w:rsidP="00376500">
      <w:pPr>
        <w:widowControl w:val="0"/>
        <w:tabs>
          <w:tab w:val="left" w:pos="4676"/>
        </w:tabs>
        <w:suppressAutoHyphens/>
        <w:spacing w:after="0" w:line="100" w:lineRule="atLeast"/>
        <w:ind w:right="-2" w:firstLine="720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ar-SA"/>
        </w:rPr>
      </w:pPr>
      <w:r w:rsidRPr="00376500">
        <w:rPr>
          <w:rFonts w:ascii="Times New Roman" w:eastAsia="Times New Roman" w:hAnsi="Times New Roman" w:cs="Times New Roman"/>
          <w:b/>
          <w:sz w:val="32"/>
          <w:szCs w:val="24"/>
          <w:lang w:eastAsia="ar-SA"/>
        </w:rPr>
        <w:t>Извещение</w:t>
      </w:r>
    </w:p>
    <w:p w:rsidR="00376500" w:rsidRPr="00376500" w:rsidRDefault="00376500" w:rsidP="00376500">
      <w:pPr>
        <w:suppressAutoHyphens/>
        <w:spacing w:after="0" w:line="100" w:lineRule="atLeast"/>
        <w:ind w:right="102" w:firstLine="4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7650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 проведении открытого аукциона в электронной форме на право заключения договора аренды объекта нежилого фонда</w:t>
      </w:r>
    </w:p>
    <w:p w:rsidR="00376500" w:rsidRPr="00376500" w:rsidRDefault="00376500" w:rsidP="00376500">
      <w:pPr>
        <w:suppressAutoHyphens/>
        <w:spacing w:after="0" w:line="100" w:lineRule="atLeast"/>
        <w:ind w:right="102" w:firstLine="442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tbl>
      <w:tblPr>
        <w:tblW w:w="10348" w:type="dxa"/>
        <w:tblInd w:w="-572" w:type="dxa"/>
        <w:tblLayout w:type="fixed"/>
        <w:tblLook w:val="0000" w:firstRow="0" w:lastRow="0" w:firstColumn="0" w:lastColumn="0" w:noHBand="0" w:noVBand="0"/>
      </w:tblPr>
      <w:tblGrid>
        <w:gridCol w:w="567"/>
        <w:gridCol w:w="3119"/>
        <w:gridCol w:w="6662"/>
      </w:tblGrid>
      <w:tr w:rsidR="00376500" w:rsidRPr="00376500" w:rsidTr="00376500">
        <w:trPr>
          <w:trHeight w:val="8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6500" w:rsidRPr="00376500" w:rsidRDefault="00376500" w:rsidP="00376500">
            <w:pPr>
              <w:numPr>
                <w:ilvl w:val="0"/>
                <w:numId w:val="1"/>
              </w:numPr>
              <w:tabs>
                <w:tab w:val="num" w:pos="106"/>
                <w:tab w:val="left" w:pos="390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bookmarkStart w:id="0" w:name="_GoBack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6500" w:rsidRPr="00376500" w:rsidRDefault="00376500" w:rsidP="0037650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65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Наименование процедуры: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6500" w:rsidRPr="00376500" w:rsidRDefault="00376500" w:rsidP="00376500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Аукцион в электронной форме с открытой формой подачи предложений о цене</w:t>
            </w:r>
          </w:p>
        </w:tc>
      </w:tr>
      <w:tr w:rsidR="00376500" w:rsidRPr="00376500" w:rsidTr="00376500">
        <w:trPr>
          <w:trHeight w:val="212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76500" w:rsidRPr="00376500" w:rsidRDefault="00376500" w:rsidP="00376500">
            <w:pPr>
              <w:numPr>
                <w:ilvl w:val="0"/>
                <w:numId w:val="1"/>
              </w:numPr>
              <w:tabs>
                <w:tab w:val="num" w:pos="106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76500" w:rsidRPr="00376500" w:rsidRDefault="00376500" w:rsidP="0037650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765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Объекты имущества</w:t>
            </w:r>
          </w:p>
          <w:p w:rsidR="00376500" w:rsidRPr="00376500" w:rsidRDefault="00376500" w:rsidP="0037650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765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Место расположения, описание и технические характеристики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76500" w:rsidRPr="00376500" w:rsidRDefault="00376500" w:rsidP="00376500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5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ЛОТ №1</w:t>
            </w:r>
            <w:r w:rsidRPr="0037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нежилое помещение, общей площадью 59,8 </w:t>
            </w:r>
            <w:proofErr w:type="spellStart"/>
            <w:r w:rsidRPr="0037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37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расположенное по адресу: Ленинградская область, </w:t>
            </w:r>
            <w:proofErr w:type="spellStart"/>
            <w:r w:rsidRPr="0037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Пикалевское</w:t>
            </w:r>
            <w:proofErr w:type="spellEnd"/>
            <w:r w:rsidRPr="0037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городское поселение, г. Пикалево, 6 микрорайон, д. 19, кадастровый номер 47:18:0000000:6988;</w:t>
            </w:r>
          </w:p>
          <w:p w:rsidR="00376500" w:rsidRPr="00376500" w:rsidRDefault="00376500" w:rsidP="00376500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65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ЛОТ №2</w:t>
            </w:r>
            <w:r w:rsidRPr="0037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нежилое помещение, общей площадью 84,8 </w:t>
            </w:r>
            <w:proofErr w:type="spellStart"/>
            <w:r w:rsidRPr="0037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37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расположенное по адресу: Ленинградская область, </w:t>
            </w:r>
            <w:proofErr w:type="spellStart"/>
            <w:r w:rsidRPr="0037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Пикалевское</w:t>
            </w:r>
            <w:proofErr w:type="spellEnd"/>
            <w:r w:rsidRPr="0037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городское поселение, г. Пикалево, 6 микрорайон, д. 19, кадастровый номер 47:18:0000000:6989.</w:t>
            </w:r>
          </w:p>
        </w:tc>
      </w:tr>
      <w:tr w:rsidR="00376500" w:rsidRPr="00376500" w:rsidTr="00376500">
        <w:trPr>
          <w:trHeight w:val="896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76500" w:rsidRPr="00376500" w:rsidRDefault="00376500" w:rsidP="00376500">
            <w:pPr>
              <w:numPr>
                <w:ilvl w:val="0"/>
                <w:numId w:val="1"/>
              </w:num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76500" w:rsidRPr="00376500" w:rsidRDefault="00376500" w:rsidP="0037650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765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Целевое назначение имущества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76500" w:rsidRPr="00376500" w:rsidRDefault="00376500" w:rsidP="00376500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виды деятельности; </w:t>
            </w:r>
            <w:r w:rsidRPr="003765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косметические услуги; парикмахерские услуги, складские помещения, бытовые услуги.</w:t>
            </w:r>
          </w:p>
        </w:tc>
      </w:tr>
      <w:tr w:rsidR="00376500" w:rsidRPr="00376500" w:rsidTr="00376500">
        <w:trPr>
          <w:trHeight w:val="694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76500" w:rsidRPr="00376500" w:rsidRDefault="00376500" w:rsidP="00376500">
            <w:pPr>
              <w:numPr>
                <w:ilvl w:val="0"/>
                <w:numId w:val="1"/>
              </w:num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76500" w:rsidRPr="00376500" w:rsidRDefault="00376500" w:rsidP="003765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действия договора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76500" w:rsidRPr="00376500" w:rsidRDefault="00376500" w:rsidP="00376500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лет</w:t>
            </w:r>
          </w:p>
        </w:tc>
      </w:tr>
      <w:tr w:rsidR="00376500" w:rsidRPr="00376500" w:rsidTr="00376500">
        <w:trPr>
          <w:trHeight w:val="3689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76500" w:rsidRPr="00376500" w:rsidRDefault="00376500" w:rsidP="00376500">
            <w:pPr>
              <w:numPr>
                <w:ilvl w:val="0"/>
                <w:numId w:val="1"/>
              </w:num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76500" w:rsidRPr="00376500" w:rsidRDefault="00376500" w:rsidP="003765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5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Виды деятельности, расчет арендной платы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76500" w:rsidRPr="00376500" w:rsidRDefault="00376500" w:rsidP="00376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5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Предусмотренные Методикой </w:t>
            </w:r>
            <w:r w:rsidRPr="0037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определения величины арендной платы за пользование имуществом, находящимся в собственности </w:t>
            </w:r>
            <w:proofErr w:type="spellStart"/>
            <w:r w:rsidRPr="0037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Пикалевского</w:t>
            </w:r>
            <w:proofErr w:type="spellEnd"/>
            <w:r w:rsidRPr="0037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поселения, утвержденной решением Совета депутатов </w:t>
            </w:r>
            <w:proofErr w:type="spellStart"/>
            <w:r w:rsidRPr="0037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Пикалевского</w:t>
            </w:r>
            <w:proofErr w:type="spellEnd"/>
            <w:r w:rsidRPr="0037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от 28 февраля 2013 года № 13 (с изменениями).</w:t>
            </w:r>
          </w:p>
          <w:p w:rsidR="00376500" w:rsidRPr="00376500" w:rsidRDefault="00376500" w:rsidP="00376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Годовая арендная плата определяется по действующей </w:t>
            </w:r>
            <w:r w:rsidRPr="003765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Методики </w:t>
            </w:r>
            <w:r w:rsidRPr="0037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определения величины арендной платы за пользование имуществом, находящимся в собственности </w:t>
            </w:r>
            <w:proofErr w:type="spellStart"/>
            <w:r w:rsidRPr="0037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Пикалевского</w:t>
            </w:r>
            <w:proofErr w:type="spellEnd"/>
            <w:r w:rsidRPr="0037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поселения, утвержденной решением Совета депутатов от 28 февраля 2013 года №13 (с изменениями).</w:t>
            </w:r>
          </w:p>
        </w:tc>
      </w:tr>
      <w:tr w:rsidR="00376500" w:rsidRPr="00376500" w:rsidTr="00376500">
        <w:trPr>
          <w:trHeight w:val="872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6500" w:rsidRPr="00376500" w:rsidRDefault="00376500" w:rsidP="00376500">
            <w:pPr>
              <w:numPr>
                <w:ilvl w:val="0"/>
                <w:numId w:val="1"/>
              </w:num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6500" w:rsidRPr="00376500" w:rsidRDefault="00376500" w:rsidP="003765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и вид объектов нежилого фонда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6500" w:rsidRPr="00376500" w:rsidRDefault="00376500" w:rsidP="00376500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Пригодные для эксплуатации.</w:t>
            </w:r>
          </w:p>
        </w:tc>
      </w:tr>
      <w:tr w:rsidR="00376500" w:rsidRPr="00376500" w:rsidTr="00376500">
        <w:trPr>
          <w:trHeight w:val="56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6500" w:rsidRPr="00376500" w:rsidRDefault="00376500" w:rsidP="00376500">
            <w:pPr>
              <w:numPr>
                <w:ilvl w:val="0"/>
                <w:numId w:val="1"/>
              </w:numPr>
              <w:tabs>
                <w:tab w:val="num" w:pos="106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6500" w:rsidRPr="00376500" w:rsidRDefault="00376500" w:rsidP="0037650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65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Адрес электронной торговой площадки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6500" w:rsidRPr="00376500" w:rsidRDefault="00376500" w:rsidP="0037650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650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https://lot-online.ru/</w:t>
            </w:r>
          </w:p>
        </w:tc>
      </w:tr>
      <w:tr w:rsidR="00376500" w:rsidRPr="00376500" w:rsidTr="0037650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6500" w:rsidRPr="00376500" w:rsidRDefault="00376500" w:rsidP="00376500">
            <w:pPr>
              <w:numPr>
                <w:ilvl w:val="0"/>
                <w:numId w:val="1"/>
              </w:numPr>
              <w:tabs>
                <w:tab w:val="num" w:pos="106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6500" w:rsidRPr="00376500" w:rsidRDefault="00376500" w:rsidP="0037650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765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Организатор аукциона,</w:t>
            </w:r>
          </w:p>
          <w:p w:rsidR="00376500" w:rsidRPr="00376500" w:rsidRDefault="00376500" w:rsidP="0037650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765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(наименование, место нахождение, почтовый адрес, адрес электронной почты, номер контактного телефона)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6500" w:rsidRPr="00376500" w:rsidRDefault="00376500" w:rsidP="0037650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765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Полное наименование: </w:t>
            </w:r>
            <w:r w:rsidRPr="0037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МУНИЦИПАЛЬНОГО ОБРАЗОВАНИЯ </w:t>
            </w:r>
            <w:r w:rsidRPr="003765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ПИКАЛЕВСКОЕ ГОРОДСКОЕ ПОСЕЛЕНИЕ</w:t>
            </w:r>
            <w:r w:rsidRPr="0037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БОКСИТОГОРСКОГО МУНИЦИПАЛЬНОГО РАЙОНА ЛЕНИНГРАДСКОЙ ОБЛАСТИ</w:t>
            </w:r>
            <w:r w:rsidRPr="003765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(далее – Организатор).</w:t>
            </w:r>
          </w:p>
          <w:p w:rsidR="00376500" w:rsidRPr="00376500" w:rsidRDefault="00376500" w:rsidP="0037650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765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Сокращенное наименование: </w:t>
            </w:r>
            <w:r w:rsidRPr="003765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Администрация </w:t>
            </w:r>
            <w:proofErr w:type="spellStart"/>
            <w:r w:rsidRPr="003765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Пикалевского</w:t>
            </w:r>
            <w:proofErr w:type="spellEnd"/>
            <w:r w:rsidRPr="003765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городского поселения</w:t>
            </w:r>
            <w:r w:rsidRPr="003765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</w:p>
          <w:p w:rsidR="00376500" w:rsidRPr="00376500" w:rsidRDefault="00376500" w:rsidP="0037650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765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Адрес юридического лица и место нахождения юридического лица: </w:t>
            </w:r>
            <w:r w:rsidRPr="0037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187602, Ленинградская </w:t>
            </w:r>
            <w:proofErr w:type="spellStart"/>
            <w:r w:rsidRPr="0037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Pr="0037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7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Бокситогорский</w:t>
            </w:r>
            <w:proofErr w:type="spellEnd"/>
            <w:r w:rsidRPr="0037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Пикалево г, ул. Речная, 4</w:t>
            </w:r>
          </w:p>
          <w:p w:rsidR="00376500" w:rsidRPr="00376500" w:rsidRDefault="00376500" w:rsidP="0037650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765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 xml:space="preserve">Почтовый адрес: </w:t>
            </w:r>
            <w:r w:rsidRPr="0037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187602, Ленинградская </w:t>
            </w:r>
            <w:proofErr w:type="spellStart"/>
            <w:r w:rsidRPr="0037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Pr="0037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7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Бокситогорский</w:t>
            </w:r>
            <w:proofErr w:type="spellEnd"/>
            <w:r w:rsidRPr="0037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Пикалево г, </w:t>
            </w:r>
            <w:proofErr w:type="spellStart"/>
            <w:r w:rsidRPr="0037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ул.Речная</w:t>
            </w:r>
            <w:proofErr w:type="spellEnd"/>
            <w:r w:rsidRPr="0037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</w:t>
            </w:r>
          </w:p>
          <w:p w:rsidR="00376500" w:rsidRPr="00376500" w:rsidRDefault="00376500" w:rsidP="0037650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765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Эл. почта: </w:t>
            </w:r>
            <w:r w:rsidRPr="0037650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oumi-pikalevo@mail.ru</w:t>
            </w:r>
          </w:p>
          <w:p w:rsidR="00376500" w:rsidRPr="00376500" w:rsidRDefault="00376500" w:rsidP="0037650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765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Контактное лицо: Лугинина Виктория Валериевна</w:t>
            </w:r>
          </w:p>
          <w:p w:rsidR="00376500" w:rsidRPr="00376500" w:rsidRDefault="00376500" w:rsidP="0037650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65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Контактный номер: +7 (81366)437-47; 400-14.</w:t>
            </w:r>
          </w:p>
        </w:tc>
      </w:tr>
      <w:tr w:rsidR="00376500" w:rsidRPr="00376500" w:rsidTr="00376500">
        <w:trPr>
          <w:trHeight w:val="804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6500" w:rsidRPr="00376500" w:rsidRDefault="00376500" w:rsidP="00376500">
            <w:pPr>
              <w:numPr>
                <w:ilvl w:val="0"/>
                <w:numId w:val="1"/>
              </w:numPr>
              <w:tabs>
                <w:tab w:val="num" w:pos="106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6500" w:rsidRPr="00376500" w:rsidRDefault="00376500" w:rsidP="0037650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7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6500" w:rsidRPr="00376500" w:rsidRDefault="00376500" w:rsidP="00376500">
            <w:pPr>
              <w:suppressAutoHyphens/>
              <w:spacing w:after="0" w:line="100" w:lineRule="atLeast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65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23.08.2024 г. в 15 часов 00 минут (время московское)</w:t>
            </w:r>
          </w:p>
        </w:tc>
      </w:tr>
      <w:tr w:rsidR="00376500" w:rsidRPr="00376500" w:rsidTr="00376500">
        <w:trPr>
          <w:trHeight w:val="4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6500" w:rsidRPr="00376500" w:rsidRDefault="00376500" w:rsidP="00376500">
            <w:pPr>
              <w:numPr>
                <w:ilvl w:val="0"/>
                <w:numId w:val="1"/>
              </w:numPr>
              <w:tabs>
                <w:tab w:val="num" w:pos="106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6500" w:rsidRPr="00376500" w:rsidRDefault="00376500" w:rsidP="0037650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65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Дата и время окончания подачи заявок;</w:t>
            </w:r>
          </w:p>
          <w:p w:rsidR="00376500" w:rsidRPr="00376500" w:rsidRDefault="00376500" w:rsidP="0037650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7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место, дата и время начала рассмотрения заявок на участие в аукционе.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6500" w:rsidRPr="00376500" w:rsidRDefault="00376500" w:rsidP="0037650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65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17.09.2024 г. до 15 часов 00 минут (время московское)</w:t>
            </w:r>
          </w:p>
          <w:p w:rsidR="00376500" w:rsidRPr="00376500" w:rsidRDefault="00376500" w:rsidP="0037650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76500" w:rsidRPr="00376500" w:rsidRDefault="00376500" w:rsidP="00376500">
            <w:pPr>
              <w:suppressAutoHyphens/>
              <w:spacing w:after="0" w:line="100" w:lineRule="atLeast"/>
              <w:ind w:left="3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765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Место рассмотрения заявок: по месту нахождения Организатора аукциона</w:t>
            </w:r>
          </w:p>
        </w:tc>
      </w:tr>
      <w:tr w:rsidR="00376500" w:rsidRPr="00376500" w:rsidTr="0037650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6500" w:rsidRPr="00376500" w:rsidRDefault="00376500" w:rsidP="00376500">
            <w:pPr>
              <w:numPr>
                <w:ilvl w:val="0"/>
                <w:numId w:val="1"/>
              </w:numPr>
              <w:tabs>
                <w:tab w:val="num" w:pos="106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6500" w:rsidRPr="00376500" w:rsidRDefault="00376500" w:rsidP="003765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5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Дата окончания срока рассмотрения заявок на участие в Аукционе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6500" w:rsidRPr="00376500" w:rsidRDefault="00376500" w:rsidP="0037650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65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23.09.2024 г.</w:t>
            </w:r>
          </w:p>
        </w:tc>
      </w:tr>
      <w:tr w:rsidR="00376500" w:rsidRPr="00376500" w:rsidTr="0037650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6500" w:rsidRPr="00376500" w:rsidRDefault="00376500" w:rsidP="00376500">
            <w:pPr>
              <w:numPr>
                <w:ilvl w:val="0"/>
                <w:numId w:val="1"/>
              </w:numPr>
              <w:tabs>
                <w:tab w:val="num" w:pos="106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6500" w:rsidRPr="00376500" w:rsidRDefault="00376500" w:rsidP="0037650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65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</w:t>
            </w:r>
            <w:r w:rsidRPr="0037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есто, дата и время проведения аукциона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6500" w:rsidRPr="00376500" w:rsidRDefault="00376500" w:rsidP="0037650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65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25.09.2024 г. в 11 часов 00 минут (время московское)</w:t>
            </w:r>
          </w:p>
          <w:p w:rsidR="00376500" w:rsidRPr="00376500" w:rsidRDefault="00376500" w:rsidP="0037650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76500" w:rsidRPr="00376500" w:rsidRDefault="00376500" w:rsidP="0037650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65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Аукцион проводится на сайте и в соответствии с регламентом </w:t>
            </w:r>
            <w:r w:rsidRPr="003765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торговой площадки.</w:t>
            </w:r>
          </w:p>
        </w:tc>
      </w:tr>
      <w:tr w:rsidR="00376500" w:rsidRPr="00376500" w:rsidTr="0037650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6500" w:rsidRPr="00376500" w:rsidRDefault="00376500" w:rsidP="00376500">
            <w:pPr>
              <w:numPr>
                <w:ilvl w:val="0"/>
                <w:numId w:val="1"/>
              </w:numPr>
              <w:tabs>
                <w:tab w:val="num" w:pos="106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6500" w:rsidRPr="00376500" w:rsidRDefault="00376500" w:rsidP="003765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подведения итогов открытого аукциона</w:t>
            </w:r>
            <w:r w:rsidRPr="003765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6500" w:rsidRPr="00376500" w:rsidRDefault="00376500" w:rsidP="003765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об итогах аукциона публикуется не позднее дня, следующего за днем подписания указанного протокола.</w:t>
            </w:r>
          </w:p>
        </w:tc>
      </w:tr>
      <w:tr w:rsidR="00376500" w:rsidRPr="00376500" w:rsidTr="0037650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6500" w:rsidRPr="00376500" w:rsidRDefault="00376500" w:rsidP="00376500">
            <w:pPr>
              <w:numPr>
                <w:ilvl w:val="0"/>
                <w:numId w:val="1"/>
              </w:numPr>
              <w:tabs>
                <w:tab w:val="num" w:pos="0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6500" w:rsidRPr="00376500" w:rsidRDefault="00376500" w:rsidP="0037650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65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Величина повышения начальной (минимальной) цены предмета Аукциона (цены лота) («шаг аукциона»)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6500" w:rsidRPr="00376500" w:rsidRDefault="00376500" w:rsidP="00376500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765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Шаг аукциона </w:t>
            </w:r>
            <w:proofErr w:type="spellStart"/>
            <w:r w:rsidRPr="003765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ЛОТа</w:t>
            </w:r>
            <w:proofErr w:type="spellEnd"/>
            <w:r w:rsidRPr="003765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№1: </w:t>
            </w:r>
            <w:r w:rsidRPr="0037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 (триста пятьдесят) рублей 00 копеек</w:t>
            </w:r>
            <w:r w:rsidRPr="003765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устанавливается в размере 5 процентов от начальной цены оплаты</w:t>
            </w:r>
            <w:r w:rsidRPr="003765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  <w:p w:rsidR="00376500" w:rsidRPr="00376500" w:rsidRDefault="00376500" w:rsidP="00376500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765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Шаг аукциона </w:t>
            </w:r>
            <w:proofErr w:type="spellStart"/>
            <w:r w:rsidRPr="003765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ЛОТа</w:t>
            </w:r>
            <w:proofErr w:type="spellEnd"/>
            <w:r w:rsidRPr="003765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№2: 495,00 (четыреста девяносто пять) рублей 00 копеек, устанавливается в размере 5 процентов от начальной цены оплаты</w:t>
            </w:r>
          </w:p>
        </w:tc>
      </w:tr>
      <w:tr w:rsidR="00376500" w:rsidRPr="00376500" w:rsidTr="0037650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6500" w:rsidRPr="00376500" w:rsidRDefault="00376500" w:rsidP="00376500">
            <w:pPr>
              <w:numPr>
                <w:ilvl w:val="0"/>
                <w:numId w:val="1"/>
              </w:numPr>
              <w:tabs>
                <w:tab w:val="num" w:pos="106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6500" w:rsidRPr="00376500" w:rsidRDefault="00376500" w:rsidP="00376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5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Начальная (минимальная) цена Аукциона (цена лота)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6500" w:rsidRPr="00376500" w:rsidRDefault="00376500" w:rsidP="0037650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 №1 – 7 000,00 (семь тысяч) рублей, без учета НДС;</w:t>
            </w:r>
          </w:p>
          <w:p w:rsidR="00376500" w:rsidRPr="00376500" w:rsidRDefault="00376500" w:rsidP="0037650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 №2 – 9 900,00 (девять тысяч девятьсот) рублей, без учета НДС.</w:t>
            </w:r>
          </w:p>
        </w:tc>
      </w:tr>
      <w:tr w:rsidR="00376500" w:rsidRPr="00376500" w:rsidTr="00376500">
        <w:trPr>
          <w:trHeight w:val="69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6500" w:rsidRPr="00376500" w:rsidRDefault="00376500" w:rsidP="00376500">
            <w:pPr>
              <w:numPr>
                <w:ilvl w:val="0"/>
                <w:numId w:val="1"/>
              </w:numPr>
              <w:tabs>
                <w:tab w:val="num" w:pos="106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6500" w:rsidRPr="00376500" w:rsidRDefault="00376500" w:rsidP="00376500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765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Требование о внесении задатка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6500" w:rsidRPr="00376500" w:rsidRDefault="00376500" w:rsidP="00376500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5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Задаток 10% (ЛОТ №1) – </w:t>
            </w:r>
            <w:r w:rsidRPr="0037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700,00 (семьсот) рублей;</w:t>
            </w:r>
          </w:p>
          <w:p w:rsidR="00376500" w:rsidRPr="00376500" w:rsidRDefault="00376500" w:rsidP="00376500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65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Задаток 10% (ЛОТ №2) – 990,00 (девятьсот девяносто) рублей.</w:t>
            </w:r>
          </w:p>
        </w:tc>
      </w:tr>
      <w:tr w:rsidR="00376500" w:rsidRPr="00376500" w:rsidTr="00376500">
        <w:trPr>
          <w:trHeight w:val="15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6500" w:rsidRPr="00376500" w:rsidRDefault="00376500" w:rsidP="00376500">
            <w:pPr>
              <w:numPr>
                <w:ilvl w:val="0"/>
                <w:numId w:val="1"/>
              </w:numPr>
              <w:tabs>
                <w:tab w:val="num" w:pos="106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6500" w:rsidRPr="00376500" w:rsidRDefault="00376500" w:rsidP="00376500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765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Официальный сайт торгов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6500" w:rsidRPr="00376500" w:rsidRDefault="00376500" w:rsidP="00376500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765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Публикация Извещения. </w:t>
            </w:r>
          </w:p>
          <w:p w:rsidR="00376500" w:rsidRPr="00376500" w:rsidRDefault="00376500" w:rsidP="00376500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765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Официальный сайт Российской Федерации в сети «Интернет» для размещения информации о проведении торгов, определенном Правительством Российской Федерации, http://www.torgi.gov.ru.</w:t>
            </w:r>
          </w:p>
        </w:tc>
      </w:tr>
      <w:tr w:rsidR="00376500" w:rsidRPr="00376500" w:rsidTr="00376500">
        <w:trPr>
          <w:trHeight w:val="4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76500" w:rsidRPr="00376500" w:rsidRDefault="00376500" w:rsidP="00376500">
            <w:pPr>
              <w:numPr>
                <w:ilvl w:val="0"/>
                <w:numId w:val="1"/>
              </w:numPr>
              <w:tabs>
                <w:tab w:val="num" w:pos="106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76500" w:rsidRPr="00376500" w:rsidRDefault="00376500" w:rsidP="0037650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765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Порядок внесения задатка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76500" w:rsidRPr="00376500" w:rsidRDefault="00376500" w:rsidP="0037650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765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Срок внесения задатка - не позднее дня окончания подачи заявок на участие в аукционе. </w:t>
            </w:r>
          </w:p>
          <w:p w:rsidR="00376500" w:rsidRPr="00376500" w:rsidRDefault="00376500" w:rsidP="0037650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765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При этом задаток должен быть зачислен на счет </w:t>
            </w:r>
            <w:r w:rsidRPr="0037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оператора электронной площадки</w:t>
            </w:r>
            <w:r w:rsidRPr="003765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до даты начала рассмотрения заявок, указанной в настоящем извещении о проведении открытого аукциона. Порядок внесения задатка – безналичный расчет, путем перечисления суммы задатка на банковский счет </w:t>
            </w:r>
            <w:r w:rsidRPr="0037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оператора электронной площадки</w:t>
            </w:r>
            <w:r w:rsidRPr="003765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. </w:t>
            </w:r>
          </w:p>
          <w:p w:rsidR="00376500" w:rsidRPr="00376500" w:rsidRDefault="00376500" w:rsidP="0037650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765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Размер задатка для участия в аукционе: 10% начальной цены договора (лота). Задаток вносится единым платежом.</w:t>
            </w:r>
          </w:p>
          <w:p w:rsidR="00376500" w:rsidRPr="00376500" w:rsidRDefault="00376500" w:rsidP="0037650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765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Задаток возвращается на банковские реквизиты, указанные Претендентом в заявке на участие в аукционе.</w:t>
            </w:r>
          </w:p>
          <w:p w:rsidR="00376500" w:rsidRPr="00376500" w:rsidRDefault="00376500" w:rsidP="0037650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765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Данное информационное сообщение является публичной офертой для заключения договора о задатке в соответствии со ст. 437 ГК РФ,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      </w:r>
          </w:p>
          <w:p w:rsidR="00376500" w:rsidRPr="00376500" w:rsidRDefault="00376500" w:rsidP="00376500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76500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ar-SA"/>
              </w:rPr>
              <w:t xml:space="preserve">Задаток вносится </w:t>
            </w:r>
            <w:r w:rsidRPr="003765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в соответствии с правилами электронной торговой площадки </w:t>
            </w:r>
            <w:r w:rsidRPr="0037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«РАД»</w:t>
            </w:r>
            <w:r w:rsidRPr="003765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, на саму ЭТП при формировании заявки на участие в аукционе.</w:t>
            </w:r>
          </w:p>
        </w:tc>
      </w:tr>
      <w:tr w:rsidR="00376500" w:rsidRPr="00376500" w:rsidTr="00376500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6500" w:rsidRPr="00376500" w:rsidRDefault="00376500" w:rsidP="00376500">
            <w:pPr>
              <w:numPr>
                <w:ilvl w:val="0"/>
                <w:numId w:val="1"/>
              </w:numPr>
              <w:tabs>
                <w:tab w:val="num" w:pos="106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6500" w:rsidRPr="00376500" w:rsidRDefault="00376500" w:rsidP="0037650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7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получателя, назначение платежа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6500" w:rsidRPr="00376500" w:rsidRDefault="00376500" w:rsidP="00376500">
            <w:pPr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Перечисление Оператору сумм денежных средств в качестве Задатка осуществляется по следующим реквизитам: Получатель - АО «Российский аукционный дом» (ИНН 7838430413, КПП 783801001); расчетный счет № 40702810055040010531 в СЕВЕРО-ЗАПАДНОМ БАНКЕ ПАО СБЕРБАНК, корреспондентский счет № 30101810500000000653, БИК 044030653. расчетный счет № 40702810390350001935 в банке ПАО "БАНК "САНКТ-ПЕТЕРБУРГ", корреспондентский счет 30101810900000000790, БИК 044030790.</w:t>
            </w:r>
          </w:p>
          <w:p w:rsidR="00376500" w:rsidRPr="00376500" w:rsidRDefault="00376500" w:rsidP="00376500">
            <w:pPr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для обеспечения участия в торгах </w:t>
            </w:r>
          </w:p>
        </w:tc>
      </w:tr>
      <w:tr w:rsidR="00376500" w:rsidRPr="00376500" w:rsidTr="00376500">
        <w:trPr>
          <w:trHeight w:val="14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6500" w:rsidRPr="00376500" w:rsidRDefault="00376500" w:rsidP="00376500">
            <w:pPr>
              <w:numPr>
                <w:ilvl w:val="0"/>
                <w:numId w:val="1"/>
              </w:numPr>
              <w:tabs>
                <w:tab w:val="num" w:pos="106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6500" w:rsidRPr="00376500" w:rsidRDefault="00376500" w:rsidP="0037650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765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Срок, место и порядок предоставления документации об Аукциона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6500" w:rsidRPr="00376500" w:rsidRDefault="00376500" w:rsidP="0037650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765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Аукционная документация размещена и доступна для скачивания и ознакомления на сайте торговой площадки в сети «Интернет»: </w:t>
            </w:r>
            <w:r w:rsidRPr="0037650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https://lot-online.ru/</w:t>
            </w:r>
            <w:r w:rsidRPr="003765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376500" w:rsidRPr="00376500" w:rsidRDefault="00376500" w:rsidP="003765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65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Заинтересованное лицо вправе направить в письменной форме, в том числе в форме электронного документа, организатору Аукциона запрос о предоставлении документации об Аукционе. </w:t>
            </w:r>
            <w:r w:rsidRPr="003765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двух рабочих дней с даты поступления указанного запроса, если указанный запрос поступил к нему не позднее чем за три рабочих дня до даты окончания срока подачи заявок на участие в аукционе, организатор аукциона формирует с использованием официального сайта, подписывает усиленной квалифицированной подписью лица, уполномоченного действовать от имени организатора аукциона или специализированной организации, и размещает на официальном сайте разъяснение с указанием предмета запроса, но без указания заинтересованного лица, от которого поступил запрос. Не позднее одного часа с момента размещения разъяснения положений аукционной документации на официальном сайте оператор электронной площадки размещает указанное разъяснение на электронной площадке. Разъяснение положений аукционной документации не должно изменять ее суть.</w:t>
            </w:r>
          </w:p>
        </w:tc>
      </w:tr>
      <w:tr w:rsidR="00376500" w:rsidRPr="00376500" w:rsidTr="00376500">
        <w:trPr>
          <w:trHeight w:val="7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6500" w:rsidRPr="00376500" w:rsidRDefault="00376500" w:rsidP="00376500">
            <w:pPr>
              <w:numPr>
                <w:ilvl w:val="0"/>
                <w:numId w:val="1"/>
              </w:numPr>
              <w:tabs>
                <w:tab w:val="num" w:pos="106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6500" w:rsidRPr="00376500" w:rsidRDefault="00376500" w:rsidP="00376500">
            <w:pPr>
              <w:widowControl w:val="0"/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5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6500" w:rsidRPr="00376500" w:rsidRDefault="00376500" w:rsidP="003765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Организатор аукциона вправе отказаться от проведения аукциона. Извещение об отказе от проведения аукциона формируется организатором аукциона или специализированной организацией с использованием официального сайта, подписывается усиленной квалифицированной подписью лица, уполномоченного действовать от имени организатора аукциона, и размещается на официальном сайте не позднее чем за пять дней до даты окончания срока подачи заявок на участие в аукционе. В течение одного часа с момента размещения извещения об отказе от проведения аукциона на официальном сайте оператор </w:t>
            </w:r>
            <w:r w:rsidRPr="0037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электронной площадки размещает извещение об отказе от проведения аукциона на электронной площадке. Денежные средства, внесенные в качестве задатка, возвращаются заявителю в течение пяти рабочих дней с даты размещения извещения об отказе от проведения аукциона на официальном сайте.</w:t>
            </w:r>
          </w:p>
        </w:tc>
      </w:tr>
      <w:tr w:rsidR="00376500" w:rsidRPr="00376500" w:rsidTr="0037650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6500" w:rsidRPr="00376500" w:rsidRDefault="00376500" w:rsidP="00376500">
            <w:pPr>
              <w:numPr>
                <w:ilvl w:val="0"/>
                <w:numId w:val="1"/>
              </w:numPr>
              <w:tabs>
                <w:tab w:val="num" w:pos="106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6500" w:rsidRPr="00376500" w:rsidRDefault="00376500" w:rsidP="0037650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765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Срок, в течение которого по результатам Аукциона должен быть заключен Договор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6500" w:rsidRPr="00376500" w:rsidRDefault="00376500" w:rsidP="0037650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65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Победитель Аукциона, либо единственный участник Аукциона, в случае если Аукцион признан несостоявшимся в связи с участием менее чем двух участников Аукциона, обязан в срок не более 5 рабочих дней со дня получения проекта Договора подписать его. </w:t>
            </w:r>
          </w:p>
        </w:tc>
      </w:tr>
      <w:tr w:rsidR="00376500" w:rsidRPr="00376500" w:rsidTr="00376500">
        <w:trPr>
          <w:trHeight w:val="31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76500" w:rsidRPr="00376500" w:rsidRDefault="00376500" w:rsidP="00376500">
            <w:pPr>
              <w:numPr>
                <w:ilvl w:val="0"/>
                <w:numId w:val="1"/>
              </w:numPr>
              <w:tabs>
                <w:tab w:val="num" w:pos="106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76500" w:rsidRPr="00376500" w:rsidRDefault="00376500" w:rsidP="0037650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765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Дата, время, график проведения осмотра объектов движимого имущества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76500" w:rsidRPr="00376500" w:rsidRDefault="00376500" w:rsidP="003765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осмотра имущества осуществляется не реже чем через каждые пять рабочих дней с даты размещения извещения о проведении аукциона на официальном сайте, но не позднее чем за два рабочих дня до даты окончания срока подачи заявок</w:t>
            </w:r>
          </w:p>
          <w:p w:rsidR="00376500" w:rsidRPr="00376500" w:rsidRDefault="00376500" w:rsidP="00376500">
            <w:pPr>
              <w:suppressAutoHyphens/>
              <w:spacing w:after="0" w:line="100" w:lineRule="atLeast"/>
              <w:ind w:left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65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Рабочие дни</w:t>
            </w:r>
            <w:r w:rsidRPr="003765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 10.00 до 16.00 по предварительному согласованию даты и времени осмотра, которые должны согласовываться не менее чем за 2 (два) календарных дня до предполагаемой даты.</w:t>
            </w:r>
          </w:p>
          <w:p w:rsidR="00376500" w:rsidRPr="00376500" w:rsidRDefault="00376500" w:rsidP="00376500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765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Контактное лицо</w:t>
            </w:r>
          </w:p>
          <w:p w:rsidR="00376500" w:rsidRPr="00376500" w:rsidRDefault="00376500" w:rsidP="00376500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765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Лугинина Виктория Валериевна</w:t>
            </w:r>
          </w:p>
          <w:p w:rsidR="00376500" w:rsidRPr="00376500" w:rsidRDefault="00376500" w:rsidP="003765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5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Контактный номер: +7 81366-437-47</w:t>
            </w:r>
          </w:p>
        </w:tc>
      </w:tr>
      <w:tr w:rsidR="00376500" w:rsidRPr="00376500" w:rsidTr="00376500">
        <w:trPr>
          <w:trHeight w:val="1683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76500" w:rsidRPr="00376500" w:rsidRDefault="00376500" w:rsidP="003765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Документация об аукционе размещена на сайте в сети «Интернет» - http://pikadmin.ru/, на официальном сайте www.torgi.gov.ru, на сайте Электронной площадки АО «РАД» - https://lot-online.ru/.</w:t>
            </w:r>
          </w:p>
          <w:p w:rsidR="00376500" w:rsidRPr="00376500" w:rsidRDefault="00376500" w:rsidP="003765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Победителем признается участник, предложивший наиболее высокое ценовое предложение.</w:t>
            </w:r>
          </w:p>
        </w:tc>
      </w:tr>
      <w:bookmarkEnd w:id="0"/>
    </w:tbl>
    <w:p w:rsidR="00376500" w:rsidRPr="00376500" w:rsidRDefault="00376500" w:rsidP="00376500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376500" w:rsidRPr="00376500" w:rsidRDefault="00376500" w:rsidP="003765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500" w:rsidRPr="00376500" w:rsidRDefault="00376500" w:rsidP="003765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500" w:rsidRPr="00376500" w:rsidRDefault="00376500" w:rsidP="003765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500" w:rsidRPr="00376500" w:rsidRDefault="00376500" w:rsidP="003765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500" w:rsidRPr="00376500" w:rsidRDefault="00376500" w:rsidP="003765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500" w:rsidRPr="00376500" w:rsidRDefault="00376500" w:rsidP="003765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500" w:rsidRPr="00376500" w:rsidRDefault="00376500" w:rsidP="003765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500" w:rsidRPr="00376500" w:rsidRDefault="00376500" w:rsidP="003765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500" w:rsidRPr="00376500" w:rsidRDefault="00376500" w:rsidP="003765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500" w:rsidRPr="00376500" w:rsidRDefault="00376500" w:rsidP="00376500">
      <w:pPr>
        <w:tabs>
          <w:tab w:val="left" w:pos="720"/>
        </w:tabs>
        <w:spacing w:after="0" w:line="240" w:lineRule="atLeast"/>
        <w:ind w:firstLine="50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500" w:rsidRPr="00376500" w:rsidRDefault="00376500" w:rsidP="00376500">
      <w:pPr>
        <w:tabs>
          <w:tab w:val="left" w:pos="720"/>
        </w:tabs>
        <w:spacing w:after="0" w:line="240" w:lineRule="atLeast"/>
        <w:ind w:firstLine="50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500" w:rsidRPr="00376500" w:rsidRDefault="00376500" w:rsidP="00376500">
      <w:pPr>
        <w:tabs>
          <w:tab w:val="left" w:pos="720"/>
        </w:tabs>
        <w:spacing w:after="0" w:line="240" w:lineRule="atLeast"/>
        <w:ind w:firstLine="50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500" w:rsidRPr="00376500" w:rsidRDefault="00376500" w:rsidP="00376500">
      <w:pPr>
        <w:tabs>
          <w:tab w:val="left" w:pos="720"/>
        </w:tabs>
        <w:spacing w:after="0" w:line="240" w:lineRule="atLeast"/>
        <w:ind w:firstLine="50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500" w:rsidRPr="00376500" w:rsidRDefault="00376500" w:rsidP="00376500">
      <w:pPr>
        <w:tabs>
          <w:tab w:val="left" w:pos="720"/>
        </w:tabs>
        <w:spacing w:after="0" w:line="240" w:lineRule="atLeast"/>
        <w:ind w:firstLine="50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500" w:rsidRPr="00376500" w:rsidRDefault="00376500" w:rsidP="00376500">
      <w:pPr>
        <w:tabs>
          <w:tab w:val="left" w:pos="720"/>
        </w:tabs>
        <w:spacing w:after="0" w:line="240" w:lineRule="atLeast"/>
        <w:ind w:firstLine="50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500" w:rsidRPr="00376500" w:rsidRDefault="00376500" w:rsidP="00376500">
      <w:pPr>
        <w:tabs>
          <w:tab w:val="left" w:pos="720"/>
        </w:tabs>
        <w:spacing w:after="0" w:line="240" w:lineRule="atLeast"/>
        <w:ind w:firstLine="50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6DE" w:rsidRDefault="00376500"/>
    <w:sectPr w:rsidR="002F1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-284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500"/>
    <w:rsid w:val="00376500"/>
    <w:rsid w:val="00B95ED2"/>
    <w:rsid w:val="00D1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18FB4D-8899-49DA-AB6A-92DBCF92E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1334</Words>
  <Characters>7607</Characters>
  <Application>Microsoft Office Word</Application>
  <DocSecurity>0</DocSecurity>
  <Lines>63</Lines>
  <Paragraphs>17</Paragraphs>
  <ScaleCrop>false</ScaleCrop>
  <Company>SPecialiST RePack</Company>
  <LinksUpToDate>false</LinksUpToDate>
  <CharactersWithSpaces>8924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Лугинина Виктория</dc:creator>
  <cp:keywords/>
  <dc:description/>
  <cp:lastModifiedBy>Лугинина Виктория</cp:lastModifiedBy>
  <cp:revision>1</cp:revision>
  <dcterms:created xsi:type="dcterms:W3CDTF">2024-08-21T13:43:00Z</dcterms:created>
  <dcterms:modified xsi:type="dcterms:W3CDTF">2024-08-21T13:44:00Z</dcterms:modified>
</cp:coreProperties>
</file>