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>Отчет</w:t>
      </w:r>
    </w:p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>о реализации муниципальной программы</w:t>
      </w:r>
    </w:p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E16D2">
        <w:rPr>
          <w:rFonts w:ascii="Times New Roman" w:hAnsi="Times New Roman" w:cs="Times New Roman"/>
          <w:bCs/>
          <w:sz w:val="20"/>
          <w:szCs w:val="20"/>
        </w:rPr>
        <w:t>Пикалев</w:t>
      </w:r>
      <w:r w:rsidR="005852BB">
        <w:rPr>
          <w:rFonts w:ascii="Times New Roman" w:hAnsi="Times New Roman" w:cs="Times New Roman"/>
          <w:bCs/>
          <w:sz w:val="20"/>
          <w:szCs w:val="20"/>
        </w:rPr>
        <w:t>ского</w:t>
      </w:r>
      <w:proofErr w:type="spellEnd"/>
      <w:r w:rsidR="005852BB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</w:t>
      </w:r>
      <w:r w:rsidRPr="000E16D2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w:anchor="Par1688" w:history="1">
        <w:r w:rsidRPr="000E16D2">
          <w:rPr>
            <w:rFonts w:ascii="Times New Roman" w:hAnsi="Times New Roman" w:cs="Times New Roman"/>
            <w:bCs/>
            <w:color w:val="0000FF"/>
            <w:sz w:val="20"/>
            <w:szCs w:val="20"/>
          </w:rPr>
          <w:t>&lt;1&gt;</w:t>
        </w:r>
      </w:hyperlink>
    </w:p>
    <w:p w:rsidR="008E1C8D" w:rsidRPr="000E16D2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975EB" w:rsidRPr="00EB27DB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7DB">
        <w:rPr>
          <w:rFonts w:ascii="Times New Roman" w:hAnsi="Times New Roman" w:cs="Times New Roman"/>
          <w:bCs/>
          <w:sz w:val="28"/>
          <w:szCs w:val="28"/>
        </w:rPr>
        <w:t xml:space="preserve">Наименование муниципальной программы: </w:t>
      </w:r>
      <w:r w:rsidR="008C0659" w:rsidRPr="00EB27DB">
        <w:rPr>
          <w:rFonts w:ascii="Times New Roman" w:hAnsi="Times New Roman" w:cs="Times New Roman"/>
          <w:sz w:val="28"/>
          <w:szCs w:val="28"/>
        </w:rPr>
        <w:t>«</w:t>
      </w:r>
      <w:r w:rsidR="00EB27DB" w:rsidRPr="00EB27DB">
        <w:rPr>
          <w:rFonts w:ascii="Times New Roman" w:hAnsi="Times New Roman"/>
          <w:sz w:val="28"/>
          <w:szCs w:val="28"/>
        </w:rPr>
        <w:t xml:space="preserve">Управление собственностью, земельными ресурсами и градостроительная деятельность </w:t>
      </w:r>
      <w:proofErr w:type="spellStart"/>
      <w:r w:rsidR="00EB27DB" w:rsidRPr="00EB27DB">
        <w:rPr>
          <w:rFonts w:ascii="Times New Roman" w:hAnsi="Times New Roman"/>
          <w:sz w:val="28"/>
          <w:szCs w:val="28"/>
        </w:rPr>
        <w:t>Пикалев</w:t>
      </w:r>
      <w:r w:rsidR="00644BEE">
        <w:rPr>
          <w:rFonts w:ascii="Times New Roman" w:hAnsi="Times New Roman"/>
          <w:sz w:val="28"/>
          <w:szCs w:val="28"/>
        </w:rPr>
        <w:t>ско</w:t>
      </w:r>
      <w:r w:rsidR="008E182F">
        <w:rPr>
          <w:rFonts w:ascii="Times New Roman" w:hAnsi="Times New Roman"/>
          <w:sz w:val="28"/>
          <w:szCs w:val="28"/>
        </w:rPr>
        <w:t>го</w:t>
      </w:r>
      <w:proofErr w:type="spellEnd"/>
      <w:r w:rsidR="00644BEE">
        <w:rPr>
          <w:rFonts w:ascii="Times New Roman" w:hAnsi="Times New Roman"/>
          <w:sz w:val="28"/>
          <w:szCs w:val="28"/>
        </w:rPr>
        <w:t xml:space="preserve"> городско</w:t>
      </w:r>
      <w:r w:rsidR="008E182F">
        <w:rPr>
          <w:rFonts w:ascii="Times New Roman" w:hAnsi="Times New Roman"/>
          <w:sz w:val="28"/>
          <w:szCs w:val="28"/>
        </w:rPr>
        <w:t>го поселения»</w:t>
      </w:r>
      <w:r w:rsidR="00EB27DB" w:rsidRPr="00EB27DB">
        <w:rPr>
          <w:rFonts w:ascii="Times New Roman" w:hAnsi="Times New Roman"/>
          <w:sz w:val="28"/>
          <w:szCs w:val="28"/>
        </w:rPr>
        <w:t xml:space="preserve"> на 202</w:t>
      </w:r>
      <w:r w:rsidR="008E182F">
        <w:rPr>
          <w:rFonts w:ascii="Times New Roman" w:hAnsi="Times New Roman"/>
          <w:sz w:val="28"/>
          <w:szCs w:val="28"/>
        </w:rPr>
        <w:t>2</w:t>
      </w:r>
      <w:r w:rsidR="00696CAE">
        <w:rPr>
          <w:rFonts w:ascii="Times New Roman" w:hAnsi="Times New Roman"/>
          <w:sz w:val="28"/>
          <w:szCs w:val="28"/>
        </w:rPr>
        <w:t>-202</w:t>
      </w:r>
      <w:r w:rsidR="008E182F">
        <w:rPr>
          <w:rFonts w:ascii="Times New Roman" w:hAnsi="Times New Roman"/>
          <w:sz w:val="28"/>
          <w:szCs w:val="28"/>
        </w:rPr>
        <w:t>4</w:t>
      </w:r>
      <w:r w:rsidR="00EB27DB" w:rsidRPr="00EB27DB">
        <w:rPr>
          <w:rFonts w:ascii="Times New Roman" w:hAnsi="Times New Roman"/>
          <w:sz w:val="28"/>
          <w:szCs w:val="28"/>
        </w:rPr>
        <w:t xml:space="preserve"> годы</w:t>
      </w:r>
      <w:r w:rsidR="008E182F">
        <w:rPr>
          <w:rFonts w:ascii="Times New Roman" w:hAnsi="Times New Roman"/>
          <w:sz w:val="28"/>
          <w:szCs w:val="28"/>
        </w:rPr>
        <w:t>, утверждена постановлением администрации от 10 марта 2022 года №166</w:t>
      </w:r>
      <w:r w:rsidR="00AF3427">
        <w:rPr>
          <w:rFonts w:ascii="Times New Roman" w:hAnsi="Times New Roman"/>
          <w:sz w:val="28"/>
          <w:szCs w:val="28"/>
        </w:rPr>
        <w:t xml:space="preserve"> (с изменениями от 25.05.2022 №415</w:t>
      </w:r>
      <w:r w:rsidR="00436F26">
        <w:rPr>
          <w:rFonts w:ascii="Times New Roman" w:hAnsi="Times New Roman"/>
          <w:sz w:val="28"/>
          <w:szCs w:val="28"/>
        </w:rPr>
        <w:t>, от 04.09.2022 №715</w:t>
      </w:r>
      <w:r w:rsidR="00AF3427">
        <w:rPr>
          <w:rFonts w:ascii="Times New Roman" w:hAnsi="Times New Roman"/>
          <w:sz w:val="28"/>
          <w:szCs w:val="28"/>
        </w:rPr>
        <w:t>)</w:t>
      </w:r>
    </w:p>
    <w:p w:rsidR="008E1C8D" w:rsidRPr="000E16D2" w:rsidRDefault="005D6676" w:rsidP="00172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16D2">
        <w:rPr>
          <w:rFonts w:ascii="Times New Roman" w:hAnsi="Times New Roman" w:cs="Times New Roman"/>
          <w:bCs/>
          <w:sz w:val="20"/>
          <w:szCs w:val="20"/>
        </w:rPr>
        <w:t xml:space="preserve">Отчетный </w:t>
      </w:r>
      <w:proofErr w:type="gramStart"/>
      <w:r w:rsidRPr="000E16D2">
        <w:rPr>
          <w:rFonts w:ascii="Times New Roman" w:hAnsi="Times New Roman" w:cs="Times New Roman"/>
          <w:bCs/>
          <w:sz w:val="20"/>
          <w:szCs w:val="20"/>
        </w:rPr>
        <w:t xml:space="preserve">период: </w:t>
      </w:r>
      <w:r w:rsidR="008E1C8D" w:rsidRPr="000E16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53B7">
        <w:rPr>
          <w:rFonts w:ascii="Times New Roman" w:hAnsi="Times New Roman" w:cs="Times New Roman"/>
          <w:bCs/>
          <w:sz w:val="20"/>
          <w:szCs w:val="20"/>
        </w:rPr>
        <w:t>январь</w:t>
      </w:r>
      <w:proofErr w:type="gramEnd"/>
      <w:r w:rsidR="00D153B7">
        <w:rPr>
          <w:rFonts w:ascii="Times New Roman" w:hAnsi="Times New Roman" w:cs="Times New Roman"/>
          <w:bCs/>
          <w:sz w:val="20"/>
          <w:szCs w:val="20"/>
        </w:rPr>
        <w:t>-</w:t>
      </w:r>
      <w:r w:rsidR="00436F26">
        <w:rPr>
          <w:rFonts w:ascii="Times New Roman" w:hAnsi="Times New Roman" w:cs="Times New Roman"/>
          <w:bCs/>
          <w:sz w:val="20"/>
          <w:szCs w:val="20"/>
        </w:rPr>
        <w:t>сентябрь</w:t>
      </w:r>
      <w:r w:rsidR="008C0659" w:rsidRPr="000E16D2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EB27DB">
        <w:rPr>
          <w:rFonts w:ascii="Times New Roman" w:hAnsi="Times New Roman" w:cs="Times New Roman"/>
          <w:bCs/>
          <w:sz w:val="20"/>
          <w:szCs w:val="20"/>
        </w:rPr>
        <w:t>2</w:t>
      </w:r>
      <w:r w:rsidR="008E182F">
        <w:rPr>
          <w:rFonts w:ascii="Times New Roman" w:hAnsi="Times New Roman" w:cs="Times New Roman"/>
          <w:bCs/>
          <w:sz w:val="20"/>
          <w:szCs w:val="20"/>
        </w:rPr>
        <w:t>2</w:t>
      </w:r>
      <w:r w:rsidR="008E1C8D" w:rsidRPr="000E16D2">
        <w:rPr>
          <w:rFonts w:ascii="Times New Roman" w:hAnsi="Times New Roman" w:cs="Times New Roman"/>
          <w:bCs/>
          <w:sz w:val="20"/>
          <w:szCs w:val="20"/>
        </w:rPr>
        <w:t xml:space="preserve"> год</w:t>
      </w:r>
      <w:r w:rsidR="008C0659" w:rsidRPr="000E16D2">
        <w:rPr>
          <w:rFonts w:ascii="Times New Roman" w:hAnsi="Times New Roman" w:cs="Times New Roman"/>
          <w:bCs/>
          <w:sz w:val="20"/>
          <w:szCs w:val="20"/>
        </w:rPr>
        <w:t>а</w:t>
      </w:r>
      <w:r w:rsidR="00172792">
        <w:rPr>
          <w:rFonts w:ascii="Times New Roman" w:hAnsi="Times New Roman" w:cs="Times New Roman"/>
          <w:bCs/>
          <w:sz w:val="20"/>
          <w:szCs w:val="20"/>
        </w:rPr>
        <w:t xml:space="preserve">.  </w:t>
      </w:r>
      <w:r w:rsidRPr="000E16D2">
        <w:rPr>
          <w:rFonts w:ascii="Times New Roman" w:hAnsi="Times New Roman" w:cs="Times New Roman"/>
          <w:bCs/>
          <w:sz w:val="20"/>
          <w:szCs w:val="20"/>
        </w:rPr>
        <w:t xml:space="preserve">Ответственный исполнитель: </w:t>
      </w:r>
      <w:r w:rsidR="003E3578" w:rsidRPr="000E16D2">
        <w:rPr>
          <w:rFonts w:ascii="Times New Roman" w:hAnsi="Times New Roman" w:cs="Times New Roman"/>
          <w:bCs/>
          <w:sz w:val="20"/>
          <w:szCs w:val="20"/>
          <w:u w:val="single"/>
        </w:rPr>
        <w:t>Васильева О.А.</w:t>
      </w:r>
    </w:p>
    <w:p w:rsidR="008E1C8D" w:rsidRPr="000E16D2" w:rsidRDefault="008E1C8D" w:rsidP="00A15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83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964"/>
        <w:gridCol w:w="794"/>
        <w:gridCol w:w="680"/>
        <w:gridCol w:w="737"/>
        <w:gridCol w:w="964"/>
        <w:gridCol w:w="794"/>
        <w:gridCol w:w="680"/>
        <w:gridCol w:w="737"/>
        <w:gridCol w:w="964"/>
        <w:gridCol w:w="794"/>
        <w:gridCol w:w="737"/>
        <w:gridCol w:w="737"/>
        <w:gridCol w:w="1116"/>
        <w:gridCol w:w="887"/>
      </w:tblGrid>
      <w:tr w:rsidR="008E1C8D" w:rsidRPr="000E16D2" w:rsidTr="00D5343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8C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8C0659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программы, подпрограммы, </w:t>
            </w: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осн</w:t>
            </w:r>
            <w:r w:rsidR="008C0659"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овного мероприятия, мероприятия, проекта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Выполнено на отчетную дату (нарастающим итогом) (тыс. рублей)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выполнения</w:t>
            </w:r>
          </w:p>
        </w:tc>
      </w:tr>
      <w:tr w:rsidR="008E1C8D" w:rsidRPr="000E16D2" w:rsidTr="00D5343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1C8D" w:rsidRPr="000E16D2" w:rsidTr="00D5343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Par1414"/>
            <w:bookmarkEnd w:id="0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Par1417"/>
            <w:bookmarkEnd w:id="1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Par1418"/>
            <w:bookmarkEnd w:id="2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Par1421"/>
            <w:bookmarkEnd w:id="3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1422"/>
            <w:bookmarkEnd w:id="4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1425"/>
            <w:bookmarkEnd w:id="5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Par1426"/>
            <w:bookmarkEnd w:id="6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D" w:rsidRPr="000E16D2" w:rsidRDefault="008E1C8D" w:rsidP="003E3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Par1427"/>
            <w:bookmarkEnd w:id="7"/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E956A6" w:rsidRPr="000A710A" w:rsidTr="005852BB">
        <w:trPr>
          <w:trHeight w:val="10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A710A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8E182F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82F">
              <w:rPr>
                <w:rFonts w:ascii="Times New Roman" w:hAnsi="Times New Roman" w:cs="Times New Roman"/>
                <w:b/>
              </w:rPr>
              <w:t xml:space="preserve">Муниципальная программа «Управление собственностью, земельными ресурсами и градостроительная деятельность </w:t>
            </w:r>
            <w:proofErr w:type="spellStart"/>
            <w:r w:rsidRPr="008E182F">
              <w:rPr>
                <w:rFonts w:ascii="Times New Roman" w:hAnsi="Times New Roman"/>
                <w:b/>
              </w:rPr>
              <w:t>Пикалевского</w:t>
            </w:r>
            <w:proofErr w:type="spellEnd"/>
            <w:r w:rsidRPr="008E182F">
              <w:rPr>
                <w:rFonts w:ascii="Times New Roman" w:hAnsi="Times New Roman"/>
                <w:b/>
              </w:rPr>
              <w:t xml:space="preserve"> городского поселения» на 2022-2024 годы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A710A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66216,07452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A710A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A710A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17110,15368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A710A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23318,13587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7855,39016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A710A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23318,13587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7855,39016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2A4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A4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956A6" w:rsidRPr="000E16D2" w:rsidTr="005852BB">
        <w:trPr>
          <w:trHeight w:val="333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852BB">
              <w:rPr>
                <w:rFonts w:ascii="Times New Roman" w:hAnsi="Times New Roman" w:cs="Times New Roman"/>
                <w:b/>
              </w:rPr>
              <w:t>Проектная часть</w:t>
            </w:r>
          </w:p>
        </w:tc>
      </w:tr>
      <w:tr w:rsidR="00E956A6" w:rsidRPr="000E16D2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B33CD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CD0">
              <w:rPr>
                <w:rFonts w:ascii="Times New Roman" w:hAnsi="Times New Roman" w:cs="Times New Roman"/>
                <w:bCs/>
                <w:sz w:val="20"/>
                <w:szCs w:val="20"/>
              </w:rPr>
              <w:t>66216,07452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B33CD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CD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B33CD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CD0">
              <w:rPr>
                <w:rFonts w:ascii="Times New Roman" w:hAnsi="Times New Roman" w:cs="Times New Roman"/>
                <w:bCs/>
                <w:sz w:val="20"/>
                <w:szCs w:val="20"/>
              </w:rPr>
              <w:t>1705,70102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23318,13587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52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228,68630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52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23318,13587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52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228,68630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A9052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52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B33CD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34,7</w:t>
            </w:r>
            <w:r w:rsidRPr="00B33C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</w:tr>
      <w:tr w:rsidR="00E956A6" w:rsidRPr="000E16D2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172792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792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Проектная часть</w:t>
            </w:r>
          </w:p>
          <w:p w:rsidR="00E956A6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956A6" w:rsidRPr="00172792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66216,07452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1705,70102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23318,13587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228,68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23318,13587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228,68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F7731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34,7 %</w:t>
            </w:r>
          </w:p>
        </w:tc>
      </w:tr>
      <w:tr w:rsidR="00E956A6" w:rsidRPr="000E16D2" w:rsidTr="00EB2385">
        <w:trPr>
          <w:cantSplit/>
          <w:trHeight w:val="1522"/>
        </w:trPr>
        <w:tc>
          <w:tcPr>
            <w:tcW w:w="15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56A6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56A6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2BB">
              <w:rPr>
                <w:rFonts w:ascii="Times New Roman" w:hAnsi="Times New Roman" w:cs="Times New Roman"/>
                <w:b/>
                <w:bCs/>
              </w:rPr>
              <w:t>Процессная часть</w:t>
            </w:r>
          </w:p>
        </w:tc>
      </w:tr>
      <w:tr w:rsidR="00E956A6" w:rsidRPr="000E16D2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1  «Управление муниципальной собственностью»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12212,68717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6782,70386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6782,70386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55,5 </w:t>
            </w: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956A6" w:rsidRPr="000E16D2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C5318B" w:rsidRDefault="00E956A6" w:rsidP="00E956A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-14" w:right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C5318B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6949,02717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3578,87800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3578,87800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51,5%</w:t>
            </w:r>
          </w:p>
        </w:tc>
      </w:tr>
      <w:tr w:rsidR="00E956A6" w:rsidRPr="002F15AC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1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18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фонда капитального ремонта многоквартирных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5210,96000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3203,82586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3203,82586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5A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F15AC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61,5 %</w:t>
            </w:r>
          </w:p>
        </w:tc>
      </w:tr>
      <w:tr w:rsidR="00E956A6" w:rsidRPr="000E16D2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общего имущества в многоквартирных домах и жилых помещениях, в которых проживают инвалиды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52,70000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6D1A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A1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6D1A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6D1A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A1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6D1A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A1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6D1A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A1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6D1A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6D1A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1A1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6D1A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6D1A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6D1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%</w:t>
            </w:r>
          </w:p>
        </w:tc>
      </w:tr>
      <w:tr w:rsidR="00E956A6" w:rsidRPr="005852BB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2  «Строительство, архитектура и градостроительная деятельность»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2623,58362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2C4714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4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5852BB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32,2</w:t>
            </w:r>
            <w:r w:rsidRPr="0058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956A6" w:rsidRPr="000E16D2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2.1.Постановка на кадастровый учет границы населенного пункта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380,00000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</w:tr>
      <w:tr w:rsidR="00E956A6" w:rsidRPr="000E16D2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Комплекс работ по подготовке </w:t>
            </w: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планировке  </w:t>
            </w:r>
            <w:r w:rsidRPr="000E16D2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проведению кадастровых работ в отношении территорий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2243,58362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844,00000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37,6%</w:t>
            </w:r>
          </w:p>
        </w:tc>
      </w:tr>
      <w:tr w:rsidR="00E956A6" w:rsidRPr="000E16D2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Pr="000E16D2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596CB3">
              <w:rPr>
                <w:rFonts w:ascii="Times New Roman" w:hAnsi="Times New Roman" w:cs="Times New Roman"/>
              </w:rPr>
              <w:t xml:space="preserve">Актуализация проекта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596CB3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о мест захоронения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16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0E16D2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</w:tr>
      <w:tr w:rsidR="00E956A6" w:rsidRPr="00DD36A0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Pr="00DD36A0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A0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3 «</w:t>
            </w:r>
            <w:r w:rsidRPr="00DD36A0">
              <w:rPr>
                <w:rFonts w:ascii="Times New Roman" w:hAnsi="Times New Roman" w:cs="Times New Roman"/>
                <w:b/>
              </w:rPr>
              <w:t>Обеспечение устойчивого сокращения непригодного для проживания жилого фонда (</w:t>
            </w:r>
            <w:proofErr w:type="spellStart"/>
            <w:r w:rsidRPr="00DD36A0">
              <w:rPr>
                <w:rFonts w:ascii="Times New Roman" w:hAnsi="Times New Roman" w:cs="Times New Roman"/>
                <w:b/>
              </w:rPr>
              <w:t>допметры</w:t>
            </w:r>
            <w:proofErr w:type="spellEnd"/>
            <w:r w:rsidRPr="00DD36A0">
              <w:rPr>
                <w:rFonts w:ascii="Times New Roman" w:hAnsi="Times New Roman" w:cs="Times New Roman"/>
                <w:b/>
              </w:rPr>
              <w:t>)»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568,18187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</w:tr>
      <w:tr w:rsidR="00E956A6" w:rsidRPr="00DD36A0" w:rsidTr="00EB2385">
        <w:trPr>
          <w:cantSplit/>
          <w:trHeight w:val="15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6" w:rsidRPr="00DD36A0" w:rsidRDefault="00E956A6" w:rsidP="00E95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3.1 </w:t>
            </w:r>
            <w:r w:rsidRPr="00DD36A0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жилого фонда (</w:t>
            </w:r>
            <w:proofErr w:type="spellStart"/>
            <w:r w:rsidRPr="00DD36A0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пметры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568,18187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A6" w:rsidRPr="00DD36A0" w:rsidRDefault="00E956A6" w:rsidP="00E9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A0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</w:tr>
    </w:tbl>
    <w:p w:rsidR="008E1C8D" w:rsidRDefault="008E1C8D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36A0" w:rsidRDefault="00DD36A0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36A0" w:rsidRDefault="00DD36A0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36A0" w:rsidRDefault="00DD36A0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36A0" w:rsidRPr="000E16D2" w:rsidRDefault="00DD36A0" w:rsidP="008E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  <w:sectPr w:rsidR="00DD36A0" w:rsidRPr="000E16D2" w:rsidSect="00D53430">
          <w:pgSz w:w="16838" w:h="11905" w:orient="landscape"/>
          <w:pgMar w:top="426" w:right="1134" w:bottom="142" w:left="1134" w:header="283" w:footer="0" w:gutter="0"/>
          <w:cols w:space="720"/>
          <w:noEndnote/>
          <w:docGrid w:linePitch="299"/>
        </w:sectPr>
      </w:pPr>
    </w:p>
    <w:p w:rsidR="00627AA7" w:rsidRPr="00683EB7" w:rsidRDefault="00627AA7" w:rsidP="0062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</w:p>
    <w:p w:rsidR="00627AA7" w:rsidRPr="00683EB7" w:rsidRDefault="00627AA7" w:rsidP="0062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о фактически достигнутых значениях показателей</w:t>
      </w:r>
    </w:p>
    <w:p w:rsidR="00627AA7" w:rsidRDefault="00627AA7" w:rsidP="0062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EB7">
        <w:rPr>
          <w:rFonts w:ascii="Times New Roman" w:hAnsi="Times New Roman"/>
          <w:b/>
          <w:bCs/>
          <w:sz w:val="24"/>
          <w:szCs w:val="24"/>
        </w:rPr>
        <w:t>(индикаторов) муниципальной программы</w:t>
      </w:r>
    </w:p>
    <w:p w:rsidR="00627AA7" w:rsidRPr="00683EB7" w:rsidRDefault="00627AA7" w:rsidP="0062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899"/>
        <w:gridCol w:w="992"/>
        <w:gridCol w:w="1418"/>
        <w:gridCol w:w="907"/>
        <w:gridCol w:w="1079"/>
        <w:gridCol w:w="1525"/>
        <w:gridCol w:w="1525"/>
      </w:tblGrid>
      <w:tr w:rsidR="00627AA7" w:rsidRPr="0049288F" w:rsidTr="0049288F">
        <w:trPr>
          <w:gridAfter w:val="1"/>
          <w:wAfter w:w="1525" w:type="dxa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Ед. измерения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Обоснование отклонений значений показателя (индикатора)</w:t>
            </w:r>
          </w:p>
        </w:tc>
      </w:tr>
      <w:tr w:rsidR="00627AA7" w:rsidRPr="0049288F" w:rsidTr="0049288F">
        <w:trPr>
          <w:gridAfter w:val="1"/>
          <w:wAfter w:w="1525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 xml:space="preserve">Год, предшествующий отчетному </w:t>
            </w:r>
            <w:hyperlink w:anchor="Par1754" w:history="1">
              <w:r w:rsidRPr="0049288F">
                <w:rPr>
                  <w:rFonts w:ascii="Times New Roman" w:hAnsi="Times New Roman" w:cs="Times New Roman"/>
                  <w:bCs/>
                  <w:color w:val="0000FF"/>
                </w:rPr>
                <w:t>&lt;1&gt;</w:t>
              </w:r>
            </w:hyperlink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Отчетный год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27AA7" w:rsidRPr="0049288F" w:rsidTr="0049288F">
        <w:trPr>
          <w:gridAfter w:val="1"/>
          <w:wAfter w:w="1525" w:type="dxa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 xml:space="preserve">Факт </w:t>
            </w:r>
            <w:hyperlink w:anchor="Par1755" w:history="1">
              <w:r w:rsidRPr="0049288F">
                <w:rPr>
                  <w:rFonts w:ascii="Times New Roman" w:hAnsi="Times New Roman" w:cs="Times New Roman"/>
                  <w:bCs/>
                  <w:color w:val="0000FF"/>
                </w:rPr>
                <w:t>&lt;2&gt;</w:t>
              </w:r>
            </w:hyperlink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27AA7" w:rsidRPr="0049288F" w:rsidTr="0049288F">
        <w:trPr>
          <w:gridAfter w:val="1"/>
          <w:wAfter w:w="152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27AA7" w:rsidRPr="0049288F" w:rsidTr="009261EF">
        <w:trPr>
          <w:gridAfter w:val="1"/>
          <w:wAfter w:w="1525" w:type="dxa"/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7" w:rsidRPr="0049288F" w:rsidRDefault="00627AA7" w:rsidP="0092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7" w:rsidRPr="0049288F" w:rsidRDefault="00627AA7" w:rsidP="00926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88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9288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Pr="00492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собственностью, земельными ресурсами и градостроительная деятельность </w:t>
            </w:r>
            <w:proofErr w:type="spellStart"/>
            <w:r w:rsidRPr="0049288F">
              <w:rPr>
                <w:rFonts w:ascii="Times New Roman" w:hAnsi="Times New Roman" w:cs="Times New Roman"/>
                <w:b/>
                <w:sz w:val="22"/>
                <w:szCs w:val="22"/>
              </w:rPr>
              <w:t>Пикалевского</w:t>
            </w:r>
            <w:proofErr w:type="spellEnd"/>
            <w:r w:rsidRPr="004928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поселения» на 2022-2024 годы</w:t>
            </w:r>
          </w:p>
        </w:tc>
      </w:tr>
      <w:tr w:rsidR="00E439B2" w:rsidRPr="0049288F" w:rsidTr="0049288F">
        <w:trPr>
          <w:gridAfter w:val="1"/>
          <w:wAfter w:w="1525" w:type="dxa"/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B2" w:rsidRPr="0049288F" w:rsidRDefault="00E439B2" w:rsidP="00E43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288F">
              <w:rPr>
                <w:rFonts w:ascii="Times New Roman" w:hAnsi="Times New Roman" w:cs="Times New Roman"/>
              </w:rPr>
              <w:t xml:space="preserve">Средства для обеспечения в полном объеме (в доле помещений, находящейся в муниципальной собственности) формирования фонда капитального ремонта многоквартирных домов на территории </w:t>
            </w:r>
            <w:proofErr w:type="spellStart"/>
            <w:r w:rsidRPr="0049288F">
              <w:rPr>
                <w:rFonts w:ascii="Times New Roman" w:hAnsi="Times New Roman" w:cs="Times New Roman"/>
              </w:rPr>
              <w:t>Пикалевского</w:t>
            </w:r>
            <w:proofErr w:type="spellEnd"/>
            <w:r w:rsidRPr="0049288F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288F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DD36A0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439B2" w:rsidRPr="0049288F" w:rsidTr="0049288F">
        <w:trPr>
          <w:gridAfter w:val="1"/>
          <w:wAfter w:w="1525" w:type="dxa"/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88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288F">
              <w:rPr>
                <w:rFonts w:ascii="Times New Roman" w:hAnsi="Times New Roman" w:cs="Times New Roman"/>
              </w:rPr>
              <w:t>Количество обследованного общего имущества многоквартирных домов и жилых помещений, в которых проживают инвалиды</w:t>
            </w:r>
            <w:r w:rsidRPr="004928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439B2" w:rsidRPr="0049288F" w:rsidTr="0049288F">
        <w:trPr>
          <w:gridAfter w:val="1"/>
          <w:wAfter w:w="1525" w:type="dxa"/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8C34F3" w:rsidP="00E43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</w:rPr>
              <w:t>Объекты, поставленные на государственный кадастровый учет, объекты в отношении которых осуществлена рыночная оценка, оформлены права на выморочное, содержание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3</w:t>
            </w:r>
            <w:r w:rsidR="008C34F3" w:rsidRPr="0049288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8C34F3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49288F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439B2" w:rsidRPr="0049288F" w:rsidTr="0049288F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8C34F3" w:rsidP="00E43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</w:rPr>
              <w:t>Количество утвержденных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28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55565F" w:rsidP="008C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5" w:type="dxa"/>
          </w:tcPr>
          <w:p w:rsidR="00E439B2" w:rsidRPr="0049288F" w:rsidRDefault="00E439B2" w:rsidP="00E43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25633" w:rsidRPr="009F1FAB" w:rsidRDefault="00225633" w:rsidP="002256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225633" w:rsidRPr="001D782A" w:rsidRDefault="00225633" w:rsidP="009F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82A">
        <w:rPr>
          <w:rFonts w:ascii="Times New Roman" w:hAnsi="Times New Roman" w:cs="Times New Roman"/>
          <w:sz w:val="24"/>
          <w:szCs w:val="24"/>
        </w:rPr>
        <w:t>к отчету о результатах реализации муниципальной программы</w:t>
      </w:r>
      <w:r w:rsidR="00F52196" w:rsidRPr="001D782A">
        <w:rPr>
          <w:rFonts w:ascii="Times New Roman" w:hAnsi="Times New Roman" w:cs="Times New Roman"/>
          <w:sz w:val="24"/>
          <w:szCs w:val="24"/>
        </w:rPr>
        <w:t xml:space="preserve"> </w:t>
      </w:r>
      <w:r w:rsidR="009F1FAB" w:rsidRPr="009F1FAB">
        <w:rPr>
          <w:rFonts w:ascii="Times New Roman" w:hAnsi="Times New Roman" w:cs="Times New Roman"/>
          <w:sz w:val="24"/>
          <w:szCs w:val="24"/>
        </w:rPr>
        <w:t>«</w:t>
      </w:r>
      <w:r w:rsidR="009F1FAB" w:rsidRPr="009F1FAB">
        <w:rPr>
          <w:rFonts w:ascii="Times New Roman" w:hAnsi="Times New Roman"/>
          <w:sz w:val="24"/>
          <w:szCs w:val="24"/>
        </w:rPr>
        <w:t xml:space="preserve">Управление собственностью, земельными ресурсами и градостроительная деятельность </w:t>
      </w:r>
      <w:proofErr w:type="spellStart"/>
      <w:r w:rsidR="009F1FAB" w:rsidRPr="009F1FAB">
        <w:rPr>
          <w:rFonts w:ascii="Times New Roman" w:hAnsi="Times New Roman"/>
          <w:sz w:val="24"/>
          <w:szCs w:val="24"/>
        </w:rPr>
        <w:t>Пикалевского</w:t>
      </w:r>
      <w:proofErr w:type="spellEnd"/>
      <w:r w:rsidR="009F1FAB" w:rsidRPr="009F1FAB">
        <w:rPr>
          <w:rFonts w:ascii="Times New Roman" w:hAnsi="Times New Roman"/>
          <w:sz w:val="24"/>
          <w:szCs w:val="24"/>
        </w:rPr>
        <w:t xml:space="preserve"> городского поселения» на 2022-2024 годы</w:t>
      </w:r>
      <w:r w:rsidR="009F1FAB" w:rsidRPr="001D7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82A">
        <w:rPr>
          <w:rFonts w:ascii="Times New Roman" w:hAnsi="Times New Roman" w:cs="Times New Roman"/>
          <w:bCs/>
          <w:sz w:val="24"/>
          <w:szCs w:val="24"/>
        </w:rPr>
        <w:t>(далее - муниципальная программа) з</w:t>
      </w:r>
      <w:r w:rsidRPr="001D782A">
        <w:rPr>
          <w:rFonts w:ascii="Times New Roman" w:hAnsi="Times New Roman" w:cs="Times New Roman"/>
          <w:sz w:val="24"/>
          <w:szCs w:val="24"/>
        </w:rPr>
        <w:t xml:space="preserve">а </w:t>
      </w:r>
      <w:r w:rsidR="0055565F">
        <w:rPr>
          <w:rFonts w:ascii="Times New Roman" w:hAnsi="Times New Roman" w:cs="Times New Roman"/>
          <w:sz w:val="24"/>
          <w:szCs w:val="24"/>
        </w:rPr>
        <w:t>9 месяцев</w:t>
      </w:r>
      <w:r w:rsidR="009F1FAB">
        <w:rPr>
          <w:rFonts w:ascii="Times New Roman" w:hAnsi="Times New Roman" w:cs="Times New Roman"/>
          <w:sz w:val="24"/>
          <w:szCs w:val="24"/>
        </w:rPr>
        <w:t xml:space="preserve"> </w:t>
      </w:r>
      <w:r w:rsidR="00565A7F" w:rsidRPr="001D782A">
        <w:rPr>
          <w:rFonts w:ascii="Times New Roman" w:hAnsi="Times New Roman" w:cs="Times New Roman"/>
          <w:sz w:val="24"/>
          <w:szCs w:val="24"/>
        </w:rPr>
        <w:t>20</w:t>
      </w:r>
      <w:r w:rsidR="00EB27DB" w:rsidRPr="001D782A">
        <w:rPr>
          <w:rFonts w:ascii="Times New Roman" w:hAnsi="Times New Roman" w:cs="Times New Roman"/>
          <w:sz w:val="24"/>
          <w:szCs w:val="24"/>
        </w:rPr>
        <w:t>2</w:t>
      </w:r>
      <w:r w:rsidR="009F1FAB">
        <w:rPr>
          <w:rFonts w:ascii="Times New Roman" w:hAnsi="Times New Roman" w:cs="Times New Roman"/>
          <w:sz w:val="24"/>
          <w:szCs w:val="24"/>
        </w:rPr>
        <w:t>2</w:t>
      </w:r>
      <w:r w:rsidRPr="001D782A">
        <w:rPr>
          <w:rFonts w:ascii="Times New Roman" w:hAnsi="Times New Roman" w:cs="Times New Roman"/>
          <w:sz w:val="24"/>
          <w:szCs w:val="24"/>
        </w:rPr>
        <w:t xml:space="preserve"> год</w:t>
      </w:r>
      <w:r w:rsidR="00565A7F" w:rsidRPr="001D782A">
        <w:rPr>
          <w:rFonts w:ascii="Times New Roman" w:hAnsi="Times New Roman" w:cs="Times New Roman"/>
          <w:sz w:val="24"/>
          <w:szCs w:val="24"/>
        </w:rPr>
        <w:t>а</w:t>
      </w:r>
      <w:r w:rsidR="009F1FAB">
        <w:rPr>
          <w:rFonts w:ascii="Times New Roman" w:hAnsi="Times New Roman" w:cs="Times New Roman"/>
          <w:sz w:val="24"/>
          <w:szCs w:val="24"/>
        </w:rPr>
        <w:t>.</w:t>
      </w:r>
    </w:p>
    <w:p w:rsidR="009F1FAB" w:rsidRPr="009F1FAB" w:rsidRDefault="00225633" w:rsidP="009F1F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2A">
        <w:rPr>
          <w:rFonts w:ascii="Times New Roman" w:hAnsi="Times New Roman" w:cs="Times New Roman"/>
          <w:sz w:val="24"/>
          <w:szCs w:val="24"/>
        </w:rPr>
        <w:tab/>
      </w:r>
      <w:r w:rsidR="009F1FAB" w:rsidRPr="009F1FAB">
        <w:rPr>
          <w:rFonts w:ascii="Times New Roman" w:hAnsi="Times New Roman" w:cs="Times New Roman"/>
          <w:sz w:val="24"/>
          <w:szCs w:val="24"/>
        </w:rPr>
        <w:t>В 2022 году п</w:t>
      </w:r>
      <w:r w:rsidRPr="009F1FAB">
        <w:rPr>
          <w:rFonts w:ascii="Times New Roman" w:hAnsi="Times New Roman" w:cs="Times New Roman"/>
          <w:sz w:val="24"/>
          <w:szCs w:val="24"/>
        </w:rPr>
        <w:t>рограмма осуществляетс</w:t>
      </w:r>
      <w:r w:rsidR="00C00008" w:rsidRPr="009F1FAB">
        <w:rPr>
          <w:rFonts w:ascii="Times New Roman" w:hAnsi="Times New Roman" w:cs="Times New Roman"/>
          <w:sz w:val="24"/>
          <w:szCs w:val="24"/>
        </w:rPr>
        <w:t xml:space="preserve">я путем реализации </w:t>
      </w:r>
      <w:r w:rsidR="009F1FAB" w:rsidRPr="009F1FAB">
        <w:rPr>
          <w:rFonts w:ascii="Times New Roman" w:hAnsi="Times New Roman" w:cs="Times New Roman"/>
          <w:sz w:val="24"/>
          <w:szCs w:val="24"/>
        </w:rPr>
        <w:t>следующих</w:t>
      </w:r>
      <w:r w:rsidRPr="009F1FAB">
        <w:rPr>
          <w:rFonts w:ascii="Times New Roman" w:hAnsi="Times New Roman" w:cs="Times New Roman"/>
          <w:sz w:val="24"/>
          <w:szCs w:val="24"/>
        </w:rPr>
        <w:t xml:space="preserve"> </w:t>
      </w:r>
      <w:r w:rsidR="009F1FAB" w:rsidRPr="009F1FAB">
        <w:rPr>
          <w:rFonts w:ascii="Times New Roman" w:hAnsi="Times New Roman" w:cs="Times New Roman"/>
          <w:sz w:val="24"/>
          <w:szCs w:val="24"/>
        </w:rPr>
        <w:t>Комплексов процессных мероприятий</w:t>
      </w:r>
      <w:r w:rsidRPr="009F1FAB">
        <w:rPr>
          <w:rFonts w:ascii="Times New Roman" w:hAnsi="Times New Roman" w:cs="Times New Roman"/>
          <w:sz w:val="24"/>
          <w:szCs w:val="24"/>
        </w:rPr>
        <w:t>:</w:t>
      </w:r>
      <w:r w:rsidR="009F1FAB" w:rsidRPr="009F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FAB" w:rsidRPr="009F1FAB" w:rsidRDefault="009F1FAB" w:rsidP="009F1FAB">
      <w:pPr>
        <w:pStyle w:val="a6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FAB">
        <w:rPr>
          <w:rFonts w:ascii="Times New Roman" w:hAnsi="Times New Roman" w:cs="Times New Roman"/>
          <w:sz w:val="24"/>
          <w:szCs w:val="24"/>
        </w:rPr>
        <w:t>«Управление муниципальной собственностью</w:t>
      </w:r>
      <w:proofErr w:type="gramStart"/>
      <w:r w:rsidRPr="009F1FAB">
        <w:rPr>
          <w:rFonts w:ascii="Times New Roman" w:hAnsi="Times New Roman" w:cs="Times New Roman"/>
          <w:sz w:val="24"/>
          <w:szCs w:val="24"/>
        </w:rPr>
        <w:t>» ;</w:t>
      </w:r>
      <w:proofErr w:type="gramEnd"/>
    </w:p>
    <w:p w:rsidR="00B0003B" w:rsidRDefault="009F1FAB" w:rsidP="009F1FAB">
      <w:pPr>
        <w:pStyle w:val="a6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FAB">
        <w:rPr>
          <w:rFonts w:ascii="Times New Roman" w:hAnsi="Times New Roman" w:cs="Times New Roman"/>
          <w:sz w:val="24"/>
          <w:szCs w:val="24"/>
        </w:rPr>
        <w:t>«Строительство, архитектура и градостроительная деятельность»</w:t>
      </w:r>
    </w:p>
    <w:p w:rsidR="0055565F" w:rsidRPr="0055565F" w:rsidRDefault="0055565F" w:rsidP="009F1FAB">
      <w:pPr>
        <w:pStyle w:val="a6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65F">
        <w:rPr>
          <w:rFonts w:ascii="Times New Roman" w:hAnsi="Times New Roman" w:cs="Times New Roman"/>
          <w:sz w:val="24"/>
          <w:szCs w:val="24"/>
        </w:rPr>
        <w:t>«Обеспечение устойчивого сокращения непригодного для проживания жилого фонда (</w:t>
      </w:r>
      <w:proofErr w:type="spellStart"/>
      <w:r w:rsidRPr="0055565F">
        <w:rPr>
          <w:rFonts w:ascii="Times New Roman" w:hAnsi="Times New Roman" w:cs="Times New Roman"/>
          <w:sz w:val="24"/>
          <w:szCs w:val="24"/>
        </w:rPr>
        <w:t>допметры</w:t>
      </w:r>
      <w:proofErr w:type="spellEnd"/>
      <w:r w:rsidRPr="0055565F">
        <w:rPr>
          <w:rFonts w:ascii="Times New Roman" w:hAnsi="Times New Roman" w:cs="Times New Roman"/>
          <w:sz w:val="24"/>
          <w:szCs w:val="24"/>
        </w:rPr>
        <w:t>)»</w:t>
      </w:r>
    </w:p>
    <w:p w:rsidR="00D03290" w:rsidRDefault="0055565F" w:rsidP="00D03290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D03290">
        <w:rPr>
          <w:rFonts w:ascii="Times New Roman" w:hAnsi="Times New Roman" w:cs="Times New Roman"/>
          <w:sz w:val="24"/>
          <w:szCs w:val="24"/>
        </w:rPr>
        <w:t xml:space="preserve"> 2022 года в программу внесены </w:t>
      </w:r>
      <w:proofErr w:type="gramStart"/>
      <w:r w:rsidR="00D03290">
        <w:rPr>
          <w:rFonts w:ascii="Times New Roman" w:hAnsi="Times New Roman" w:cs="Times New Roman"/>
          <w:sz w:val="24"/>
          <w:szCs w:val="24"/>
        </w:rPr>
        <w:t>изменения :</w:t>
      </w:r>
      <w:proofErr w:type="gramEnd"/>
      <w:r w:rsidR="00D03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32" w:rsidRPr="00B76D32" w:rsidRDefault="00D03290" w:rsidP="00B76D32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D32">
        <w:rPr>
          <w:rFonts w:ascii="Times New Roman" w:hAnsi="Times New Roman" w:cs="Times New Roman"/>
          <w:sz w:val="24"/>
          <w:szCs w:val="24"/>
        </w:rPr>
        <w:t xml:space="preserve">увеличена сумма по мероприятию Федерального проекта </w:t>
      </w:r>
      <w:r w:rsidRPr="00B76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D32">
        <w:rPr>
          <w:rFonts w:ascii="Times New Roman" w:hAnsi="Times New Roman" w:cs="Times New Roman"/>
          <w:sz w:val="24"/>
          <w:szCs w:val="24"/>
        </w:rPr>
        <w:t>«Обеспечение устойчивого сокращения непригодного для проживания жилищного фонда»</w:t>
      </w:r>
      <w:r w:rsidRPr="00B76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D32">
        <w:rPr>
          <w:rFonts w:ascii="Times New Roman" w:hAnsi="Times New Roman" w:cs="Times New Roman"/>
          <w:sz w:val="24"/>
          <w:szCs w:val="24"/>
        </w:rPr>
        <w:t>в связи с</w:t>
      </w:r>
      <w:r w:rsidRPr="00B76D32">
        <w:rPr>
          <w:rFonts w:ascii="Times New Roman" w:hAnsi="Times New Roman" w:cs="Times New Roman"/>
          <w:bCs/>
          <w:sz w:val="24"/>
          <w:szCs w:val="24"/>
        </w:rPr>
        <w:t xml:space="preserve"> изменениями лимитов финансовой поддержки Фонда ЖКХ, внесением изменений в </w:t>
      </w:r>
      <w:r w:rsidRPr="00B76D32">
        <w:rPr>
          <w:rFonts w:ascii="Times New Roman" w:hAnsi="Times New Roman" w:cs="Times New Roman"/>
          <w:sz w:val="24"/>
          <w:szCs w:val="24"/>
        </w:rPr>
        <w:t xml:space="preserve">региональную адресную программу « Переселение граждан из аварийного жилищного фонда на территории Ленинградской области в 2019-2025 годах» (изменены этапы Программы с 2023-2024 годов на 2022-2023 годы, способ реализации Программы - приобретение квартир на вторичном рынке жилья, размер стоимости 1 </w:t>
      </w:r>
      <w:proofErr w:type="spellStart"/>
      <w:r w:rsidRPr="00B76D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76D32">
        <w:rPr>
          <w:rFonts w:ascii="Times New Roman" w:hAnsi="Times New Roman" w:cs="Times New Roman"/>
          <w:sz w:val="24"/>
          <w:szCs w:val="24"/>
        </w:rPr>
        <w:t>. жилого помещения- 86080 руб.)</w:t>
      </w:r>
      <w:r w:rsidRPr="00B76D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565F" w:rsidRPr="00B76D32" w:rsidRDefault="0055565F" w:rsidP="00B76D32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D32">
        <w:rPr>
          <w:rFonts w:ascii="Times New Roman" w:hAnsi="Times New Roman" w:cs="Times New Roman"/>
          <w:sz w:val="24"/>
          <w:szCs w:val="24"/>
        </w:rPr>
        <w:t>Программа</w:t>
      </w:r>
      <w:r w:rsidR="00D03290" w:rsidRPr="00B76D32">
        <w:rPr>
          <w:rFonts w:ascii="Times New Roman" w:hAnsi="Times New Roman" w:cs="Times New Roman"/>
          <w:sz w:val="24"/>
          <w:szCs w:val="24"/>
        </w:rPr>
        <w:t xml:space="preserve"> </w:t>
      </w:r>
      <w:r w:rsidRPr="00B76D32">
        <w:rPr>
          <w:rFonts w:ascii="Times New Roman" w:hAnsi="Times New Roman" w:cs="Times New Roman"/>
          <w:sz w:val="24"/>
          <w:szCs w:val="24"/>
        </w:rPr>
        <w:t>дополнена Комплексом процессных мероприятий «</w:t>
      </w:r>
      <w:r w:rsidRPr="00B76D32">
        <w:rPr>
          <w:rFonts w:ascii="Times New Roman" w:hAnsi="Times New Roman" w:cs="Times New Roman"/>
          <w:bCs/>
          <w:sz w:val="24"/>
          <w:szCs w:val="24"/>
        </w:rPr>
        <w:t>Обеспечение устойчивого сокращения непригодного для проживания жилого фонда (</w:t>
      </w:r>
      <w:proofErr w:type="spellStart"/>
      <w:r w:rsidRPr="00B76D32">
        <w:rPr>
          <w:rFonts w:ascii="Times New Roman" w:hAnsi="Times New Roman" w:cs="Times New Roman"/>
          <w:bCs/>
          <w:sz w:val="24"/>
          <w:szCs w:val="24"/>
        </w:rPr>
        <w:t>допметры</w:t>
      </w:r>
      <w:proofErr w:type="spellEnd"/>
      <w:r w:rsidRPr="00B76D32">
        <w:rPr>
          <w:rFonts w:ascii="Times New Roman" w:hAnsi="Times New Roman" w:cs="Times New Roman"/>
          <w:bCs/>
          <w:sz w:val="24"/>
          <w:szCs w:val="24"/>
        </w:rPr>
        <w:t>)</w:t>
      </w:r>
      <w:r w:rsidRPr="00B76D32">
        <w:rPr>
          <w:rFonts w:ascii="Times New Roman" w:hAnsi="Times New Roman" w:cs="Times New Roman"/>
          <w:sz w:val="24"/>
          <w:szCs w:val="24"/>
        </w:rPr>
        <w:t xml:space="preserve">» и запланирована сумма на 2022 год – 568, 18187 </w:t>
      </w:r>
      <w:proofErr w:type="spellStart"/>
      <w:proofErr w:type="gramStart"/>
      <w:r w:rsidRPr="00B76D3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B76D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6D32">
        <w:rPr>
          <w:rFonts w:ascii="Times New Roman" w:hAnsi="Times New Roman" w:cs="Times New Roman"/>
          <w:sz w:val="24"/>
          <w:szCs w:val="24"/>
        </w:rPr>
        <w:t xml:space="preserve">в связи наличием на  вторичном рынке жилья квартир общей площадью свыше </w:t>
      </w:r>
      <w:proofErr w:type="spellStart"/>
      <w:r w:rsidRPr="00B76D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76D32">
        <w:rPr>
          <w:rFonts w:ascii="Times New Roman" w:hAnsi="Times New Roman" w:cs="Times New Roman"/>
          <w:sz w:val="24"/>
          <w:szCs w:val="24"/>
        </w:rPr>
        <w:t xml:space="preserve">, (дополнительные метры свыше </w:t>
      </w:r>
      <w:proofErr w:type="spellStart"/>
      <w:r w:rsidRPr="00B76D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76D32">
        <w:rPr>
          <w:rFonts w:ascii="Times New Roman" w:hAnsi="Times New Roman" w:cs="Times New Roman"/>
          <w:sz w:val="24"/>
          <w:szCs w:val="24"/>
        </w:rPr>
        <w:t xml:space="preserve"> оплачиваются за счет средств местного бюджета). </w:t>
      </w:r>
    </w:p>
    <w:p w:rsidR="00D03290" w:rsidRPr="00AA57E7" w:rsidRDefault="00B76D32" w:rsidP="00AA57E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290" w:rsidRPr="00AA57E7">
        <w:rPr>
          <w:rFonts w:ascii="Times New Roman" w:hAnsi="Times New Roman" w:cs="Times New Roman"/>
          <w:sz w:val="24"/>
          <w:szCs w:val="24"/>
        </w:rPr>
        <w:t xml:space="preserve">. </w:t>
      </w:r>
      <w:r w:rsidR="00AA57E7" w:rsidRPr="00AA57E7">
        <w:rPr>
          <w:rFonts w:ascii="Times New Roman" w:hAnsi="Times New Roman" w:cs="Times New Roman"/>
          <w:sz w:val="24"/>
          <w:szCs w:val="24"/>
        </w:rPr>
        <w:t xml:space="preserve">увеличена сумма </w:t>
      </w:r>
      <w:r w:rsidR="00D03290" w:rsidRPr="00AA57E7">
        <w:rPr>
          <w:rFonts w:ascii="Times New Roman" w:hAnsi="Times New Roman" w:cs="Times New Roman"/>
          <w:sz w:val="24"/>
          <w:szCs w:val="24"/>
        </w:rPr>
        <w:t>по мероприятию 1.1. «Владение, пользование и распоряжение муниципальной собственностью» Комплекса процессных мероприятий 1 «Управление муниципальной собственностью»</w:t>
      </w:r>
      <w:r w:rsidR="00D03290" w:rsidRPr="00AA57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290" w:rsidRDefault="00B76D32" w:rsidP="00AA57E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3290" w:rsidRPr="00AA57E7">
        <w:rPr>
          <w:rFonts w:ascii="Times New Roman" w:hAnsi="Times New Roman" w:cs="Times New Roman"/>
          <w:sz w:val="24"/>
          <w:szCs w:val="24"/>
        </w:rPr>
        <w:t xml:space="preserve">. </w:t>
      </w:r>
      <w:r w:rsidR="00AA57E7" w:rsidRPr="00AA57E7">
        <w:rPr>
          <w:rFonts w:ascii="Times New Roman" w:hAnsi="Times New Roman" w:cs="Times New Roman"/>
          <w:sz w:val="24"/>
          <w:szCs w:val="24"/>
        </w:rPr>
        <w:t xml:space="preserve">увеличена сумма </w:t>
      </w:r>
      <w:r w:rsidR="00D03290" w:rsidRPr="00AA57E7">
        <w:rPr>
          <w:rFonts w:ascii="Times New Roman" w:hAnsi="Times New Roman" w:cs="Times New Roman"/>
          <w:sz w:val="24"/>
          <w:szCs w:val="24"/>
        </w:rPr>
        <w:t>по мероприятию 2.2. «</w:t>
      </w:r>
      <w:r w:rsidR="00D03290" w:rsidRPr="00AA57E7">
        <w:rPr>
          <w:rFonts w:ascii="Times New Roman" w:hAnsi="Times New Roman" w:cs="Times New Roman"/>
          <w:color w:val="000000"/>
          <w:sz w:val="24"/>
          <w:szCs w:val="24"/>
        </w:rPr>
        <w:t>Комплекс работ по подготовке документации по планировке территории и проведению кадастровых работ в отношении территорий муниципального образования</w:t>
      </w:r>
      <w:r w:rsidR="00D03290" w:rsidRPr="00AA57E7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2 «Строительство, архитектура и градостроительная деятельность» </w:t>
      </w:r>
    </w:p>
    <w:p w:rsidR="00B76D32" w:rsidRPr="00B76D32" w:rsidRDefault="00B76D32" w:rsidP="00B76D3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6D32">
        <w:rPr>
          <w:rFonts w:ascii="Times New Roman" w:hAnsi="Times New Roman" w:cs="Times New Roman"/>
          <w:sz w:val="24"/>
          <w:szCs w:val="24"/>
        </w:rPr>
        <w:t>увеличена сумма 2022 года по мероприятию 2.1. «</w:t>
      </w:r>
      <w:r w:rsidRPr="00B76D32">
        <w:rPr>
          <w:rFonts w:ascii="Times New Roman" w:hAnsi="Times New Roman" w:cs="Times New Roman"/>
          <w:color w:val="000000"/>
          <w:sz w:val="24"/>
          <w:szCs w:val="24"/>
        </w:rPr>
        <w:t>Постановка на кадастровый учет границы населенного пункта»</w:t>
      </w:r>
      <w:r w:rsidRPr="00B76D32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 2 «Строительство, архитектура и градостроительная деятельность» </w:t>
      </w:r>
      <w:r w:rsidRPr="00B76D32">
        <w:rPr>
          <w:rFonts w:ascii="Times New Roman" w:hAnsi="Times New Roman" w:cs="Times New Roman"/>
          <w:b/>
          <w:sz w:val="24"/>
          <w:szCs w:val="24"/>
        </w:rPr>
        <w:t xml:space="preserve">на 279,10000 тыс. рублей, </w:t>
      </w:r>
      <w:r w:rsidRPr="00B76D32">
        <w:rPr>
          <w:rFonts w:ascii="Times New Roman" w:hAnsi="Times New Roman" w:cs="Times New Roman"/>
          <w:sz w:val="24"/>
          <w:szCs w:val="24"/>
        </w:rPr>
        <w:t>в связи с увеличением стоимости работ.</w:t>
      </w:r>
    </w:p>
    <w:p w:rsidR="00B76D32" w:rsidRDefault="00B76D32" w:rsidP="00AA57E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5B" w:rsidRDefault="00225633" w:rsidP="00B76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82A">
        <w:rPr>
          <w:rFonts w:ascii="Times New Roman" w:hAnsi="Times New Roman" w:cs="Times New Roman"/>
          <w:sz w:val="24"/>
          <w:szCs w:val="24"/>
        </w:rPr>
        <w:t>Всего по программе в 20</w:t>
      </w:r>
      <w:r w:rsidR="007D7670" w:rsidRPr="001D782A">
        <w:rPr>
          <w:rFonts w:ascii="Times New Roman" w:hAnsi="Times New Roman" w:cs="Times New Roman"/>
          <w:sz w:val="24"/>
          <w:szCs w:val="24"/>
        </w:rPr>
        <w:t>2</w:t>
      </w:r>
      <w:r w:rsidR="009F1FAB">
        <w:rPr>
          <w:rFonts w:ascii="Times New Roman" w:hAnsi="Times New Roman" w:cs="Times New Roman"/>
          <w:sz w:val="24"/>
          <w:szCs w:val="24"/>
        </w:rPr>
        <w:t>2</w:t>
      </w:r>
      <w:r w:rsidRPr="001D782A">
        <w:rPr>
          <w:rFonts w:ascii="Times New Roman" w:hAnsi="Times New Roman" w:cs="Times New Roman"/>
          <w:sz w:val="24"/>
          <w:szCs w:val="24"/>
        </w:rPr>
        <w:t xml:space="preserve"> году запланировано </w:t>
      </w:r>
      <w:r w:rsidR="00AA57E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76D32">
        <w:rPr>
          <w:rFonts w:ascii="Times New Roman" w:hAnsi="Times New Roman" w:cs="Times New Roman"/>
          <w:b/>
          <w:bCs/>
          <w:sz w:val="24"/>
          <w:szCs w:val="24"/>
        </w:rPr>
        <w:t>3326</w:t>
      </w:r>
      <w:r w:rsidR="00AA57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6D32">
        <w:rPr>
          <w:rFonts w:ascii="Times New Roman" w:hAnsi="Times New Roman" w:cs="Times New Roman"/>
          <w:b/>
          <w:bCs/>
          <w:sz w:val="24"/>
          <w:szCs w:val="24"/>
        </w:rPr>
        <w:t>2282</w:t>
      </w:r>
      <w:r w:rsidR="00AA57E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Pr="001D782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D782A">
        <w:rPr>
          <w:rFonts w:ascii="Times New Roman" w:hAnsi="Times New Roman" w:cs="Times New Roman"/>
          <w:sz w:val="24"/>
          <w:szCs w:val="24"/>
        </w:rPr>
        <w:t xml:space="preserve">., </w:t>
      </w:r>
      <w:r w:rsidR="001E0B66" w:rsidRPr="001D782A">
        <w:rPr>
          <w:rFonts w:ascii="Times New Roman" w:hAnsi="Times New Roman" w:cs="Times New Roman"/>
          <w:sz w:val="24"/>
          <w:szCs w:val="24"/>
        </w:rPr>
        <w:t xml:space="preserve">по </w:t>
      </w:r>
      <w:r w:rsidR="00B76D32">
        <w:rPr>
          <w:rFonts w:ascii="Times New Roman" w:hAnsi="Times New Roman" w:cs="Times New Roman"/>
          <w:sz w:val="24"/>
          <w:szCs w:val="24"/>
        </w:rPr>
        <w:t>состоянию на 01.10</w:t>
      </w:r>
      <w:r w:rsidR="001E0B66" w:rsidRPr="001D782A">
        <w:rPr>
          <w:rFonts w:ascii="Times New Roman" w:hAnsi="Times New Roman" w:cs="Times New Roman"/>
          <w:sz w:val="24"/>
          <w:szCs w:val="24"/>
        </w:rPr>
        <w:t>.202</w:t>
      </w:r>
      <w:r w:rsidR="001E0B66">
        <w:rPr>
          <w:rFonts w:ascii="Times New Roman" w:hAnsi="Times New Roman" w:cs="Times New Roman"/>
          <w:sz w:val="24"/>
          <w:szCs w:val="24"/>
        </w:rPr>
        <w:t xml:space="preserve">2 выполнено мероприятий на </w:t>
      </w:r>
      <w:r w:rsidR="002A4FF9">
        <w:rPr>
          <w:rFonts w:ascii="Times New Roman" w:hAnsi="Times New Roman" w:cs="Times New Roman"/>
          <w:sz w:val="24"/>
          <w:szCs w:val="24"/>
        </w:rPr>
        <w:t>31173,52603</w:t>
      </w:r>
      <w:r w:rsidR="001E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E0B66">
        <w:rPr>
          <w:rFonts w:ascii="Times New Roman" w:hAnsi="Times New Roman" w:cs="Times New Roman"/>
          <w:sz w:val="24"/>
          <w:szCs w:val="24"/>
        </w:rPr>
        <w:t>. (</w:t>
      </w:r>
      <w:r w:rsidR="00B76D32">
        <w:rPr>
          <w:rFonts w:ascii="Times New Roman" w:hAnsi="Times New Roman" w:cs="Times New Roman"/>
          <w:sz w:val="24"/>
          <w:szCs w:val="24"/>
        </w:rPr>
        <w:t>3</w:t>
      </w:r>
      <w:r w:rsidR="002A4FF9">
        <w:rPr>
          <w:rFonts w:ascii="Times New Roman" w:hAnsi="Times New Roman" w:cs="Times New Roman"/>
          <w:sz w:val="24"/>
          <w:szCs w:val="24"/>
        </w:rPr>
        <w:t>7</w:t>
      </w:r>
      <w:r w:rsidR="00AA57E7">
        <w:rPr>
          <w:rFonts w:ascii="Times New Roman" w:hAnsi="Times New Roman" w:cs="Times New Roman"/>
          <w:sz w:val="24"/>
          <w:szCs w:val="24"/>
        </w:rPr>
        <w:t>,</w:t>
      </w:r>
      <w:r w:rsidR="002A4FF9">
        <w:rPr>
          <w:rFonts w:ascii="Times New Roman" w:hAnsi="Times New Roman" w:cs="Times New Roman"/>
          <w:sz w:val="24"/>
          <w:szCs w:val="24"/>
        </w:rPr>
        <w:t>4</w:t>
      </w:r>
      <w:r w:rsidR="00AA57E7">
        <w:rPr>
          <w:rFonts w:ascii="Times New Roman" w:hAnsi="Times New Roman" w:cs="Times New Roman"/>
          <w:sz w:val="24"/>
          <w:szCs w:val="24"/>
        </w:rPr>
        <w:t xml:space="preserve"> </w:t>
      </w:r>
      <w:r w:rsidR="007A7C5B">
        <w:rPr>
          <w:rFonts w:ascii="Times New Roman" w:hAnsi="Times New Roman" w:cs="Times New Roman"/>
          <w:sz w:val="24"/>
          <w:szCs w:val="24"/>
        </w:rPr>
        <w:t xml:space="preserve">%). </w:t>
      </w:r>
      <w:r w:rsidR="00C367C2">
        <w:rPr>
          <w:rFonts w:ascii="Times New Roman" w:hAnsi="Times New Roman" w:cs="Times New Roman"/>
          <w:sz w:val="24"/>
          <w:szCs w:val="24"/>
        </w:rPr>
        <w:t>В</w:t>
      </w:r>
      <w:r w:rsidR="00586E6A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C367C2">
        <w:rPr>
          <w:rFonts w:ascii="Times New Roman" w:hAnsi="Times New Roman" w:cs="Times New Roman"/>
          <w:sz w:val="24"/>
          <w:szCs w:val="24"/>
        </w:rPr>
        <w:t xml:space="preserve">поэтапно </w:t>
      </w:r>
      <w:r w:rsidR="00586E6A">
        <w:rPr>
          <w:rFonts w:ascii="Times New Roman" w:hAnsi="Times New Roman" w:cs="Times New Roman"/>
          <w:sz w:val="24"/>
          <w:szCs w:val="24"/>
        </w:rPr>
        <w:t>проводятся торги</w:t>
      </w:r>
      <w:r w:rsidR="00C367C2">
        <w:rPr>
          <w:rFonts w:ascii="Times New Roman" w:hAnsi="Times New Roman" w:cs="Times New Roman"/>
          <w:sz w:val="24"/>
          <w:szCs w:val="24"/>
        </w:rPr>
        <w:t xml:space="preserve"> на приобретение жилья для переселения граждан</w:t>
      </w:r>
      <w:r w:rsidR="00586E6A">
        <w:rPr>
          <w:rFonts w:ascii="Times New Roman" w:hAnsi="Times New Roman" w:cs="Times New Roman"/>
          <w:sz w:val="24"/>
          <w:szCs w:val="24"/>
        </w:rPr>
        <w:t xml:space="preserve">, </w:t>
      </w:r>
      <w:r w:rsidR="007A7C5B">
        <w:rPr>
          <w:rFonts w:ascii="Times New Roman" w:hAnsi="Times New Roman" w:cs="Times New Roman"/>
          <w:sz w:val="24"/>
          <w:szCs w:val="24"/>
        </w:rPr>
        <w:t>работ</w:t>
      </w:r>
      <w:r w:rsidR="00586E6A">
        <w:rPr>
          <w:rFonts w:ascii="Times New Roman" w:hAnsi="Times New Roman" w:cs="Times New Roman"/>
          <w:sz w:val="24"/>
          <w:szCs w:val="24"/>
        </w:rPr>
        <w:t xml:space="preserve">ы по </w:t>
      </w:r>
      <w:r w:rsidR="007A7C5B">
        <w:rPr>
          <w:rFonts w:ascii="Times New Roman" w:hAnsi="Times New Roman" w:cs="Times New Roman"/>
          <w:sz w:val="24"/>
          <w:szCs w:val="24"/>
        </w:rPr>
        <w:t>ремонт</w:t>
      </w:r>
      <w:r w:rsidR="00586E6A">
        <w:rPr>
          <w:rFonts w:ascii="Times New Roman" w:hAnsi="Times New Roman" w:cs="Times New Roman"/>
          <w:sz w:val="24"/>
          <w:szCs w:val="24"/>
        </w:rPr>
        <w:t>у</w:t>
      </w:r>
      <w:r w:rsidR="007A7C5B">
        <w:rPr>
          <w:rFonts w:ascii="Times New Roman" w:hAnsi="Times New Roman" w:cs="Times New Roman"/>
          <w:sz w:val="24"/>
          <w:szCs w:val="24"/>
        </w:rPr>
        <w:t xml:space="preserve"> кровли</w:t>
      </w:r>
      <w:r w:rsidR="00586E6A">
        <w:rPr>
          <w:rFonts w:ascii="Times New Roman" w:hAnsi="Times New Roman" w:cs="Times New Roman"/>
          <w:sz w:val="24"/>
          <w:szCs w:val="24"/>
        </w:rPr>
        <w:t xml:space="preserve"> административного здания будут </w:t>
      </w:r>
      <w:r w:rsidR="00C367C2">
        <w:rPr>
          <w:rFonts w:ascii="Times New Roman" w:hAnsi="Times New Roman" w:cs="Times New Roman"/>
          <w:sz w:val="24"/>
          <w:szCs w:val="24"/>
        </w:rPr>
        <w:t>перенесены на 2023 год, за счет запланированных средств выполнен ремонт фасада и кровли здания автостанции</w:t>
      </w:r>
      <w:r w:rsidR="007A7C5B">
        <w:rPr>
          <w:rFonts w:ascii="Times New Roman" w:hAnsi="Times New Roman" w:cs="Times New Roman"/>
          <w:sz w:val="24"/>
          <w:szCs w:val="24"/>
        </w:rPr>
        <w:t>.</w:t>
      </w:r>
    </w:p>
    <w:p w:rsidR="00326A19" w:rsidRPr="001D782A" w:rsidRDefault="007A7C5B" w:rsidP="002D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6A19" w:rsidRPr="001D782A">
        <w:rPr>
          <w:rFonts w:ascii="Times New Roman" w:hAnsi="Times New Roman" w:cs="Times New Roman"/>
          <w:sz w:val="24"/>
          <w:szCs w:val="24"/>
        </w:rPr>
        <w:t xml:space="preserve">ведения об исполнении Программы по </w:t>
      </w:r>
      <w:r w:rsidR="002A76AE">
        <w:rPr>
          <w:rFonts w:ascii="Times New Roman" w:hAnsi="Times New Roman" w:cs="Times New Roman"/>
          <w:sz w:val="24"/>
          <w:szCs w:val="24"/>
        </w:rPr>
        <w:t>состоянию на 01.</w:t>
      </w:r>
      <w:r w:rsidR="00DF0C69">
        <w:rPr>
          <w:rFonts w:ascii="Times New Roman" w:hAnsi="Times New Roman" w:cs="Times New Roman"/>
          <w:sz w:val="24"/>
          <w:szCs w:val="24"/>
        </w:rPr>
        <w:t>10</w:t>
      </w:r>
      <w:r w:rsidR="00326A19" w:rsidRPr="001D782A">
        <w:rPr>
          <w:rFonts w:ascii="Times New Roman" w:hAnsi="Times New Roman" w:cs="Times New Roman"/>
          <w:sz w:val="24"/>
          <w:szCs w:val="24"/>
        </w:rPr>
        <w:t>.20</w:t>
      </w:r>
      <w:r w:rsidR="007D7670" w:rsidRPr="001D782A">
        <w:rPr>
          <w:rFonts w:ascii="Times New Roman" w:hAnsi="Times New Roman" w:cs="Times New Roman"/>
          <w:sz w:val="24"/>
          <w:szCs w:val="24"/>
        </w:rPr>
        <w:t>2</w:t>
      </w:r>
      <w:r w:rsidR="002D7CB6">
        <w:rPr>
          <w:rFonts w:ascii="Times New Roman" w:hAnsi="Times New Roman" w:cs="Times New Roman"/>
          <w:sz w:val="24"/>
          <w:szCs w:val="24"/>
        </w:rPr>
        <w:t>2</w:t>
      </w:r>
      <w:r w:rsidR="00326A19" w:rsidRPr="001D782A">
        <w:rPr>
          <w:rFonts w:ascii="Times New Roman" w:hAnsi="Times New Roman" w:cs="Times New Roman"/>
          <w:sz w:val="24"/>
          <w:szCs w:val="24"/>
        </w:rPr>
        <w:t>:</w:t>
      </w:r>
    </w:p>
    <w:p w:rsidR="002D7CB6" w:rsidRPr="001E0B66" w:rsidRDefault="001E0B66" w:rsidP="002D7CB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7CB6" w:rsidRPr="001E0B66">
        <w:rPr>
          <w:rFonts w:ascii="Times New Roman" w:hAnsi="Times New Roman" w:cs="Times New Roman"/>
          <w:b/>
          <w:sz w:val="24"/>
          <w:szCs w:val="24"/>
        </w:rPr>
        <w:t>Комплекс процессных мероприятий 1 «Управление муниципальной собственностью»:</w:t>
      </w:r>
    </w:p>
    <w:p w:rsidR="002D7CB6" w:rsidRPr="001D782A" w:rsidRDefault="002D7CB6" w:rsidP="002D7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82A">
        <w:rPr>
          <w:rFonts w:ascii="Times New Roman" w:hAnsi="Times New Roman" w:cs="Times New Roman"/>
          <w:sz w:val="24"/>
          <w:szCs w:val="24"/>
        </w:rPr>
        <w:t xml:space="preserve">По </w:t>
      </w:r>
      <w:r w:rsidR="00CB1EA1">
        <w:rPr>
          <w:rFonts w:ascii="Times New Roman" w:hAnsi="Times New Roman" w:cs="Times New Roman"/>
          <w:sz w:val="24"/>
          <w:szCs w:val="24"/>
        </w:rPr>
        <w:t>м</w:t>
      </w:r>
      <w:r w:rsidRPr="001D782A">
        <w:rPr>
          <w:rFonts w:ascii="Times New Roman" w:hAnsi="Times New Roman" w:cs="Times New Roman"/>
          <w:sz w:val="24"/>
          <w:szCs w:val="24"/>
        </w:rPr>
        <w:t xml:space="preserve">ероприятию 1.1 «Владение, пользование и распоряжение муниципальной собственностью»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367C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82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782A">
        <w:rPr>
          <w:rFonts w:ascii="Times New Roman" w:hAnsi="Times New Roman" w:cs="Times New Roman"/>
          <w:sz w:val="24"/>
          <w:szCs w:val="24"/>
        </w:rPr>
        <w:t xml:space="preserve"> года использовано </w:t>
      </w:r>
      <w:r w:rsidR="00DF0C69">
        <w:rPr>
          <w:rFonts w:ascii="Times New Roman" w:hAnsi="Times New Roman" w:cs="Times New Roman"/>
          <w:bCs/>
          <w:sz w:val="24"/>
          <w:szCs w:val="24"/>
        </w:rPr>
        <w:t>3578,87800</w:t>
      </w:r>
      <w:bookmarkStart w:id="8" w:name="_GoBack"/>
      <w:bookmarkEnd w:id="8"/>
      <w:r w:rsidRPr="00CB1E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782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D782A">
        <w:rPr>
          <w:rFonts w:ascii="Times New Roman" w:hAnsi="Times New Roman" w:cs="Times New Roman"/>
          <w:sz w:val="24"/>
          <w:szCs w:val="24"/>
        </w:rPr>
        <w:t xml:space="preserve">. на оплату выполнения следующих работ, услуг: оплата за потребленную </w:t>
      </w:r>
      <w:proofErr w:type="spellStart"/>
      <w:r w:rsidRPr="001D782A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1D782A">
        <w:rPr>
          <w:rFonts w:ascii="Times New Roman" w:hAnsi="Times New Roman" w:cs="Times New Roman"/>
          <w:sz w:val="24"/>
          <w:szCs w:val="24"/>
        </w:rPr>
        <w:t>, электроэнергию на муниципальных объектах, содержание пустующих помещений,</w:t>
      </w:r>
      <w:r w:rsidR="00CB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EA1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="00CB1EA1">
        <w:rPr>
          <w:rFonts w:ascii="Times New Roman" w:hAnsi="Times New Roman" w:cs="Times New Roman"/>
          <w:sz w:val="24"/>
          <w:szCs w:val="24"/>
        </w:rPr>
        <w:t xml:space="preserve"> 3-х квартир после умерших,</w:t>
      </w:r>
      <w:r w:rsidRPr="001D782A">
        <w:rPr>
          <w:rFonts w:ascii="Times New Roman" w:hAnsi="Times New Roman" w:cs="Times New Roman"/>
          <w:sz w:val="24"/>
          <w:szCs w:val="24"/>
        </w:rPr>
        <w:t xml:space="preserve"> </w:t>
      </w:r>
      <w:r w:rsidR="00506E09">
        <w:rPr>
          <w:rFonts w:ascii="Times New Roman" w:hAnsi="Times New Roman" w:cs="Times New Roman"/>
          <w:sz w:val="24"/>
          <w:szCs w:val="24"/>
        </w:rPr>
        <w:t xml:space="preserve">ремонт квартир, ремонт нежилого фонда, </w:t>
      </w:r>
      <w:r w:rsidR="00CB1EA1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CB1EA1">
        <w:rPr>
          <w:rFonts w:ascii="Times New Roman" w:hAnsi="Times New Roman" w:cs="Times New Roman"/>
          <w:sz w:val="24"/>
          <w:szCs w:val="24"/>
        </w:rPr>
        <w:lastRenderedPageBreak/>
        <w:t xml:space="preserve">экспертного заключения по </w:t>
      </w:r>
      <w:r w:rsidRPr="001D782A">
        <w:rPr>
          <w:rFonts w:ascii="Times New Roman" w:hAnsi="Times New Roman" w:cs="Times New Roman"/>
          <w:sz w:val="24"/>
          <w:szCs w:val="24"/>
        </w:rPr>
        <w:t>имуществ</w:t>
      </w:r>
      <w:r w:rsidR="00CB1EA1">
        <w:rPr>
          <w:rFonts w:ascii="Times New Roman" w:hAnsi="Times New Roman" w:cs="Times New Roman"/>
          <w:sz w:val="24"/>
          <w:szCs w:val="24"/>
        </w:rPr>
        <w:t>у АО «ПТС»</w:t>
      </w:r>
      <w:r w:rsidRPr="001D782A">
        <w:rPr>
          <w:rFonts w:ascii="Times New Roman" w:hAnsi="Times New Roman" w:cs="Times New Roman"/>
          <w:sz w:val="24"/>
          <w:szCs w:val="24"/>
        </w:rPr>
        <w:t>, услуги ЕИРЦ (агентское вознаграждение), техническое обслуживание газовых сетей, электроустановок.</w:t>
      </w:r>
    </w:p>
    <w:p w:rsidR="005E58B5" w:rsidRPr="001D782A" w:rsidRDefault="00CB1EA1" w:rsidP="009F1F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</w:t>
      </w:r>
      <w:r w:rsidR="005E58B5" w:rsidRPr="00CB1EA1">
        <w:rPr>
          <w:rFonts w:ascii="Times New Roman" w:hAnsi="Times New Roman" w:cs="Times New Roman"/>
          <w:sz w:val="24"/>
          <w:szCs w:val="24"/>
        </w:rPr>
        <w:t xml:space="preserve">ероприятию </w:t>
      </w:r>
      <w:r w:rsidR="002D7CB6" w:rsidRPr="00CB1EA1">
        <w:rPr>
          <w:rFonts w:ascii="Times New Roman" w:hAnsi="Times New Roman" w:cs="Times New Roman"/>
          <w:sz w:val="24"/>
          <w:szCs w:val="24"/>
        </w:rPr>
        <w:t xml:space="preserve">1.2. Формирование фонда капитального ремонта многоквартирных домов </w:t>
      </w:r>
      <w:r w:rsidR="005E58B5" w:rsidRPr="00CB1EA1">
        <w:rPr>
          <w:rFonts w:ascii="Times New Roman" w:hAnsi="Times New Roman" w:cs="Times New Roman"/>
          <w:sz w:val="24"/>
          <w:szCs w:val="24"/>
        </w:rPr>
        <w:t xml:space="preserve">в НКО «Фонд капитального ремонта многоквартирных домов Ленинградской области» перечислено </w:t>
      </w:r>
      <w:r w:rsidR="00C367C2">
        <w:rPr>
          <w:rFonts w:ascii="Times New Roman" w:hAnsi="Times New Roman" w:cs="Times New Roman"/>
          <w:sz w:val="24"/>
          <w:szCs w:val="24"/>
        </w:rPr>
        <w:t xml:space="preserve">3203,82586 </w:t>
      </w:r>
      <w:proofErr w:type="spellStart"/>
      <w:r w:rsidR="005E58B5" w:rsidRPr="00CB1E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E58B5" w:rsidRPr="00CB1EA1">
        <w:rPr>
          <w:rFonts w:ascii="Times New Roman" w:hAnsi="Times New Roman" w:cs="Times New Roman"/>
          <w:sz w:val="24"/>
          <w:szCs w:val="24"/>
        </w:rPr>
        <w:t>.</w:t>
      </w:r>
      <w:r w:rsidR="00A33270" w:rsidRPr="00CB1EA1">
        <w:rPr>
          <w:rFonts w:ascii="Times New Roman" w:hAnsi="Times New Roman" w:cs="Times New Roman"/>
          <w:sz w:val="24"/>
          <w:szCs w:val="24"/>
        </w:rPr>
        <w:t xml:space="preserve">  (оплачены</w:t>
      </w:r>
      <w:r w:rsidR="00A33270" w:rsidRPr="001D782A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4B747B" w:rsidRPr="001D782A">
        <w:rPr>
          <w:rFonts w:ascii="Times New Roman" w:hAnsi="Times New Roman" w:cs="Times New Roman"/>
          <w:sz w:val="24"/>
          <w:szCs w:val="24"/>
        </w:rPr>
        <w:t>за</w:t>
      </w:r>
      <w:r w:rsidR="00A33270" w:rsidRPr="001D782A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4B747B" w:rsidRPr="001D782A">
        <w:rPr>
          <w:rFonts w:ascii="Times New Roman" w:hAnsi="Times New Roman" w:cs="Times New Roman"/>
          <w:sz w:val="24"/>
          <w:szCs w:val="24"/>
        </w:rPr>
        <w:t>ь</w:t>
      </w:r>
      <w:r w:rsidR="00C00008" w:rsidRPr="001D782A">
        <w:rPr>
          <w:rFonts w:ascii="Times New Roman" w:hAnsi="Times New Roman" w:cs="Times New Roman"/>
          <w:sz w:val="24"/>
          <w:szCs w:val="24"/>
        </w:rPr>
        <w:t xml:space="preserve">- </w:t>
      </w:r>
      <w:r w:rsidR="00C367C2">
        <w:rPr>
          <w:rFonts w:ascii="Times New Roman" w:hAnsi="Times New Roman" w:cs="Times New Roman"/>
          <w:sz w:val="24"/>
          <w:szCs w:val="24"/>
        </w:rPr>
        <w:t>сентябрь</w:t>
      </w:r>
      <w:r w:rsidR="00A33270" w:rsidRPr="001D782A">
        <w:rPr>
          <w:rFonts w:ascii="Times New Roman" w:hAnsi="Times New Roman" w:cs="Times New Roman"/>
          <w:sz w:val="24"/>
          <w:szCs w:val="24"/>
        </w:rPr>
        <w:t xml:space="preserve"> 20</w:t>
      </w:r>
      <w:r w:rsidR="005C0F1B" w:rsidRPr="001D782A">
        <w:rPr>
          <w:rFonts w:ascii="Times New Roman" w:hAnsi="Times New Roman" w:cs="Times New Roman"/>
          <w:sz w:val="24"/>
          <w:szCs w:val="24"/>
        </w:rPr>
        <w:t>2</w:t>
      </w:r>
      <w:r w:rsidR="002D7CB6">
        <w:rPr>
          <w:rFonts w:ascii="Times New Roman" w:hAnsi="Times New Roman" w:cs="Times New Roman"/>
          <w:sz w:val="24"/>
          <w:szCs w:val="24"/>
        </w:rPr>
        <w:t>2 года). На 01.</w:t>
      </w:r>
      <w:r w:rsidR="00C367C2">
        <w:rPr>
          <w:rFonts w:ascii="Times New Roman" w:hAnsi="Times New Roman" w:cs="Times New Roman"/>
          <w:sz w:val="24"/>
          <w:szCs w:val="24"/>
        </w:rPr>
        <w:t>10</w:t>
      </w:r>
      <w:r w:rsidR="00A33270" w:rsidRPr="001D782A">
        <w:rPr>
          <w:rFonts w:ascii="Times New Roman" w:hAnsi="Times New Roman" w:cs="Times New Roman"/>
          <w:sz w:val="24"/>
          <w:szCs w:val="24"/>
        </w:rPr>
        <w:t>.20</w:t>
      </w:r>
      <w:r w:rsidR="005C0F1B" w:rsidRPr="001D782A">
        <w:rPr>
          <w:rFonts w:ascii="Times New Roman" w:hAnsi="Times New Roman" w:cs="Times New Roman"/>
          <w:sz w:val="24"/>
          <w:szCs w:val="24"/>
        </w:rPr>
        <w:t>2</w:t>
      </w:r>
      <w:r w:rsidR="002D7CB6">
        <w:rPr>
          <w:rFonts w:ascii="Times New Roman" w:hAnsi="Times New Roman" w:cs="Times New Roman"/>
          <w:sz w:val="24"/>
          <w:szCs w:val="24"/>
        </w:rPr>
        <w:t>2</w:t>
      </w:r>
      <w:r w:rsidR="00A33270" w:rsidRPr="001D782A">
        <w:rPr>
          <w:rFonts w:ascii="Times New Roman" w:hAnsi="Times New Roman" w:cs="Times New Roman"/>
          <w:sz w:val="24"/>
          <w:szCs w:val="24"/>
        </w:rPr>
        <w:t xml:space="preserve"> общая площадь муниципального жилищного и нежилого фонда </w:t>
      </w:r>
      <w:r w:rsidR="00A33270" w:rsidRPr="00390D63">
        <w:rPr>
          <w:rFonts w:ascii="Times New Roman" w:hAnsi="Times New Roman" w:cs="Times New Roman"/>
          <w:sz w:val="24"/>
          <w:szCs w:val="24"/>
        </w:rPr>
        <w:t xml:space="preserve">–  </w:t>
      </w:r>
      <w:r w:rsidR="00506E09">
        <w:rPr>
          <w:rFonts w:ascii="Times New Roman" w:hAnsi="Times New Roman" w:cs="Times New Roman"/>
          <w:sz w:val="24"/>
          <w:szCs w:val="24"/>
        </w:rPr>
        <w:t>43</w:t>
      </w:r>
      <w:r w:rsidR="00C367C2">
        <w:rPr>
          <w:rFonts w:ascii="Times New Roman" w:hAnsi="Times New Roman" w:cs="Times New Roman"/>
          <w:sz w:val="24"/>
          <w:szCs w:val="24"/>
        </w:rPr>
        <w:t>52</w:t>
      </w:r>
      <w:r w:rsidR="00506E09">
        <w:rPr>
          <w:rFonts w:ascii="Times New Roman" w:hAnsi="Times New Roman" w:cs="Times New Roman"/>
          <w:sz w:val="24"/>
          <w:szCs w:val="24"/>
        </w:rPr>
        <w:t>2,9</w:t>
      </w:r>
      <w:r w:rsidR="00C367C2">
        <w:rPr>
          <w:rFonts w:ascii="Times New Roman" w:hAnsi="Times New Roman" w:cs="Times New Roman"/>
          <w:sz w:val="24"/>
          <w:szCs w:val="24"/>
        </w:rPr>
        <w:t>3</w:t>
      </w:r>
      <w:r w:rsidR="00A33270" w:rsidRPr="001D78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33270" w:rsidRPr="001D78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3270" w:rsidRPr="001D782A">
        <w:rPr>
          <w:rFonts w:ascii="Times New Roman" w:hAnsi="Times New Roman" w:cs="Times New Roman"/>
          <w:sz w:val="24"/>
          <w:szCs w:val="24"/>
        </w:rPr>
        <w:t>.</w:t>
      </w:r>
    </w:p>
    <w:p w:rsidR="003B6239" w:rsidRDefault="00390D63" w:rsidP="009F1F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Мероприятию 1.3.</w:t>
      </w:r>
      <w:r w:rsidR="00CE7836" w:rsidRPr="001D782A">
        <w:rPr>
          <w:rFonts w:ascii="Times New Roman" w:hAnsi="Times New Roman" w:cs="Times New Roman"/>
          <w:sz w:val="24"/>
          <w:szCs w:val="24"/>
        </w:rPr>
        <w:t xml:space="preserve"> «Техническое обследование общего имущества в многоквартирных домах и жилых помещениях, в которых проживают инвалиды» администрация направляет этой категории граждан Уведомления о возможности обследования жилых помещений в целях их приспособления с учетом потребностей инвалидов и обеспечения условий их доступности для инвалидов.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8D8">
        <w:rPr>
          <w:rFonts w:ascii="Times New Roman" w:hAnsi="Times New Roman" w:cs="Times New Roman"/>
          <w:sz w:val="24"/>
          <w:szCs w:val="24"/>
        </w:rPr>
        <w:t>Одна з</w:t>
      </w:r>
      <w:r>
        <w:rPr>
          <w:rFonts w:ascii="Times New Roman" w:hAnsi="Times New Roman" w:cs="Times New Roman"/>
          <w:sz w:val="24"/>
          <w:szCs w:val="24"/>
        </w:rPr>
        <w:t>аявк</w:t>
      </w:r>
      <w:r w:rsidR="007168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8D8">
        <w:rPr>
          <w:rFonts w:ascii="Times New Roman" w:hAnsi="Times New Roman" w:cs="Times New Roman"/>
          <w:sz w:val="24"/>
          <w:szCs w:val="24"/>
        </w:rPr>
        <w:t>будет выполнена в 4 квартале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B66" w:rsidRDefault="00390D63" w:rsidP="001E0B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63">
        <w:rPr>
          <w:rFonts w:ascii="Times New Roman" w:hAnsi="Times New Roman" w:cs="Times New Roman"/>
          <w:b/>
          <w:sz w:val="24"/>
          <w:szCs w:val="24"/>
        </w:rPr>
        <w:t>Комплекс процессных мероприятий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63">
        <w:rPr>
          <w:rFonts w:ascii="Times New Roman" w:hAnsi="Times New Roman" w:cs="Times New Roman"/>
          <w:b/>
          <w:sz w:val="24"/>
          <w:szCs w:val="24"/>
        </w:rPr>
        <w:t>«Строительство, архитектура и градостроительная деятельность»</w:t>
      </w:r>
      <w:r w:rsidR="001E0B66">
        <w:rPr>
          <w:rFonts w:ascii="Times New Roman" w:hAnsi="Times New Roman" w:cs="Times New Roman"/>
          <w:b/>
          <w:sz w:val="24"/>
          <w:szCs w:val="24"/>
        </w:rPr>
        <w:t>:</w:t>
      </w:r>
    </w:p>
    <w:p w:rsidR="00334155" w:rsidRPr="00624B38" w:rsidRDefault="001E0B66" w:rsidP="00624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B38">
        <w:rPr>
          <w:rFonts w:ascii="Times New Roman" w:hAnsi="Times New Roman" w:cs="Times New Roman"/>
          <w:sz w:val="24"/>
          <w:szCs w:val="24"/>
        </w:rPr>
        <w:t>З</w:t>
      </w:r>
      <w:r w:rsidR="003B6239" w:rsidRPr="00624B38">
        <w:rPr>
          <w:rFonts w:ascii="Times New Roman" w:hAnsi="Times New Roman" w:cs="Times New Roman"/>
          <w:sz w:val="24"/>
          <w:szCs w:val="24"/>
        </w:rPr>
        <w:t xml:space="preserve">а </w:t>
      </w:r>
      <w:r w:rsidR="007168D8">
        <w:rPr>
          <w:rFonts w:ascii="Times New Roman" w:hAnsi="Times New Roman" w:cs="Times New Roman"/>
          <w:sz w:val="24"/>
          <w:szCs w:val="24"/>
        </w:rPr>
        <w:t>9 месяцев</w:t>
      </w:r>
      <w:r w:rsidR="00390D63" w:rsidRPr="00624B38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334155" w:rsidRPr="00624B38">
        <w:rPr>
          <w:rFonts w:ascii="Times New Roman" w:hAnsi="Times New Roman" w:cs="Times New Roman"/>
          <w:sz w:val="24"/>
          <w:szCs w:val="24"/>
        </w:rPr>
        <w:t>:</w:t>
      </w:r>
    </w:p>
    <w:p w:rsidR="00334155" w:rsidRPr="00624B38" w:rsidRDefault="00334155" w:rsidP="00624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B38">
        <w:rPr>
          <w:rFonts w:ascii="Times New Roman" w:hAnsi="Times New Roman" w:cs="Times New Roman"/>
          <w:sz w:val="24"/>
          <w:szCs w:val="24"/>
        </w:rPr>
        <w:t>-</w:t>
      </w:r>
      <w:r w:rsidR="001D782A" w:rsidRPr="00624B38">
        <w:rPr>
          <w:rFonts w:ascii="Times New Roman" w:hAnsi="Times New Roman" w:cs="Times New Roman"/>
          <w:sz w:val="24"/>
          <w:szCs w:val="24"/>
        </w:rPr>
        <w:t xml:space="preserve"> </w:t>
      </w:r>
      <w:r w:rsidRPr="00624B38">
        <w:rPr>
          <w:rFonts w:ascii="Times New Roman" w:hAnsi="Times New Roman" w:cs="Times New Roman"/>
          <w:sz w:val="24"/>
          <w:szCs w:val="24"/>
        </w:rPr>
        <w:t>60 000 рублей</w:t>
      </w:r>
      <w:r w:rsidR="00624B38">
        <w:rPr>
          <w:rFonts w:ascii="Times New Roman" w:hAnsi="Times New Roman" w:cs="Times New Roman"/>
          <w:sz w:val="24"/>
          <w:szCs w:val="24"/>
        </w:rPr>
        <w:t xml:space="preserve"> (поверочные работы) </w:t>
      </w:r>
      <w:r w:rsidRPr="00624B38">
        <w:rPr>
          <w:rFonts w:ascii="Times New Roman" w:hAnsi="Times New Roman" w:cs="Times New Roman"/>
          <w:sz w:val="24"/>
          <w:szCs w:val="24"/>
        </w:rPr>
        <w:t xml:space="preserve">не использованы, внеплановых проверок не </w:t>
      </w:r>
      <w:r w:rsidR="00624B38">
        <w:rPr>
          <w:rFonts w:ascii="Times New Roman" w:hAnsi="Times New Roman" w:cs="Times New Roman"/>
          <w:sz w:val="24"/>
          <w:szCs w:val="24"/>
        </w:rPr>
        <w:t>осуществлялось.</w:t>
      </w:r>
      <w:r w:rsidR="007168D8">
        <w:rPr>
          <w:rFonts w:ascii="Times New Roman" w:hAnsi="Times New Roman" w:cs="Times New Roman"/>
          <w:sz w:val="24"/>
          <w:szCs w:val="24"/>
        </w:rPr>
        <w:t xml:space="preserve"> В 4 квартале будут выполнены схемы земельных участков под объектами по </w:t>
      </w:r>
      <w:proofErr w:type="spellStart"/>
      <w:r w:rsidR="007168D8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</w:p>
    <w:p w:rsidR="00334155" w:rsidRPr="00624B38" w:rsidRDefault="00334155" w:rsidP="00624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B38">
        <w:rPr>
          <w:rFonts w:ascii="Times New Roman" w:hAnsi="Times New Roman" w:cs="Times New Roman"/>
          <w:sz w:val="24"/>
          <w:szCs w:val="24"/>
        </w:rPr>
        <w:t>- 1 339 583, 62 рублей, не использованы, сбор документов, ждем ответа от комитета по природным ресурсам Ленинградской области на письмо от 23.05.2022 ИСХ-74/2022. Проект контракта пока не заключен.</w:t>
      </w:r>
    </w:p>
    <w:p w:rsidR="00624B38" w:rsidRPr="00944F69" w:rsidRDefault="00334155" w:rsidP="00624B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F69">
        <w:rPr>
          <w:rFonts w:ascii="Times New Roman" w:hAnsi="Times New Roman" w:cs="Times New Roman"/>
          <w:sz w:val="24"/>
          <w:szCs w:val="24"/>
        </w:rPr>
        <w:t xml:space="preserve">- 844 000 рублей использованы, </w:t>
      </w:r>
      <w:r w:rsidR="00624B38" w:rsidRPr="00944F69">
        <w:rPr>
          <w:rFonts w:ascii="Times New Roman" w:hAnsi="Times New Roman" w:cs="Times New Roman"/>
          <w:sz w:val="24"/>
          <w:szCs w:val="24"/>
        </w:rPr>
        <w:t xml:space="preserve">произведена оплата этапа работ по МК на разработку проекта планировки территории для строительства МКД для переселения граждан из аварийного жилищного фонда. </w:t>
      </w:r>
    </w:p>
    <w:p w:rsidR="00334155" w:rsidRPr="00944F69" w:rsidRDefault="00944F69" w:rsidP="00624B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F69">
        <w:rPr>
          <w:rFonts w:ascii="Times New Roman" w:hAnsi="Times New Roman" w:cs="Times New Roman"/>
          <w:sz w:val="24"/>
          <w:szCs w:val="24"/>
        </w:rPr>
        <w:t>- 380 000 рублей- Постановка на кадастровый учет границы населенного пункта контракт заключен, срок исполнения в 4 квартале</w:t>
      </w:r>
      <w:r w:rsidR="00334155" w:rsidRPr="00944F69">
        <w:rPr>
          <w:rFonts w:ascii="Times New Roman" w:hAnsi="Times New Roman" w:cs="Times New Roman"/>
          <w:sz w:val="24"/>
          <w:szCs w:val="24"/>
        </w:rPr>
        <w:t>.</w:t>
      </w:r>
    </w:p>
    <w:p w:rsidR="00334155" w:rsidRPr="00624B38" w:rsidRDefault="00334155" w:rsidP="00624B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9D" w:rsidRDefault="006E079D" w:rsidP="006E0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1E">
        <w:rPr>
          <w:rFonts w:ascii="Times New Roman" w:hAnsi="Times New Roman" w:cs="Times New Roman"/>
          <w:b/>
          <w:sz w:val="24"/>
          <w:szCs w:val="24"/>
        </w:rPr>
        <w:t>По итогам отчетного периода достигнуты следующие результаты по выполнению целевых показателей:</w:t>
      </w:r>
    </w:p>
    <w:p w:rsidR="00B02E6E" w:rsidRPr="0097761E" w:rsidRDefault="00B02E6E" w:rsidP="006E0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61E" w:rsidRDefault="006E079D" w:rsidP="0097761E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61E">
        <w:rPr>
          <w:rFonts w:ascii="Times New Roman" w:hAnsi="Times New Roman" w:cs="Times New Roman"/>
          <w:sz w:val="24"/>
          <w:szCs w:val="24"/>
        </w:rPr>
        <w:t xml:space="preserve">1. Средства для обеспечения в полном объеме (в доле помещений, находящейся в муниципальной собственности) формирования фонда капитального ремонта многоквартирных домов на территории </w:t>
      </w:r>
      <w:proofErr w:type="spellStart"/>
      <w:r w:rsidRPr="0097761E">
        <w:rPr>
          <w:rFonts w:ascii="Times New Roman" w:hAnsi="Times New Roman" w:cs="Times New Roman"/>
          <w:sz w:val="24"/>
          <w:szCs w:val="24"/>
        </w:rPr>
        <w:t>Пикалевского</w:t>
      </w:r>
      <w:proofErr w:type="spellEnd"/>
      <w:r w:rsidRPr="0097761E">
        <w:rPr>
          <w:rFonts w:ascii="Times New Roman" w:hAnsi="Times New Roman" w:cs="Times New Roman"/>
          <w:sz w:val="24"/>
          <w:szCs w:val="24"/>
        </w:rPr>
        <w:t xml:space="preserve"> городского поселения– </w:t>
      </w:r>
      <w:r w:rsidR="00624B38">
        <w:rPr>
          <w:rFonts w:ascii="Times New Roman" w:hAnsi="Times New Roman" w:cs="Times New Roman"/>
          <w:sz w:val="24"/>
          <w:szCs w:val="24"/>
        </w:rPr>
        <w:t>1999,18593</w:t>
      </w:r>
      <w:r w:rsidR="00624B38" w:rsidRPr="00CB1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38" w:rsidRPr="00CB1EA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24B38" w:rsidRPr="00CB1EA1">
        <w:rPr>
          <w:rFonts w:ascii="Times New Roman" w:hAnsi="Times New Roman" w:cs="Times New Roman"/>
          <w:sz w:val="24"/>
          <w:szCs w:val="24"/>
        </w:rPr>
        <w:t xml:space="preserve">. </w:t>
      </w:r>
      <w:r w:rsidRPr="0097761E">
        <w:rPr>
          <w:rFonts w:ascii="Times New Roman" w:hAnsi="Times New Roman" w:cs="Times New Roman"/>
          <w:sz w:val="24"/>
          <w:szCs w:val="24"/>
        </w:rPr>
        <w:t xml:space="preserve">(оплачены счета за январь- </w:t>
      </w:r>
      <w:r w:rsidR="00944F69">
        <w:rPr>
          <w:rFonts w:ascii="Times New Roman" w:hAnsi="Times New Roman" w:cs="Times New Roman"/>
          <w:sz w:val="24"/>
          <w:szCs w:val="24"/>
        </w:rPr>
        <w:t>сентябрь</w:t>
      </w:r>
      <w:r w:rsidRPr="0097761E">
        <w:rPr>
          <w:rFonts w:ascii="Times New Roman" w:hAnsi="Times New Roman" w:cs="Times New Roman"/>
          <w:sz w:val="24"/>
          <w:szCs w:val="24"/>
        </w:rPr>
        <w:t xml:space="preserve"> 2022 года), что составляет </w:t>
      </w:r>
      <w:r w:rsidR="00944F69">
        <w:rPr>
          <w:rFonts w:ascii="Times New Roman" w:hAnsi="Times New Roman" w:cs="Times New Roman"/>
          <w:sz w:val="24"/>
          <w:szCs w:val="24"/>
        </w:rPr>
        <w:t xml:space="preserve">61,5 </w:t>
      </w:r>
      <w:r w:rsidRPr="0097761E">
        <w:rPr>
          <w:rFonts w:ascii="Times New Roman" w:hAnsi="Times New Roman" w:cs="Times New Roman"/>
          <w:sz w:val="24"/>
          <w:szCs w:val="24"/>
        </w:rPr>
        <w:t xml:space="preserve">% годового планового показателя. </w:t>
      </w:r>
    </w:p>
    <w:p w:rsidR="006E079D" w:rsidRPr="00793C13" w:rsidRDefault="006E079D" w:rsidP="006E079D">
      <w:pPr>
        <w:pStyle w:val="a6"/>
        <w:ind w:left="0" w:firstLine="709"/>
        <w:jc w:val="both"/>
      </w:pPr>
      <w:r w:rsidRPr="0097761E">
        <w:rPr>
          <w:rFonts w:ascii="Times New Roman" w:hAnsi="Times New Roman" w:cs="Times New Roman"/>
          <w:sz w:val="24"/>
          <w:szCs w:val="24"/>
        </w:rPr>
        <w:t xml:space="preserve">2. </w:t>
      </w:r>
      <w:r w:rsidR="00D632E8" w:rsidRPr="0097761E">
        <w:rPr>
          <w:rFonts w:ascii="Times New Roman" w:hAnsi="Times New Roman" w:cs="Times New Roman"/>
          <w:sz w:val="24"/>
          <w:szCs w:val="24"/>
        </w:rPr>
        <w:t>Объекты, поставленные на государственный кадастровый учет, объекты в отношении которых осуществлена рыночная оценка, оформлены права на выморочное, содержание муниципального имущества- 36 ед., что составляет 100% годового планового показателя</w:t>
      </w:r>
      <w:r w:rsidR="0097761E">
        <w:rPr>
          <w:rFonts w:ascii="Times New Roman" w:hAnsi="Times New Roman" w:cs="Times New Roman"/>
          <w:sz w:val="24"/>
          <w:szCs w:val="24"/>
        </w:rPr>
        <w:t>.</w:t>
      </w:r>
    </w:p>
    <w:p w:rsidR="001E0B66" w:rsidRDefault="001E0B66" w:rsidP="009F1F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59" w:rsidRDefault="00DE5CD9" w:rsidP="009F1F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82A">
        <w:rPr>
          <w:rFonts w:ascii="Times New Roman" w:hAnsi="Times New Roman" w:cs="Times New Roman"/>
          <w:sz w:val="24"/>
          <w:szCs w:val="24"/>
        </w:rPr>
        <w:t>Заведующий ОУМИ</w:t>
      </w:r>
      <w:r w:rsidRPr="001D782A">
        <w:rPr>
          <w:rFonts w:ascii="Times New Roman" w:hAnsi="Times New Roman" w:cs="Times New Roman"/>
          <w:sz w:val="24"/>
          <w:szCs w:val="24"/>
        </w:rPr>
        <w:tab/>
      </w:r>
      <w:r w:rsidRPr="001D782A">
        <w:rPr>
          <w:rFonts w:ascii="Times New Roman" w:hAnsi="Times New Roman" w:cs="Times New Roman"/>
          <w:sz w:val="24"/>
          <w:szCs w:val="24"/>
        </w:rPr>
        <w:tab/>
      </w:r>
      <w:r w:rsidRPr="001D782A">
        <w:rPr>
          <w:rFonts w:ascii="Times New Roman" w:hAnsi="Times New Roman" w:cs="Times New Roman"/>
          <w:sz w:val="24"/>
          <w:szCs w:val="24"/>
        </w:rPr>
        <w:tab/>
      </w:r>
      <w:r w:rsidRPr="001D782A">
        <w:rPr>
          <w:rFonts w:ascii="Times New Roman" w:hAnsi="Times New Roman" w:cs="Times New Roman"/>
          <w:sz w:val="24"/>
          <w:szCs w:val="24"/>
        </w:rPr>
        <w:tab/>
      </w:r>
      <w:r w:rsidRPr="001D782A">
        <w:rPr>
          <w:rFonts w:ascii="Times New Roman" w:hAnsi="Times New Roman" w:cs="Times New Roman"/>
          <w:sz w:val="24"/>
          <w:szCs w:val="24"/>
        </w:rPr>
        <w:tab/>
      </w:r>
      <w:r w:rsidRPr="001D782A">
        <w:rPr>
          <w:rFonts w:ascii="Times New Roman" w:hAnsi="Times New Roman" w:cs="Times New Roman"/>
          <w:sz w:val="24"/>
          <w:szCs w:val="24"/>
        </w:rPr>
        <w:tab/>
      </w:r>
      <w:r w:rsidRPr="001D782A">
        <w:rPr>
          <w:rFonts w:ascii="Times New Roman" w:hAnsi="Times New Roman" w:cs="Times New Roman"/>
          <w:sz w:val="24"/>
          <w:szCs w:val="24"/>
        </w:rPr>
        <w:tab/>
      </w:r>
      <w:r w:rsidRPr="001D782A">
        <w:rPr>
          <w:rFonts w:ascii="Times New Roman" w:hAnsi="Times New Roman" w:cs="Times New Roman"/>
          <w:sz w:val="24"/>
          <w:szCs w:val="24"/>
        </w:rPr>
        <w:tab/>
        <w:t>О.А. Васильева</w:t>
      </w:r>
    </w:p>
    <w:p w:rsidR="007A7C5B" w:rsidRPr="001D782A" w:rsidRDefault="007A7C5B" w:rsidP="009F1FA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4F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4F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0.2022</w:t>
      </w:r>
    </w:p>
    <w:sectPr w:rsidR="007A7C5B" w:rsidRPr="001D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5B5"/>
    <w:multiLevelType w:val="multilevel"/>
    <w:tmpl w:val="4740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EA26E0"/>
    <w:multiLevelType w:val="hybridMultilevel"/>
    <w:tmpl w:val="A81CE010"/>
    <w:lvl w:ilvl="0" w:tplc="6F2A0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42F0"/>
    <w:multiLevelType w:val="hybridMultilevel"/>
    <w:tmpl w:val="A81CE010"/>
    <w:lvl w:ilvl="0" w:tplc="6F2A0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6C12"/>
    <w:multiLevelType w:val="multilevel"/>
    <w:tmpl w:val="6A862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AF794A"/>
    <w:multiLevelType w:val="hybridMultilevel"/>
    <w:tmpl w:val="F69A1C98"/>
    <w:lvl w:ilvl="0" w:tplc="F26EE4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B6327"/>
    <w:multiLevelType w:val="hybridMultilevel"/>
    <w:tmpl w:val="576E9AD0"/>
    <w:lvl w:ilvl="0" w:tplc="57921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C673BD"/>
    <w:multiLevelType w:val="hybridMultilevel"/>
    <w:tmpl w:val="867A96C4"/>
    <w:lvl w:ilvl="0" w:tplc="8CC03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7BF5"/>
    <w:multiLevelType w:val="hybridMultilevel"/>
    <w:tmpl w:val="AF8AC9CA"/>
    <w:lvl w:ilvl="0" w:tplc="69681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8D"/>
    <w:rsid w:val="00011384"/>
    <w:rsid w:val="00030882"/>
    <w:rsid w:val="00036EFD"/>
    <w:rsid w:val="000475F3"/>
    <w:rsid w:val="00081174"/>
    <w:rsid w:val="00086551"/>
    <w:rsid w:val="00087506"/>
    <w:rsid w:val="000975EB"/>
    <w:rsid w:val="000A014B"/>
    <w:rsid w:val="000A710A"/>
    <w:rsid w:val="000E16D2"/>
    <w:rsid w:val="000E53C1"/>
    <w:rsid w:val="001011B6"/>
    <w:rsid w:val="00116506"/>
    <w:rsid w:val="001455EE"/>
    <w:rsid w:val="001547FB"/>
    <w:rsid w:val="0016555D"/>
    <w:rsid w:val="001656E4"/>
    <w:rsid w:val="00172792"/>
    <w:rsid w:val="001735EB"/>
    <w:rsid w:val="00193163"/>
    <w:rsid w:val="001950A3"/>
    <w:rsid w:val="00195FF3"/>
    <w:rsid w:val="001B43A9"/>
    <w:rsid w:val="001C552E"/>
    <w:rsid w:val="001D782A"/>
    <w:rsid w:val="001E0B66"/>
    <w:rsid w:val="00225633"/>
    <w:rsid w:val="002359F8"/>
    <w:rsid w:val="0026482D"/>
    <w:rsid w:val="002656DB"/>
    <w:rsid w:val="002914F7"/>
    <w:rsid w:val="002A1A3D"/>
    <w:rsid w:val="002A4FF9"/>
    <w:rsid w:val="002A76AE"/>
    <w:rsid w:val="002C44E3"/>
    <w:rsid w:val="002C4714"/>
    <w:rsid w:val="002D197D"/>
    <w:rsid w:val="002D7CB6"/>
    <w:rsid w:val="002F15AC"/>
    <w:rsid w:val="00313FE5"/>
    <w:rsid w:val="00326A19"/>
    <w:rsid w:val="00332D2C"/>
    <w:rsid w:val="00334155"/>
    <w:rsid w:val="003438D9"/>
    <w:rsid w:val="00355F34"/>
    <w:rsid w:val="00361BFF"/>
    <w:rsid w:val="00367BC2"/>
    <w:rsid w:val="003751AB"/>
    <w:rsid w:val="00390D63"/>
    <w:rsid w:val="003A16BC"/>
    <w:rsid w:val="003B6239"/>
    <w:rsid w:val="003C184F"/>
    <w:rsid w:val="003E210C"/>
    <w:rsid w:val="003E3578"/>
    <w:rsid w:val="003F3277"/>
    <w:rsid w:val="0043532F"/>
    <w:rsid w:val="00436F26"/>
    <w:rsid w:val="00454080"/>
    <w:rsid w:val="0049288F"/>
    <w:rsid w:val="00494B8E"/>
    <w:rsid w:val="004A50A7"/>
    <w:rsid w:val="004B5381"/>
    <w:rsid w:val="004B747B"/>
    <w:rsid w:val="005027F6"/>
    <w:rsid w:val="005052DB"/>
    <w:rsid w:val="00506E09"/>
    <w:rsid w:val="0055565F"/>
    <w:rsid w:val="00562A01"/>
    <w:rsid w:val="00565A7F"/>
    <w:rsid w:val="00570915"/>
    <w:rsid w:val="0057715F"/>
    <w:rsid w:val="005852BB"/>
    <w:rsid w:val="00586E6A"/>
    <w:rsid w:val="00596CB3"/>
    <w:rsid w:val="005B742D"/>
    <w:rsid w:val="005C0F1B"/>
    <w:rsid w:val="005D6676"/>
    <w:rsid w:val="005E58B5"/>
    <w:rsid w:val="00606F04"/>
    <w:rsid w:val="00621646"/>
    <w:rsid w:val="00624B38"/>
    <w:rsid w:val="006274D6"/>
    <w:rsid w:val="00627AA7"/>
    <w:rsid w:val="00644BEE"/>
    <w:rsid w:val="00670396"/>
    <w:rsid w:val="0069150A"/>
    <w:rsid w:val="00696CAE"/>
    <w:rsid w:val="006B750A"/>
    <w:rsid w:val="006D1A14"/>
    <w:rsid w:val="006E079D"/>
    <w:rsid w:val="006F570B"/>
    <w:rsid w:val="007168D8"/>
    <w:rsid w:val="007619FB"/>
    <w:rsid w:val="00761B89"/>
    <w:rsid w:val="007633EC"/>
    <w:rsid w:val="007840D7"/>
    <w:rsid w:val="007A7C5B"/>
    <w:rsid w:val="007D33DC"/>
    <w:rsid w:val="007D7670"/>
    <w:rsid w:val="007E5BDB"/>
    <w:rsid w:val="007E7D61"/>
    <w:rsid w:val="00812C7A"/>
    <w:rsid w:val="00830B79"/>
    <w:rsid w:val="008512C4"/>
    <w:rsid w:val="0085404C"/>
    <w:rsid w:val="008556E9"/>
    <w:rsid w:val="0085786E"/>
    <w:rsid w:val="008601FD"/>
    <w:rsid w:val="00867421"/>
    <w:rsid w:val="00884BF0"/>
    <w:rsid w:val="00892742"/>
    <w:rsid w:val="008A5F6E"/>
    <w:rsid w:val="008C0659"/>
    <w:rsid w:val="008C34F3"/>
    <w:rsid w:val="008E182F"/>
    <w:rsid w:val="008E1C8D"/>
    <w:rsid w:val="00900CFF"/>
    <w:rsid w:val="00924579"/>
    <w:rsid w:val="0092563E"/>
    <w:rsid w:val="00926927"/>
    <w:rsid w:val="00944F69"/>
    <w:rsid w:val="00954B2C"/>
    <w:rsid w:val="0096367B"/>
    <w:rsid w:val="00974A7A"/>
    <w:rsid w:val="0097761E"/>
    <w:rsid w:val="009821CB"/>
    <w:rsid w:val="00986072"/>
    <w:rsid w:val="0098669E"/>
    <w:rsid w:val="00992726"/>
    <w:rsid w:val="009E5EAC"/>
    <w:rsid w:val="009F1FAB"/>
    <w:rsid w:val="009F3F84"/>
    <w:rsid w:val="00A00C45"/>
    <w:rsid w:val="00A03217"/>
    <w:rsid w:val="00A066E0"/>
    <w:rsid w:val="00A07314"/>
    <w:rsid w:val="00A15571"/>
    <w:rsid w:val="00A22B35"/>
    <w:rsid w:val="00A33270"/>
    <w:rsid w:val="00A36209"/>
    <w:rsid w:val="00A82570"/>
    <w:rsid w:val="00A9052B"/>
    <w:rsid w:val="00AA57E7"/>
    <w:rsid w:val="00AE2B9F"/>
    <w:rsid w:val="00AF3427"/>
    <w:rsid w:val="00AF3EEC"/>
    <w:rsid w:val="00B0003B"/>
    <w:rsid w:val="00B02E6E"/>
    <w:rsid w:val="00B23839"/>
    <w:rsid w:val="00B23DEF"/>
    <w:rsid w:val="00B33CD0"/>
    <w:rsid w:val="00B72AF1"/>
    <w:rsid w:val="00B76D15"/>
    <w:rsid w:val="00B76D32"/>
    <w:rsid w:val="00B86B5C"/>
    <w:rsid w:val="00B92555"/>
    <w:rsid w:val="00BA29AA"/>
    <w:rsid w:val="00BA710A"/>
    <w:rsid w:val="00BC2C1D"/>
    <w:rsid w:val="00BC6BC5"/>
    <w:rsid w:val="00BD3757"/>
    <w:rsid w:val="00BF2A02"/>
    <w:rsid w:val="00C00008"/>
    <w:rsid w:val="00C16732"/>
    <w:rsid w:val="00C367C2"/>
    <w:rsid w:val="00C47ED8"/>
    <w:rsid w:val="00C5318B"/>
    <w:rsid w:val="00C55DC1"/>
    <w:rsid w:val="00C62D56"/>
    <w:rsid w:val="00C827D9"/>
    <w:rsid w:val="00C853C0"/>
    <w:rsid w:val="00C868D5"/>
    <w:rsid w:val="00CA66B3"/>
    <w:rsid w:val="00CB1EA1"/>
    <w:rsid w:val="00CE7836"/>
    <w:rsid w:val="00D03290"/>
    <w:rsid w:val="00D072CC"/>
    <w:rsid w:val="00D153B7"/>
    <w:rsid w:val="00D53430"/>
    <w:rsid w:val="00D629FF"/>
    <w:rsid w:val="00D632E8"/>
    <w:rsid w:val="00D7796D"/>
    <w:rsid w:val="00D8095D"/>
    <w:rsid w:val="00D97CE3"/>
    <w:rsid w:val="00DA71DA"/>
    <w:rsid w:val="00DB5CF8"/>
    <w:rsid w:val="00DC36BC"/>
    <w:rsid w:val="00DD36A0"/>
    <w:rsid w:val="00DE5C6D"/>
    <w:rsid w:val="00DE5CD9"/>
    <w:rsid w:val="00DF0C69"/>
    <w:rsid w:val="00E16C72"/>
    <w:rsid w:val="00E339CC"/>
    <w:rsid w:val="00E439B2"/>
    <w:rsid w:val="00E66BB8"/>
    <w:rsid w:val="00E8106A"/>
    <w:rsid w:val="00E956A6"/>
    <w:rsid w:val="00EB2385"/>
    <w:rsid w:val="00EB27DB"/>
    <w:rsid w:val="00EB43B1"/>
    <w:rsid w:val="00EB69E6"/>
    <w:rsid w:val="00EC6433"/>
    <w:rsid w:val="00EE016C"/>
    <w:rsid w:val="00EF4632"/>
    <w:rsid w:val="00F511CC"/>
    <w:rsid w:val="00F52196"/>
    <w:rsid w:val="00F5442D"/>
    <w:rsid w:val="00F61EFA"/>
    <w:rsid w:val="00F7731C"/>
    <w:rsid w:val="00FA70F3"/>
    <w:rsid w:val="00FB7641"/>
    <w:rsid w:val="00FD1FEB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02D2"/>
  <w15:docId w15:val="{88F11AB0-13B2-491E-877C-2372543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44E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10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11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Варианты ответов"/>
    <w:basedOn w:val="a"/>
    <w:link w:val="a7"/>
    <w:uiPriority w:val="34"/>
    <w:qFormat/>
    <w:rsid w:val="00C5318B"/>
    <w:pPr>
      <w:ind w:left="720"/>
      <w:contextualSpacing/>
    </w:pPr>
  </w:style>
  <w:style w:type="paragraph" w:customStyle="1" w:styleId="ConsPlusNormal">
    <w:name w:val="ConsPlusNormal"/>
    <w:link w:val="ConsPlusNormal0"/>
    <w:rsid w:val="00627AA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627AA7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lang w:eastAsia="ar-SA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627AA7"/>
  </w:style>
  <w:style w:type="paragraph" w:styleId="a8">
    <w:name w:val="footer"/>
    <w:basedOn w:val="a"/>
    <w:link w:val="a9"/>
    <w:uiPriority w:val="99"/>
    <w:rsid w:val="00627A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2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39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А_обычный"/>
    <w:basedOn w:val="a"/>
    <w:uiPriority w:val="99"/>
    <w:rsid w:val="00D032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B4C5-9B9C-413A-8C69-79F90F80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Байловская</cp:lastModifiedBy>
  <cp:revision>4</cp:revision>
  <cp:lastPrinted>2022-10-20T13:41:00Z</cp:lastPrinted>
  <dcterms:created xsi:type="dcterms:W3CDTF">2022-10-14T08:33:00Z</dcterms:created>
  <dcterms:modified xsi:type="dcterms:W3CDTF">2022-10-20T14:00:00Z</dcterms:modified>
</cp:coreProperties>
</file>