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207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207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0" w:name="Par30"/>
    <w:bookmarkEnd w:id="0"/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consultantplus://offline/ref=1439D51A6A24BA1B7EE9B6A15EC1CE7C1B9F4A49864E2E65BE04071AA1033D21F3F5F784DCABE4FF42k5G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ПРАВИЛА</w:t>
      </w:r>
      <w:r>
        <w:rPr>
          <w:rFonts w:ascii="Calibri" w:hAnsi="Calibri" w:cs="Calibri"/>
          <w:b/>
          <w:bCs/>
        </w:rPr>
        <w:fldChar w:fldCharType="end"/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осуществляется по решению учредителя федерального государственного </w:t>
      </w:r>
      <w:r>
        <w:rPr>
          <w:rFonts w:ascii="Calibri" w:hAnsi="Calibri" w:cs="Calibri"/>
        </w:rPr>
        <w:lastRenderedPageBreak/>
        <w:t>учреждения или лица, которому такие полномочия предоставлены учредителем.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федеральных государственных органов.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общероссийскими средствами массовой информации.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представляемые им сведения, указанные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федерального государственного учреждения, вправе: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702" w:rsidRDefault="005777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6DDD" w:rsidRDefault="00656DDD"/>
    <w:sectPr w:rsidR="00656DDD" w:rsidSect="005C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02"/>
    <w:rsid w:val="00577702"/>
    <w:rsid w:val="0065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39D51A6A24BA1B7EE9B6A15EC1CE7C1B9F4B4F854D2E65BE04071AA1033D21F3F5F784DCA9E1FE42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6149</Characters>
  <Application>Microsoft Office Word</Application>
  <DocSecurity>0</DocSecurity>
  <Lines>51</Lines>
  <Paragraphs>14</Paragraphs>
  <ScaleCrop>false</ScaleCrop>
  <Company>Home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1</cp:revision>
  <dcterms:created xsi:type="dcterms:W3CDTF">2013-06-25T06:36:00Z</dcterms:created>
  <dcterms:modified xsi:type="dcterms:W3CDTF">2013-06-25T06:37:00Z</dcterms:modified>
</cp:coreProperties>
</file>