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8" w:rsidRDefault="00102588" w:rsidP="00102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</w:t>
      </w:r>
    </w:p>
    <w:p w:rsidR="00102588" w:rsidRDefault="00102588" w:rsidP="00102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511706">
        <w:rPr>
          <w:b/>
          <w:sz w:val="28"/>
          <w:szCs w:val="28"/>
        </w:rPr>
        <w:t>Пикалевского</w:t>
      </w:r>
      <w:proofErr w:type="spellEnd"/>
      <w:r w:rsidR="00511706">
        <w:rPr>
          <w:b/>
          <w:sz w:val="28"/>
          <w:szCs w:val="28"/>
        </w:rPr>
        <w:t xml:space="preserve"> городского поселения</w:t>
      </w:r>
    </w:p>
    <w:p w:rsidR="00511706" w:rsidRDefault="00102588" w:rsidP="00102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мер по повышению эффективности  противодействия коррупции на терри</w:t>
      </w:r>
      <w:r w:rsidR="000513A7">
        <w:rPr>
          <w:b/>
          <w:sz w:val="28"/>
          <w:szCs w:val="28"/>
        </w:rPr>
        <w:t xml:space="preserve">тории </w:t>
      </w:r>
      <w:proofErr w:type="spellStart"/>
      <w:r w:rsidR="00511706">
        <w:rPr>
          <w:b/>
          <w:sz w:val="28"/>
          <w:szCs w:val="28"/>
        </w:rPr>
        <w:t>Пикалевского</w:t>
      </w:r>
      <w:proofErr w:type="spellEnd"/>
      <w:r w:rsidR="00511706">
        <w:rPr>
          <w:b/>
          <w:sz w:val="28"/>
          <w:szCs w:val="28"/>
        </w:rPr>
        <w:t xml:space="preserve"> городского поселения </w:t>
      </w:r>
    </w:p>
    <w:p w:rsidR="00102588" w:rsidRDefault="00990723" w:rsidP="00102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102588">
        <w:rPr>
          <w:b/>
          <w:sz w:val="28"/>
          <w:szCs w:val="28"/>
        </w:rPr>
        <w:t xml:space="preserve"> году</w:t>
      </w:r>
    </w:p>
    <w:p w:rsidR="00102588" w:rsidRDefault="00102588" w:rsidP="00102588">
      <w:pPr>
        <w:jc w:val="center"/>
        <w:rPr>
          <w:sz w:val="28"/>
          <w:szCs w:val="28"/>
        </w:rPr>
      </w:pPr>
    </w:p>
    <w:p w:rsidR="00102588" w:rsidRDefault="00102588" w:rsidP="0087479F">
      <w:pPr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511706">
        <w:rPr>
          <w:sz w:val="28"/>
          <w:szCs w:val="28"/>
        </w:rPr>
        <w:t>Пикалевское</w:t>
      </w:r>
      <w:proofErr w:type="spellEnd"/>
      <w:r w:rsidR="0051170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Бокситогорского</w:t>
      </w:r>
      <w:proofErr w:type="spellEnd"/>
      <w:r w:rsidR="0051170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 (далее – администрация) в соответствии с Федеральным законом от 25 декабря 2008 года № 273-ФЗ «О противодействии коррупции», </w:t>
      </w:r>
      <w:r w:rsidR="008B0188">
        <w:rPr>
          <w:sz w:val="28"/>
          <w:szCs w:val="28"/>
        </w:rPr>
        <w:t>Национальным планом противо</w:t>
      </w:r>
      <w:r w:rsidR="00FE652D">
        <w:rPr>
          <w:sz w:val="28"/>
          <w:szCs w:val="28"/>
        </w:rPr>
        <w:t>действия коррупции на 2021</w:t>
      </w:r>
      <w:r w:rsidR="008B0188">
        <w:rPr>
          <w:sz w:val="28"/>
          <w:szCs w:val="28"/>
        </w:rPr>
        <w:t>-202</w:t>
      </w:r>
      <w:r w:rsidR="00FE652D">
        <w:rPr>
          <w:sz w:val="28"/>
          <w:szCs w:val="28"/>
        </w:rPr>
        <w:t>4</w:t>
      </w:r>
      <w:r w:rsidR="008B0188">
        <w:rPr>
          <w:sz w:val="28"/>
          <w:szCs w:val="28"/>
        </w:rPr>
        <w:t xml:space="preserve"> годы, утве</w:t>
      </w:r>
      <w:r w:rsidR="00CD5774">
        <w:rPr>
          <w:sz w:val="28"/>
          <w:szCs w:val="28"/>
        </w:rPr>
        <w:t>ржденным Указом Президента Росс</w:t>
      </w:r>
      <w:r w:rsidR="008B0188">
        <w:rPr>
          <w:sz w:val="28"/>
          <w:szCs w:val="28"/>
        </w:rPr>
        <w:t xml:space="preserve">ийской Федерации </w:t>
      </w:r>
      <w:r w:rsidR="00FE652D" w:rsidRPr="00FE652D">
        <w:rPr>
          <w:sz w:val="28"/>
          <w:szCs w:val="28"/>
        </w:rPr>
        <w:t>от 16 августа 2021 года № 478</w:t>
      </w:r>
      <w:r w:rsidR="008B0188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 законом Ленинградской области от 17 июня 2011 года № 44-оз «О противодействии коррупции в Л</w:t>
      </w:r>
      <w:r w:rsidR="00AC560F">
        <w:rPr>
          <w:sz w:val="28"/>
          <w:szCs w:val="28"/>
        </w:rPr>
        <w:t>енинградской</w:t>
      </w:r>
      <w:proofErr w:type="gramEnd"/>
      <w:r w:rsidR="00AC560F">
        <w:rPr>
          <w:sz w:val="28"/>
          <w:szCs w:val="28"/>
        </w:rPr>
        <w:t xml:space="preserve"> области»</w:t>
      </w:r>
      <w:r w:rsidR="008B0188">
        <w:rPr>
          <w:sz w:val="28"/>
          <w:szCs w:val="28"/>
        </w:rPr>
        <w:t xml:space="preserve">, </w:t>
      </w:r>
      <w:r w:rsidR="0087479F">
        <w:rPr>
          <w:sz w:val="28"/>
          <w:szCs w:val="28"/>
        </w:rPr>
        <w:t>Планом противодействия коррупции в Ленинградской области на 2021-2024 годы,</w:t>
      </w:r>
      <w:r w:rsidR="0087479F" w:rsidRPr="00FE652D">
        <w:rPr>
          <w:sz w:val="28"/>
          <w:szCs w:val="28"/>
        </w:rPr>
        <w:t xml:space="preserve"> </w:t>
      </w:r>
      <w:r w:rsidR="0087479F">
        <w:rPr>
          <w:sz w:val="28"/>
          <w:szCs w:val="28"/>
        </w:rPr>
        <w:t>утвержденным Постановлением Правительства Ленинградской области от 22 сентября 2021 года № 614</w:t>
      </w:r>
      <w:r w:rsidR="00CD5774">
        <w:rPr>
          <w:sz w:val="28"/>
          <w:szCs w:val="28"/>
        </w:rPr>
        <w:t>,</w:t>
      </w:r>
      <w:r w:rsidR="0087479F">
        <w:rPr>
          <w:sz w:val="28"/>
          <w:szCs w:val="28"/>
        </w:rPr>
        <w:t xml:space="preserve"> в 202</w:t>
      </w:r>
      <w:r w:rsidR="0099072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продолжена реализация мер по повышению эффективности противодействия коррупции на территории </w:t>
      </w:r>
      <w:proofErr w:type="spellStart"/>
      <w:r w:rsidR="0087479F">
        <w:rPr>
          <w:sz w:val="28"/>
          <w:szCs w:val="28"/>
        </w:rPr>
        <w:t>Пикалевского</w:t>
      </w:r>
      <w:proofErr w:type="spellEnd"/>
      <w:r w:rsidR="0087479F">
        <w:rPr>
          <w:sz w:val="28"/>
          <w:szCs w:val="28"/>
        </w:rPr>
        <w:t xml:space="preserve"> городского поселения.</w:t>
      </w:r>
    </w:p>
    <w:p w:rsidR="00881376" w:rsidRPr="00881376" w:rsidRDefault="00102588" w:rsidP="00881376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376">
        <w:rPr>
          <w:rFonts w:ascii="Times New Roman" w:hAnsi="Times New Roman" w:cs="Times New Roman"/>
          <w:color w:val="auto"/>
          <w:sz w:val="28"/>
          <w:szCs w:val="28"/>
        </w:rPr>
        <w:t>Основополагающим документом в сфере противодействия корруп</w:t>
      </w:r>
      <w:r w:rsidR="000513A7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ции в </w:t>
      </w:r>
      <w:proofErr w:type="spellStart"/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>Пикалевском</w:t>
      </w:r>
      <w:proofErr w:type="spellEnd"/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поселении в 202</w:t>
      </w:r>
      <w:r w:rsidR="00990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881376">
        <w:rPr>
          <w:rFonts w:ascii="Times New Roman" w:hAnsi="Times New Roman" w:cs="Times New Roman"/>
          <w:color w:val="auto"/>
          <w:sz w:val="28"/>
          <w:szCs w:val="28"/>
        </w:rPr>
        <w:t>являл</w:t>
      </w:r>
      <w:r w:rsidR="00E20D31" w:rsidRPr="00881376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План </w:t>
      </w:r>
      <w:r w:rsidR="00341342" w:rsidRPr="00881376">
        <w:rPr>
          <w:rFonts w:ascii="Times New Roman" w:hAnsi="Times New Roman" w:cs="Times New Roman"/>
          <w:color w:val="auto"/>
          <w:sz w:val="28"/>
          <w:szCs w:val="28"/>
        </w:rPr>
        <w:t>по противодействию</w:t>
      </w:r>
      <w:r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коррупции в </w:t>
      </w:r>
      <w:proofErr w:type="spellStart"/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>Пикалевском</w:t>
      </w:r>
      <w:proofErr w:type="spellEnd"/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поселении</w:t>
      </w:r>
      <w:r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00EFC" w:rsidRPr="00881376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907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годы, утвержденный постановлением администрации </w:t>
      </w:r>
      <w:r w:rsidR="00286E50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от 28 декабря 2020 года № 616 </w:t>
      </w:r>
      <w:r w:rsidR="00341342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План).</w:t>
      </w:r>
      <w:r w:rsidR="00F0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эффективности образовательных и иных мероприятий, направленных на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антикоррупционное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 и популяризацию в обществе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антикоррупционных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и обеспечения в соответствии с Национальным планом противодействия коррупции на 2021 – 2024 годы реализации предусмотренных им мероприятий и в связи с принятием решения Совета депутатов МО «Город Пикалево» от 18 марта 2021 года № 14 «О внесении изменений в Устав муниципального образования «Город</w:t>
      </w:r>
      <w:proofErr w:type="gram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Пикалево»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области», переименованием муниципального образования «Город Пикалево»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 в муниципальное образование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Пикалевское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области, </w:t>
      </w:r>
      <w:r w:rsidR="000638C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от 8 сентября 2021 года № 476 </w:t>
      </w:r>
      <w:r w:rsidR="00881376" w:rsidRPr="00881376">
        <w:rPr>
          <w:rFonts w:ascii="Times New Roman" w:hAnsi="Times New Roman" w:cs="Times New Roman"/>
          <w:color w:val="auto"/>
          <w:sz w:val="28"/>
          <w:szCs w:val="28"/>
        </w:rPr>
        <w:t>в План внесены изменения, в том числе о том, что План будет реализовываться в период 2021-2024 годов.</w:t>
      </w:r>
    </w:p>
    <w:p w:rsidR="00102588" w:rsidRDefault="00284437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443C2">
        <w:rPr>
          <w:rFonts w:ascii="Times New Roman" w:hAnsi="Times New Roman" w:cs="Times New Roman"/>
          <w:sz w:val="28"/>
          <w:szCs w:val="28"/>
        </w:rPr>
        <w:t>2</w:t>
      </w:r>
      <w:r w:rsidR="00102588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Плана осуществлялась </w:t>
      </w:r>
      <w:r w:rsidR="00D14415">
        <w:rPr>
          <w:rFonts w:ascii="Times New Roman" w:hAnsi="Times New Roman" w:cs="Times New Roman"/>
          <w:sz w:val="28"/>
          <w:szCs w:val="28"/>
        </w:rPr>
        <w:t>в целях</w:t>
      </w:r>
      <w:r w:rsidR="00102588">
        <w:rPr>
          <w:rFonts w:ascii="Times New Roman" w:hAnsi="Times New Roman" w:cs="Times New Roman"/>
          <w:sz w:val="28"/>
          <w:szCs w:val="28"/>
        </w:rPr>
        <w:t>:</w:t>
      </w:r>
    </w:p>
    <w:p w:rsidR="00102588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415">
        <w:rPr>
          <w:rFonts w:ascii="Times New Roman" w:hAnsi="Times New Roman" w:cs="Times New Roman"/>
          <w:sz w:val="28"/>
          <w:szCs w:val="28"/>
        </w:rPr>
        <w:t>правового обеспечения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415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415">
        <w:rPr>
          <w:rFonts w:ascii="Times New Roman" w:hAnsi="Times New Roman" w:cs="Times New Roman"/>
          <w:sz w:val="28"/>
          <w:szCs w:val="28"/>
        </w:rPr>
        <w:t xml:space="preserve">реализации мероприятий по вопросам кадровой политики: </w:t>
      </w:r>
    </w:p>
    <w:p w:rsidR="00D14415" w:rsidRDefault="00E80AA9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415">
        <w:rPr>
          <w:rFonts w:ascii="Times New Roman" w:hAnsi="Times New Roman" w:cs="Times New Roman"/>
          <w:sz w:val="28"/>
          <w:szCs w:val="28"/>
        </w:rPr>
        <w:t>рофилактика коррупционных и иных правонарушений;</w:t>
      </w:r>
    </w:p>
    <w:p w:rsidR="00102588" w:rsidRPr="009E6E5F" w:rsidRDefault="009E6E5F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5F">
        <w:rPr>
          <w:rFonts w:ascii="Times New Roman" w:hAnsi="Times New Roman" w:cs="Times New Roman"/>
          <w:sz w:val="28"/>
          <w:szCs w:val="28"/>
        </w:rPr>
        <w:t>обеспечени</w:t>
      </w:r>
      <w:r w:rsidR="00E80AA9">
        <w:rPr>
          <w:rFonts w:ascii="Times New Roman" w:hAnsi="Times New Roman" w:cs="Times New Roman"/>
          <w:sz w:val="28"/>
          <w:szCs w:val="28"/>
        </w:rPr>
        <w:t>е</w:t>
      </w:r>
      <w:r w:rsidRPr="009E6E5F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повышения эффективности урегулирования конфликта интересов</w:t>
      </w:r>
      <w:r w:rsidR="00102588" w:rsidRPr="009E6E5F">
        <w:rPr>
          <w:rFonts w:ascii="Times New Roman" w:hAnsi="Times New Roman" w:cs="Times New Roman"/>
          <w:sz w:val="28"/>
          <w:szCs w:val="28"/>
        </w:rPr>
        <w:t>;</w:t>
      </w:r>
    </w:p>
    <w:p w:rsidR="00102588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6E5F" w:rsidRPr="009E6E5F">
        <w:rPr>
          <w:rFonts w:ascii="Times New Roman" w:hAnsi="Times New Roman" w:cs="Times New Roman"/>
          <w:sz w:val="28"/>
          <w:szCs w:val="28"/>
        </w:rPr>
        <w:t xml:space="preserve">обеспечения исполнения </w:t>
      </w:r>
      <w:proofErr w:type="spellStart"/>
      <w:r w:rsidR="009E6E5F" w:rsidRPr="009E6E5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E6E5F" w:rsidRPr="009E6E5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588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E5F" w:rsidRPr="009E6E5F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в муниципальных учреждениях и муниципальных унитарных предприятиях, подведомственных органам местного самоуправления </w:t>
      </w:r>
      <w:proofErr w:type="spellStart"/>
      <w:r w:rsidR="00E63481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E634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588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E5F" w:rsidRPr="009E6E5F">
        <w:rPr>
          <w:rFonts w:ascii="Times New Roman" w:hAnsi="Times New Roman" w:cs="Times New Roman"/>
          <w:sz w:val="28"/>
          <w:szCs w:val="28"/>
        </w:rPr>
        <w:t xml:space="preserve">обеспечения прозрачности деятельности органов местного самоуправления </w:t>
      </w:r>
      <w:proofErr w:type="spellStart"/>
      <w:r w:rsidR="00E63481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E634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E6E5F">
        <w:rPr>
          <w:rFonts w:ascii="Times New Roman" w:hAnsi="Times New Roman" w:cs="Times New Roman"/>
          <w:sz w:val="28"/>
          <w:szCs w:val="28"/>
        </w:rPr>
        <w:t>;</w:t>
      </w:r>
    </w:p>
    <w:p w:rsidR="00102588" w:rsidRDefault="00102588" w:rsidP="00102588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AA9" w:rsidRPr="00E80AA9"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AE8" w:rsidRDefault="00102588" w:rsidP="0004776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0AA9" w:rsidRPr="00E80A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80AA9" w:rsidRPr="00E80AA9">
        <w:rPr>
          <w:rFonts w:ascii="Times New Roman" w:hAnsi="Times New Roman" w:cs="Times New Roman"/>
          <w:sz w:val="28"/>
          <w:szCs w:val="28"/>
        </w:rPr>
        <w:t xml:space="preserve"> пропаганды и просвещения</w:t>
      </w:r>
      <w:r w:rsidR="00397AE8">
        <w:rPr>
          <w:rFonts w:ascii="Times New Roman" w:hAnsi="Times New Roman" w:cs="Times New Roman"/>
          <w:sz w:val="28"/>
          <w:szCs w:val="28"/>
        </w:rPr>
        <w:t>;</w:t>
      </w:r>
    </w:p>
    <w:p w:rsidR="00047763" w:rsidRDefault="00397AE8" w:rsidP="0004776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на территории </w:t>
      </w:r>
      <w:proofErr w:type="spellStart"/>
      <w:r w:rsidR="00E63481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E634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02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763" w:rsidRDefault="00047763" w:rsidP="0004776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02588" w:rsidRPr="00047763" w:rsidRDefault="00102588" w:rsidP="0004776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3">
        <w:rPr>
          <w:rFonts w:ascii="Times New Roman" w:hAnsi="Times New Roman" w:cs="Times New Roman"/>
          <w:sz w:val="28"/>
          <w:szCs w:val="28"/>
        </w:rPr>
        <w:t xml:space="preserve">Исполнители мероприятий Плана ежеквартально представляли информацию о реализации мероприятий Плана по установленной форме. Отчеты о реализации мероприятий Плана заслушивались и рассматривались на заседаниях комиссии по противодействию коррупции в </w:t>
      </w:r>
      <w:proofErr w:type="spellStart"/>
      <w:r w:rsidR="00E63481">
        <w:rPr>
          <w:rFonts w:ascii="Times New Roman" w:hAnsi="Times New Roman" w:cs="Times New Roman"/>
          <w:sz w:val="28"/>
          <w:szCs w:val="28"/>
        </w:rPr>
        <w:t>Пикалевском</w:t>
      </w:r>
      <w:proofErr w:type="spellEnd"/>
      <w:r w:rsidR="00E63481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E63481" w:rsidRPr="00047763">
        <w:rPr>
          <w:rFonts w:ascii="Times New Roman" w:hAnsi="Times New Roman" w:cs="Times New Roman"/>
          <w:sz w:val="28"/>
          <w:szCs w:val="28"/>
        </w:rPr>
        <w:t xml:space="preserve"> </w:t>
      </w:r>
      <w:r w:rsidRPr="00047763">
        <w:rPr>
          <w:rFonts w:ascii="Times New Roman" w:hAnsi="Times New Roman" w:cs="Times New Roman"/>
          <w:sz w:val="28"/>
          <w:szCs w:val="28"/>
        </w:rPr>
        <w:t xml:space="preserve">(далее – Комиссия). На Комиссию возложен </w:t>
      </w:r>
      <w:proofErr w:type="gramStart"/>
      <w:r w:rsidRPr="00047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763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противодействию коррупции на территории </w:t>
      </w:r>
      <w:proofErr w:type="spellStart"/>
      <w:r w:rsidR="00E63481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E634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47763">
        <w:rPr>
          <w:rFonts w:ascii="Times New Roman" w:hAnsi="Times New Roman" w:cs="Times New Roman"/>
          <w:sz w:val="28"/>
          <w:szCs w:val="28"/>
        </w:rPr>
        <w:t>.</w:t>
      </w:r>
    </w:p>
    <w:p w:rsidR="005C0CA6" w:rsidRDefault="00102588" w:rsidP="005C0CA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мероприятий Плана ежеквартально размещались </w:t>
      </w:r>
      <w:r w:rsidR="00BA5F8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«Противодействие коррупции» официального сайта </w:t>
      </w:r>
      <w:proofErr w:type="spellStart"/>
      <w:r w:rsidR="00E63481">
        <w:rPr>
          <w:sz w:val="28"/>
          <w:szCs w:val="28"/>
        </w:rPr>
        <w:t>Пикалевского</w:t>
      </w:r>
      <w:proofErr w:type="spellEnd"/>
      <w:r w:rsidR="00E6348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</w:t>
      </w:r>
    </w:p>
    <w:p w:rsidR="00047763" w:rsidRDefault="00047763" w:rsidP="005C0CA6">
      <w:pPr>
        <w:autoSpaceDE w:val="0"/>
        <w:ind w:firstLine="567"/>
        <w:jc w:val="both"/>
        <w:rPr>
          <w:sz w:val="16"/>
          <w:szCs w:val="16"/>
        </w:rPr>
      </w:pPr>
    </w:p>
    <w:p w:rsidR="00BA6D98" w:rsidRDefault="00463F51" w:rsidP="00BA6D9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A432A1" w:rsidRPr="00A432A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A432A1" w:rsidRPr="00A432A1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A432A1" w:rsidRPr="00A432A1">
        <w:rPr>
          <w:sz w:val="28"/>
          <w:szCs w:val="28"/>
        </w:rPr>
        <w:t xml:space="preserve"> изменений законодательства Российской Федерации на предмет необходимости внесения изменений в правовые акты органов местного самоуправления </w:t>
      </w:r>
      <w:proofErr w:type="spellStart"/>
      <w:r w:rsidR="006460CF">
        <w:rPr>
          <w:sz w:val="28"/>
          <w:szCs w:val="28"/>
        </w:rPr>
        <w:t>Пикалевского</w:t>
      </w:r>
      <w:proofErr w:type="spellEnd"/>
      <w:r w:rsidR="006460C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является одной из мер по повышению эффективности противодействия коррупции</w:t>
      </w:r>
      <w:r w:rsidR="00B02232">
        <w:rPr>
          <w:sz w:val="28"/>
          <w:szCs w:val="28"/>
        </w:rPr>
        <w:t>. В 2022</w:t>
      </w:r>
      <w:r w:rsidR="00A432A1" w:rsidRPr="00A432A1">
        <w:rPr>
          <w:sz w:val="28"/>
          <w:szCs w:val="28"/>
        </w:rPr>
        <w:t xml:space="preserve"> году внесены изменения в </w:t>
      </w:r>
      <w:r w:rsidR="00B02232">
        <w:rPr>
          <w:sz w:val="28"/>
          <w:szCs w:val="28"/>
        </w:rPr>
        <w:t>148</w:t>
      </w:r>
      <w:r w:rsidR="00A432A1" w:rsidRPr="00A432A1">
        <w:rPr>
          <w:sz w:val="28"/>
          <w:szCs w:val="28"/>
        </w:rPr>
        <w:t xml:space="preserve"> муниципальных нормативных правовых актов органов местного сам</w:t>
      </w:r>
      <w:r w:rsidR="00BA5F80">
        <w:rPr>
          <w:sz w:val="28"/>
          <w:szCs w:val="28"/>
        </w:rPr>
        <w:t>оуправлени</w:t>
      </w:r>
      <w:r w:rsidR="00CB6627">
        <w:rPr>
          <w:sz w:val="28"/>
          <w:szCs w:val="28"/>
        </w:rPr>
        <w:t xml:space="preserve">я </w:t>
      </w:r>
      <w:proofErr w:type="spellStart"/>
      <w:r w:rsidR="006460CF">
        <w:rPr>
          <w:sz w:val="28"/>
          <w:szCs w:val="28"/>
        </w:rPr>
        <w:t>Пикалевского</w:t>
      </w:r>
      <w:proofErr w:type="spellEnd"/>
      <w:r w:rsidR="006460CF">
        <w:rPr>
          <w:sz w:val="28"/>
          <w:szCs w:val="28"/>
        </w:rPr>
        <w:t xml:space="preserve"> городского поселения</w:t>
      </w:r>
      <w:r w:rsidR="00CB6627">
        <w:rPr>
          <w:sz w:val="28"/>
          <w:szCs w:val="28"/>
        </w:rPr>
        <w:t xml:space="preserve">, что на </w:t>
      </w:r>
      <w:r w:rsidR="00B02232">
        <w:rPr>
          <w:sz w:val="28"/>
          <w:szCs w:val="28"/>
        </w:rPr>
        <w:t>5</w:t>
      </w:r>
      <w:r w:rsidR="006460CF">
        <w:rPr>
          <w:sz w:val="28"/>
          <w:szCs w:val="28"/>
        </w:rPr>
        <w:t>1</w:t>
      </w:r>
      <w:r w:rsidR="00BA5F80">
        <w:rPr>
          <w:sz w:val="28"/>
          <w:szCs w:val="28"/>
        </w:rPr>
        <w:t xml:space="preserve"> акт </w:t>
      </w:r>
      <w:r w:rsidR="00B02232">
        <w:rPr>
          <w:sz w:val="28"/>
          <w:szCs w:val="28"/>
        </w:rPr>
        <w:t>больше по сравнению с 2021</w:t>
      </w:r>
      <w:r w:rsidR="00BA5F80">
        <w:rPr>
          <w:sz w:val="28"/>
          <w:szCs w:val="28"/>
        </w:rPr>
        <w:t xml:space="preserve"> годом.</w:t>
      </w:r>
      <w:r w:rsidR="00A432A1" w:rsidRPr="00A432A1">
        <w:rPr>
          <w:sz w:val="28"/>
          <w:szCs w:val="28"/>
        </w:rPr>
        <w:t xml:space="preserve"> Соответствующие постановления администрации и решения Совета депутатов </w:t>
      </w:r>
      <w:proofErr w:type="spellStart"/>
      <w:r w:rsidR="006460CF">
        <w:rPr>
          <w:sz w:val="28"/>
          <w:szCs w:val="28"/>
        </w:rPr>
        <w:t>Пикалевского</w:t>
      </w:r>
      <w:proofErr w:type="spellEnd"/>
      <w:r w:rsidR="006460CF">
        <w:rPr>
          <w:sz w:val="28"/>
          <w:szCs w:val="28"/>
        </w:rPr>
        <w:t xml:space="preserve"> городского поселения</w:t>
      </w:r>
      <w:r w:rsidR="00A432A1" w:rsidRPr="00A432A1">
        <w:rPr>
          <w:sz w:val="28"/>
          <w:szCs w:val="28"/>
        </w:rPr>
        <w:t xml:space="preserve"> размещены в разделе «Правовые акты» официального сайта </w:t>
      </w:r>
      <w:proofErr w:type="spellStart"/>
      <w:r w:rsidR="006460CF">
        <w:rPr>
          <w:sz w:val="28"/>
          <w:szCs w:val="28"/>
        </w:rPr>
        <w:t>Пикалевского</w:t>
      </w:r>
      <w:proofErr w:type="spellEnd"/>
      <w:r w:rsidR="006460CF">
        <w:rPr>
          <w:sz w:val="28"/>
          <w:szCs w:val="28"/>
        </w:rPr>
        <w:t xml:space="preserve"> городского поселения</w:t>
      </w:r>
      <w:r w:rsidR="00A432A1" w:rsidRPr="00A432A1">
        <w:rPr>
          <w:sz w:val="28"/>
          <w:szCs w:val="28"/>
        </w:rPr>
        <w:t xml:space="preserve">. Главным специалистом – юрисконсультом общего отдела администрации осуществлялось еженедельное ознакомление руководителей структурных подразделений администрации с изменениями в законодательстве. </w:t>
      </w:r>
    </w:p>
    <w:p w:rsidR="00BA6D98" w:rsidRDefault="00BA6D98" w:rsidP="00BA6D98">
      <w:pPr>
        <w:autoSpaceDE w:val="0"/>
        <w:ind w:firstLine="567"/>
        <w:jc w:val="both"/>
        <w:rPr>
          <w:sz w:val="16"/>
          <w:szCs w:val="16"/>
        </w:rPr>
      </w:pPr>
    </w:p>
    <w:p w:rsidR="00A0778A" w:rsidRPr="00BA6D98" w:rsidRDefault="00A432A1" w:rsidP="00BA6D98">
      <w:pPr>
        <w:autoSpaceDE w:val="0"/>
        <w:ind w:firstLine="567"/>
        <w:jc w:val="both"/>
        <w:rPr>
          <w:sz w:val="28"/>
          <w:szCs w:val="28"/>
        </w:rPr>
      </w:pPr>
      <w:r w:rsidRPr="00BA6D98">
        <w:rPr>
          <w:sz w:val="28"/>
          <w:szCs w:val="28"/>
        </w:rPr>
        <w:t>В 20</w:t>
      </w:r>
      <w:r w:rsidR="00B02232">
        <w:rPr>
          <w:sz w:val="28"/>
          <w:szCs w:val="28"/>
        </w:rPr>
        <w:t>22</w:t>
      </w:r>
      <w:r w:rsidRPr="00BA6D98">
        <w:rPr>
          <w:sz w:val="28"/>
          <w:szCs w:val="28"/>
        </w:rPr>
        <w:t xml:space="preserve"> году в ходе проведения мониторинга </w:t>
      </w:r>
      <w:proofErr w:type="spellStart"/>
      <w:r w:rsidRPr="00BA6D98">
        <w:rPr>
          <w:sz w:val="28"/>
          <w:szCs w:val="28"/>
        </w:rPr>
        <w:t>правоприменения</w:t>
      </w:r>
      <w:proofErr w:type="spellEnd"/>
      <w:r w:rsidRPr="00BA6D98">
        <w:rPr>
          <w:sz w:val="28"/>
          <w:szCs w:val="28"/>
        </w:rPr>
        <w:t xml:space="preserve"> нормативных правовых актов органов местного самоуправления </w:t>
      </w:r>
      <w:proofErr w:type="spellStart"/>
      <w:r w:rsidR="006460CF">
        <w:rPr>
          <w:sz w:val="28"/>
          <w:szCs w:val="28"/>
        </w:rPr>
        <w:t>Пикалевского</w:t>
      </w:r>
      <w:proofErr w:type="spellEnd"/>
      <w:r w:rsidR="006460CF">
        <w:rPr>
          <w:sz w:val="28"/>
          <w:szCs w:val="28"/>
        </w:rPr>
        <w:t xml:space="preserve"> городского поселения</w:t>
      </w:r>
      <w:r w:rsidRPr="00BA6D98">
        <w:rPr>
          <w:sz w:val="28"/>
          <w:szCs w:val="28"/>
        </w:rPr>
        <w:t xml:space="preserve"> в соответствие с планом мониторинга </w:t>
      </w:r>
      <w:proofErr w:type="spellStart"/>
      <w:r w:rsidRPr="00BA6D98">
        <w:rPr>
          <w:sz w:val="28"/>
          <w:szCs w:val="28"/>
        </w:rPr>
        <w:t>правоприменения</w:t>
      </w:r>
      <w:proofErr w:type="spellEnd"/>
      <w:r w:rsidRPr="00BA6D98">
        <w:rPr>
          <w:sz w:val="28"/>
          <w:szCs w:val="28"/>
        </w:rPr>
        <w:t xml:space="preserve"> в Российской Федерации</w:t>
      </w:r>
      <w:r w:rsidR="00A22968" w:rsidRPr="00A22968">
        <w:rPr>
          <w:b/>
          <w:sz w:val="28"/>
          <w:szCs w:val="28"/>
        </w:rPr>
        <w:t xml:space="preserve"> </w:t>
      </w:r>
      <w:r w:rsidR="00A22968" w:rsidRPr="00A22968">
        <w:rPr>
          <w:sz w:val="28"/>
          <w:szCs w:val="28"/>
        </w:rPr>
        <w:t>приведены в соответствие с действующим законодательством МНПА в сфере противодействия коррупции</w:t>
      </w:r>
      <w:r w:rsidRPr="00BA6D98">
        <w:rPr>
          <w:sz w:val="28"/>
          <w:szCs w:val="28"/>
        </w:rPr>
        <w:t>:</w:t>
      </w:r>
    </w:p>
    <w:p w:rsidR="0002051F" w:rsidRPr="009B4803" w:rsidRDefault="0002051F" w:rsidP="0002051F">
      <w:pPr>
        <w:ind w:firstLine="567"/>
        <w:jc w:val="both"/>
        <w:rPr>
          <w:sz w:val="28"/>
          <w:szCs w:val="28"/>
        </w:rPr>
      </w:pPr>
      <w:r w:rsidRPr="009B4803">
        <w:rPr>
          <w:sz w:val="28"/>
          <w:szCs w:val="28"/>
        </w:rPr>
        <w:t xml:space="preserve">Положение о порядке уведомления представителя нанимателя о фактах обращения в целях склонения муниципального служащего органов местного самоуправления муниципального образования «Город Пикалево» </w:t>
      </w:r>
      <w:proofErr w:type="spellStart"/>
      <w:r w:rsidRPr="009B4803">
        <w:rPr>
          <w:sz w:val="28"/>
          <w:szCs w:val="28"/>
        </w:rPr>
        <w:t>Бокситогорского</w:t>
      </w:r>
      <w:proofErr w:type="spellEnd"/>
      <w:r w:rsidRPr="009B4803">
        <w:rPr>
          <w:sz w:val="28"/>
          <w:szCs w:val="28"/>
        </w:rPr>
        <w:t xml:space="preserve"> района к совершению коррупционных правонарушений, утвержденное постановлением администрации от 12 апреля 2010 года № 145 (с изменениями, внесенными постановлением от 4 февраля 2022 года № 103);</w:t>
      </w:r>
    </w:p>
    <w:p w:rsidR="0002051F" w:rsidRPr="009B4803" w:rsidRDefault="0002051F" w:rsidP="0002051F">
      <w:pPr>
        <w:ind w:firstLine="567"/>
        <w:jc w:val="both"/>
        <w:rPr>
          <w:sz w:val="28"/>
          <w:szCs w:val="28"/>
        </w:rPr>
      </w:pPr>
      <w:proofErr w:type="gramStart"/>
      <w:r w:rsidRPr="009B4803">
        <w:rPr>
          <w:sz w:val="28"/>
          <w:szCs w:val="28"/>
        </w:rPr>
        <w:lastRenderedPageBreak/>
        <w:t xml:space="preserve">Порядок представления муниципальными служащими администрации сведений о своих расходах, а также о расходах своих супруги (супруга) и несовершеннолетних детей», утвержденный постановлением администрации от </w:t>
      </w:r>
      <w:r w:rsidRPr="009B4803">
        <w:rPr>
          <w:color w:val="000000"/>
          <w:sz w:val="28"/>
          <w:szCs w:val="28"/>
        </w:rPr>
        <w:t>29 апреля 2013 года № 219</w:t>
      </w:r>
      <w:r w:rsidRPr="009B4803">
        <w:rPr>
          <w:sz w:val="28"/>
          <w:szCs w:val="28"/>
        </w:rPr>
        <w:t xml:space="preserve"> (с изменениями, внесенными постановлениями от 25 декабря 2014 года № 603, от 16 марта 2015 года, от 28 января 2021 года № 30, от 27 июня 2022 года №  494);</w:t>
      </w:r>
      <w:proofErr w:type="gramEnd"/>
    </w:p>
    <w:p w:rsidR="0002051F" w:rsidRDefault="0002051F" w:rsidP="0002051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B4803">
        <w:rPr>
          <w:sz w:val="28"/>
          <w:szCs w:val="28"/>
        </w:rPr>
        <w:t>Порядок размещения сведений о доходах, расходах, об имуществе</w:t>
      </w:r>
      <w:r w:rsidRPr="009B4803">
        <w:t xml:space="preserve"> </w:t>
      </w:r>
      <w:r w:rsidRPr="009B4803">
        <w:rPr>
          <w:sz w:val="28"/>
          <w:szCs w:val="28"/>
        </w:rPr>
        <w:t>и обязательствах имущественного характера муниципальных служащих администрации и членов их семей в информационно-телекоммуникационной сети «Интернет» на официальном сайте МО «Город Пикалево»</w:t>
      </w:r>
      <w:r w:rsidRPr="009B4803">
        <w:rPr>
          <w:b/>
          <w:bCs/>
          <w:sz w:val="28"/>
          <w:szCs w:val="28"/>
        </w:rPr>
        <w:t xml:space="preserve"> </w:t>
      </w:r>
      <w:r w:rsidRPr="009B4803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r w:rsidRPr="009B4803">
        <w:rPr>
          <w:b/>
          <w:bCs/>
          <w:sz w:val="28"/>
          <w:szCs w:val="28"/>
        </w:rPr>
        <w:t xml:space="preserve"> </w:t>
      </w:r>
      <w:r w:rsidRPr="009B4803">
        <w:rPr>
          <w:sz w:val="28"/>
          <w:szCs w:val="28"/>
        </w:rPr>
        <w:t xml:space="preserve">для опубликования, утвержденный </w:t>
      </w:r>
      <w:r w:rsidRPr="009B4803">
        <w:rPr>
          <w:color w:val="000000"/>
          <w:sz w:val="28"/>
          <w:szCs w:val="28"/>
        </w:rPr>
        <w:t>постановлением администрации от 21 апреля 2016 года № 208 (с изменениями, внесенными постановлениями администрации от 28 мая 2021 года № 279, от</w:t>
      </w:r>
      <w:proofErr w:type="gramEnd"/>
      <w:r w:rsidRPr="009B4803">
        <w:rPr>
          <w:color w:val="000000"/>
          <w:sz w:val="28"/>
          <w:szCs w:val="28"/>
        </w:rPr>
        <w:t xml:space="preserve"> </w:t>
      </w:r>
      <w:proofErr w:type="gramStart"/>
      <w:r w:rsidRPr="009B4803">
        <w:rPr>
          <w:color w:val="000000"/>
          <w:sz w:val="28"/>
          <w:szCs w:val="28"/>
        </w:rPr>
        <w:t>27 июня 2022 года № 495);</w:t>
      </w:r>
      <w:proofErr w:type="gramEnd"/>
    </w:p>
    <w:p w:rsidR="0002051F" w:rsidRDefault="0002051F" w:rsidP="000205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Pr="00F87881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F87881">
        <w:rPr>
          <w:sz w:val="28"/>
          <w:szCs w:val="28"/>
        </w:rPr>
        <w:t>об имуществе</w:t>
      </w:r>
      <w:r w:rsidRPr="00F87881">
        <w:t xml:space="preserve"> </w:t>
      </w:r>
      <w:r w:rsidRPr="00F87881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>, представленных лицами, замещающими муниципальные должности в Совете депутатов МО «Город Пикалево», на официальном сайте МО «Город Пикалево»</w:t>
      </w:r>
      <w:r w:rsidRPr="00F87881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878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878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F8788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F87881">
        <w:rPr>
          <w:sz w:val="28"/>
          <w:szCs w:val="28"/>
        </w:rPr>
        <w:t xml:space="preserve">ставления </w:t>
      </w:r>
      <w:r w:rsidRPr="00D87456">
        <w:rPr>
          <w:sz w:val="28"/>
          <w:szCs w:val="28"/>
        </w:rPr>
        <w:t>этих сведений  средствам  массовой информации  для опубликования</w:t>
      </w:r>
      <w:r>
        <w:rPr>
          <w:sz w:val="28"/>
          <w:szCs w:val="28"/>
        </w:rPr>
        <w:t>, утвержденный решением Совета депутатов МО «Город Пикалево» от 20 февраля 2020 года № 17 (с изменениями, внесенными решениями</w:t>
      </w:r>
      <w:proofErr w:type="gramEnd"/>
      <w:r>
        <w:rPr>
          <w:sz w:val="28"/>
          <w:szCs w:val="28"/>
        </w:rPr>
        <w:t xml:space="preserve"> от</w:t>
      </w:r>
      <w:r w:rsidRPr="006054F0">
        <w:rPr>
          <w:sz w:val="28"/>
          <w:szCs w:val="28"/>
        </w:rPr>
        <w:t xml:space="preserve"> 29 мая 2020 года № 38, от 19 августа 2021 года № 46</w:t>
      </w:r>
      <w:r>
        <w:rPr>
          <w:sz w:val="28"/>
          <w:szCs w:val="28"/>
        </w:rPr>
        <w:t>);</w:t>
      </w:r>
    </w:p>
    <w:p w:rsidR="0002051F" w:rsidRDefault="0002051F" w:rsidP="000205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Pr="00F87881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F87881">
        <w:rPr>
          <w:sz w:val="28"/>
          <w:szCs w:val="28"/>
        </w:rPr>
        <w:t>об имуществе</w:t>
      </w:r>
      <w:r w:rsidRPr="00F87881">
        <w:t xml:space="preserve"> </w:t>
      </w:r>
      <w:r w:rsidRPr="00F87881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>, представленных главой администрации МО «Город Пикалево», на официальном сайте МО «Город Пикалево»</w:t>
      </w:r>
      <w:r w:rsidRPr="00F87881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878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878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F8788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F8788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для опубликования</w:t>
      </w:r>
      <w:r w:rsidRPr="00F87881">
        <w:rPr>
          <w:sz w:val="28"/>
          <w:szCs w:val="28"/>
        </w:rPr>
        <w:t xml:space="preserve"> средствам массовой информации</w:t>
      </w:r>
      <w:r>
        <w:rPr>
          <w:sz w:val="28"/>
          <w:szCs w:val="28"/>
        </w:rPr>
        <w:t>, утвержденный решением Совета депутатов МО «Город Пикалево» от 25 января 2018 года № 6 (с изменениями, внесенными решениями от 20 февраля 2020 года № 16,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 мая 2020 года № 37, от 19 августа 2021 года № 47);</w:t>
      </w:r>
      <w:proofErr w:type="gramEnd"/>
    </w:p>
    <w:p w:rsidR="0002051F" w:rsidRDefault="0002051F" w:rsidP="00020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противодействию коррупции в муниципальном образовании </w:t>
      </w:r>
      <w:proofErr w:type="spellStart"/>
      <w:r>
        <w:rPr>
          <w:sz w:val="28"/>
          <w:szCs w:val="28"/>
        </w:rPr>
        <w:t>Пикалевское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утвержденное постановлением администрации от 28 февраля 2011 года № 68 (с изменениями); </w:t>
      </w:r>
    </w:p>
    <w:p w:rsidR="0002051F" w:rsidRPr="009B4803" w:rsidRDefault="0002051F" w:rsidP="00020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от 29 сентября 2022 года № 711 утверждены Правила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поселения, а также руководителем муниципального учреждения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Правила), ранее утвержденные Правила признаны утратившими силу.</w:t>
      </w:r>
    </w:p>
    <w:p w:rsidR="002C1C1D" w:rsidRPr="002C1C1D" w:rsidRDefault="002C1C1D" w:rsidP="002C1C1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C0CA6" w:rsidRPr="005C0CA6" w:rsidRDefault="005C0CA6" w:rsidP="00047763">
      <w:pPr>
        <w:autoSpaceDE w:val="0"/>
        <w:ind w:firstLine="567"/>
        <w:jc w:val="both"/>
        <w:rPr>
          <w:sz w:val="28"/>
          <w:szCs w:val="28"/>
        </w:rPr>
      </w:pPr>
      <w:r w:rsidRPr="005C0CA6">
        <w:rPr>
          <w:sz w:val="28"/>
          <w:szCs w:val="28"/>
        </w:rPr>
        <w:lastRenderedPageBreak/>
        <w:t xml:space="preserve">В соответствие с действующим законодательством утверждаются административные регламенты администрации </w:t>
      </w:r>
      <w:proofErr w:type="spellStart"/>
      <w:r w:rsidR="00C22DA1">
        <w:rPr>
          <w:sz w:val="28"/>
          <w:szCs w:val="28"/>
        </w:rPr>
        <w:t>Пикалевского</w:t>
      </w:r>
      <w:proofErr w:type="spellEnd"/>
      <w:r w:rsidR="00C22DA1">
        <w:rPr>
          <w:sz w:val="28"/>
          <w:szCs w:val="28"/>
        </w:rPr>
        <w:t xml:space="preserve"> городского поселения</w:t>
      </w:r>
      <w:r w:rsidRPr="005C0CA6">
        <w:rPr>
          <w:sz w:val="28"/>
          <w:szCs w:val="28"/>
        </w:rPr>
        <w:t xml:space="preserve"> по предоставлению муниципальных услуг, муниципальные программы, своевременно вносятся изменения в действующие административные регламенты и муниципальные программы.</w:t>
      </w:r>
    </w:p>
    <w:p w:rsidR="00102588" w:rsidRDefault="00102588" w:rsidP="00102588">
      <w:pPr>
        <w:shd w:val="clear" w:color="auto" w:fill="FFFFFF"/>
        <w:ind w:firstLine="567"/>
        <w:jc w:val="both"/>
        <w:rPr>
          <w:rStyle w:val="ab"/>
          <w:b w:val="0"/>
          <w:sz w:val="16"/>
          <w:szCs w:val="16"/>
        </w:rPr>
      </w:pPr>
    </w:p>
    <w:p w:rsidR="00102588" w:rsidRDefault="0086506D" w:rsidP="001025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</w:t>
      </w:r>
      <w:r w:rsidR="000920AA">
        <w:rPr>
          <w:sz w:val="28"/>
          <w:szCs w:val="28"/>
        </w:rPr>
        <w:t xml:space="preserve">главой </w:t>
      </w:r>
      <w:proofErr w:type="spellStart"/>
      <w:r w:rsidR="00C22DA1">
        <w:rPr>
          <w:sz w:val="28"/>
          <w:szCs w:val="28"/>
        </w:rPr>
        <w:t>Пикалевского</w:t>
      </w:r>
      <w:proofErr w:type="spellEnd"/>
      <w:r w:rsidR="00C22DA1">
        <w:rPr>
          <w:sz w:val="28"/>
          <w:szCs w:val="28"/>
        </w:rPr>
        <w:t xml:space="preserve"> городского поселения</w:t>
      </w:r>
      <w:r w:rsidR="000920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депутатами Совета депутатов </w:t>
      </w:r>
      <w:proofErr w:type="spellStart"/>
      <w:r w:rsidR="001F527A">
        <w:rPr>
          <w:sz w:val="28"/>
          <w:szCs w:val="28"/>
        </w:rPr>
        <w:t>Пикалевского</w:t>
      </w:r>
      <w:proofErr w:type="spellEnd"/>
      <w:r w:rsidR="001F52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="000920AA">
        <w:rPr>
          <w:sz w:val="28"/>
          <w:szCs w:val="28"/>
        </w:rPr>
        <w:t xml:space="preserve">главой администрации сведений </w:t>
      </w:r>
      <w:r w:rsidR="004E5294">
        <w:rPr>
          <w:sz w:val="28"/>
          <w:szCs w:val="28"/>
        </w:rPr>
        <w:t>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 (супругов) и</w:t>
      </w:r>
      <w:r w:rsidR="001F527A">
        <w:rPr>
          <w:sz w:val="28"/>
          <w:szCs w:val="28"/>
        </w:rPr>
        <w:t xml:space="preserve"> </w:t>
      </w:r>
      <w:r w:rsidR="00A22968">
        <w:rPr>
          <w:sz w:val="28"/>
          <w:szCs w:val="28"/>
        </w:rPr>
        <w:t>несовершеннолетних детей за 2021</w:t>
      </w:r>
      <w:r w:rsidR="004E5294">
        <w:rPr>
          <w:sz w:val="28"/>
          <w:szCs w:val="28"/>
        </w:rPr>
        <w:t xml:space="preserve"> год (далее –</w:t>
      </w:r>
      <w:r w:rsidR="001F527A">
        <w:rPr>
          <w:sz w:val="28"/>
          <w:szCs w:val="28"/>
        </w:rPr>
        <w:t xml:space="preserve"> </w:t>
      </w:r>
      <w:r w:rsidR="004E5294">
        <w:rPr>
          <w:sz w:val="28"/>
          <w:szCs w:val="28"/>
        </w:rPr>
        <w:t xml:space="preserve">сведения) Губернатору Ленинградской области,  предоставление сведений </w:t>
      </w:r>
      <w:r>
        <w:rPr>
          <w:sz w:val="28"/>
          <w:szCs w:val="28"/>
        </w:rPr>
        <w:t xml:space="preserve">муниципальными служащими и руководителями подведомственных администрации муниципальных учреждений </w:t>
      </w:r>
      <w:r w:rsidR="009E5F72">
        <w:rPr>
          <w:sz w:val="28"/>
          <w:szCs w:val="28"/>
        </w:rPr>
        <w:t>и</w:t>
      </w:r>
      <w:proofErr w:type="gramEnd"/>
      <w:r w:rsidR="009E5F72">
        <w:rPr>
          <w:sz w:val="28"/>
          <w:szCs w:val="28"/>
        </w:rPr>
        <w:t xml:space="preserve"> размещение</w:t>
      </w:r>
      <w:r w:rsidR="004E5294">
        <w:rPr>
          <w:sz w:val="28"/>
          <w:szCs w:val="28"/>
        </w:rPr>
        <w:t xml:space="preserve"> сведений </w:t>
      </w:r>
      <w:r w:rsidR="009E5F72">
        <w:rPr>
          <w:sz w:val="28"/>
          <w:szCs w:val="28"/>
        </w:rPr>
        <w:t xml:space="preserve">на официальном сайте </w:t>
      </w:r>
      <w:proofErr w:type="spellStart"/>
      <w:r w:rsidR="001F527A">
        <w:rPr>
          <w:sz w:val="28"/>
          <w:szCs w:val="28"/>
        </w:rPr>
        <w:t>Пикалевского</w:t>
      </w:r>
      <w:proofErr w:type="spellEnd"/>
      <w:r w:rsidR="001F527A">
        <w:rPr>
          <w:sz w:val="28"/>
          <w:szCs w:val="28"/>
        </w:rPr>
        <w:t xml:space="preserve"> городского поселения</w:t>
      </w:r>
      <w:r w:rsidR="009E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является одной из важных мер по повышению эффективности </w:t>
      </w:r>
      <w:r w:rsidR="00BA6F42">
        <w:rPr>
          <w:sz w:val="28"/>
          <w:szCs w:val="28"/>
        </w:rPr>
        <w:t xml:space="preserve">противодействия коррупции. Соответствующие сведения </w:t>
      </w:r>
      <w:r w:rsidR="001F527A">
        <w:rPr>
          <w:sz w:val="28"/>
          <w:szCs w:val="28"/>
        </w:rPr>
        <w:t>за 202</w:t>
      </w:r>
      <w:r w:rsidR="00A22968">
        <w:rPr>
          <w:sz w:val="28"/>
          <w:szCs w:val="28"/>
        </w:rPr>
        <w:t>1</w:t>
      </w:r>
      <w:r w:rsidR="00102588">
        <w:rPr>
          <w:sz w:val="28"/>
          <w:szCs w:val="28"/>
        </w:rPr>
        <w:t xml:space="preserve"> год представлены в установленные </w:t>
      </w:r>
      <w:r w:rsidR="001F527A">
        <w:rPr>
          <w:sz w:val="28"/>
          <w:szCs w:val="28"/>
        </w:rPr>
        <w:t>законодательством</w:t>
      </w:r>
      <w:r w:rsidR="00691122">
        <w:rPr>
          <w:sz w:val="28"/>
          <w:szCs w:val="28"/>
        </w:rPr>
        <w:t xml:space="preserve"> </w:t>
      </w:r>
      <w:r w:rsidR="00102588">
        <w:rPr>
          <w:sz w:val="28"/>
          <w:szCs w:val="28"/>
        </w:rPr>
        <w:t>сроки</w:t>
      </w:r>
      <w:r w:rsidR="00691122">
        <w:rPr>
          <w:sz w:val="28"/>
          <w:szCs w:val="28"/>
        </w:rPr>
        <w:t xml:space="preserve">, до </w:t>
      </w:r>
      <w:r w:rsidR="001F527A">
        <w:rPr>
          <w:sz w:val="28"/>
          <w:szCs w:val="28"/>
        </w:rPr>
        <w:t>30 апреля</w:t>
      </w:r>
      <w:r w:rsidR="00691122">
        <w:rPr>
          <w:sz w:val="28"/>
          <w:szCs w:val="28"/>
        </w:rPr>
        <w:t xml:space="preserve"> 202</w:t>
      </w:r>
      <w:r w:rsidR="00A22968">
        <w:rPr>
          <w:sz w:val="28"/>
          <w:szCs w:val="28"/>
        </w:rPr>
        <w:t>2</w:t>
      </w:r>
      <w:r w:rsidR="00691122">
        <w:rPr>
          <w:sz w:val="28"/>
          <w:szCs w:val="28"/>
        </w:rPr>
        <w:t xml:space="preserve"> года включительно. Сведения представлены по форме, утвержденной Президентом Российской Федерации, с использованием специального программного обеспечения «Справки БК» (с изменениями с 1 июля 202</w:t>
      </w:r>
      <w:r w:rsidR="00A22968">
        <w:rPr>
          <w:sz w:val="28"/>
          <w:szCs w:val="28"/>
        </w:rPr>
        <w:t>1</w:t>
      </w:r>
      <w:r w:rsidR="00691122">
        <w:rPr>
          <w:sz w:val="28"/>
          <w:szCs w:val="28"/>
        </w:rPr>
        <w:t xml:space="preserve"> года)</w:t>
      </w:r>
      <w:proofErr w:type="gramStart"/>
      <w:r w:rsidR="00BB1099">
        <w:rPr>
          <w:sz w:val="28"/>
          <w:szCs w:val="28"/>
        </w:rPr>
        <w:t>.</w:t>
      </w:r>
      <w:r w:rsidR="00E56948">
        <w:rPr>
          <w:sz w:val="28"/>
          <w:szCs w:val="28"/>
        </w:rPr>
        <w:t>С</w:t>
      </w:r>
      <w:proofErr w:type="gramEnd"/>
      <w:r w:rsidR="00E56948">
        <w:rPr>
          <w:sz w:val="28"/>
          <w:szCs w:val="28"/>
        </w:rPr>
        <w:t xml:space="preserve">ведения </w:t>
      </w:r>
      <w:r w:rsidR="00102588">
        <w:rPr>
          <w:sz w:val="28"/>
          <w:szCs w:val="28"/>
        </w:rPr>
        <w:t xml:space="preserve">размещены на официальном сайте </w:t>
      </w:r>
      <w:proofErr w:type="spellStart"/>
      <w:r w:rsidR="007970A3">
        <w:rPr>
          <w:sz w:val="28"/>
          <w:szCs w:val="28"/>
        </w:rPr>
        <w:t>Пикалевского</w:t>
      </w:r>
      <w:proofErr w:type="spellEnd"/>
      <w:r w:rsidR="007970A3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</w:rPr>
        <w:t xml:space="preserve">  в разделе «Противодействие коррупции»</w:t>
      </w:r>
      <w:r w:rsidR="00E56948">
        <w:rPr>
          <w:sz w:val="28"/>
          <w:szCs w:val="28"/>
        </w:rPr>
        <w:t xml:space="preserve"> в установленные сроки</w:t>
      </w:r>
      <w:r w:rsidR="007970A3">
        <w:rPr>
          <w:sz w:val="28"/>
          <w:szCs w:val="28"/>
        </w:rPr>
        <w:t>.</w:t>
      </w:r>
      <w:r w:rsidR="00102588">
        <w:rPr>
          <w:sz w:val="28"/>
          <w:szCs w:val="28"/>
        </w:rPr>
        <w:t xml:space="preserve"> </w:t>
      </w:r>
    </w:p>
    <w:p w:rsidR="00724D56" w:rsidRDefault="00102588" w:rsidP="00724D5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 анализ полноты </w:t>
      </w:r>
      <w:r>
        <w:rPr>
          <w:color w:val="000000"/>
          <w:sz w:val="28"/>
          <w:szCs w:val="28"/>
        </w:rPr>
        <w:t>заполнения и правильности оформления справок о доходах, расходах, об имуществе и обязательствах имущественного характера</w:t>
      </w:r>
      <w:r w:rsidR="00A35C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E1EF4">
        <w:rPr>
          <w:color w:val="000000"/>
          <w:sz w:val="28"/>
          <w:szCs w:val="28"/>
        </w:rPr>
        <w:t xml:space="preserve">а также </w:t>
      </w:r>
      <w:r w:rsidR="00D94083">
        <w:rPr>
          <w:color w:val="1D1D1D"/>
          <w:sz w:val="28"/>
          <w:szCs w:val="28"/>
        </w:rPr>
        <w:t>достоверности</w:t>
      </w:r>
      <w:r w:rsidR="00D94083">
        <w:rPr>
          <w:color w:val="000000"/>
          <w:sz w:val="28"/>
          <w:szCs w:val="28"/>
        </w:rPr>
        <w:t xml:space="preserve"> и </w:t>
      </w:r>
      <w:r w:rsidR="00D94083">
        <w:rPr>
          <w:color w:val="1D1D1D"/>
          <w:sz w:val="28"/>
          <w:szCs w:val="28"/>
        </w:rPr>
        <w:t xml:space="preserve">полноты </w:t>
      </w:r>
      <w:r w:rsidR="009E1EF4">
        <w:rPr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>
        <w:rPr>
          <w:color w:val="000000"/>
          <w:sz w:val="28"/>
          <w:szCs w:val="28"/>
        </w:rPr>
        <w:t xml:space="preserve">представленных муниципальными служащими администрации и руководителями подведомственных </w:t>
      </w:r>
      <w:r w:rsidR="0037560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муниципальных учреждений</w:t>
      </w:r>
      <w:r w:rsidR="00A35C9C">
        <w:rPr>
          <w:color w:val="000000"/>
          <w:sz w:val="28"/>
          <w:szCs w:val="28"/>
        </w:rPr>
        <w:t xml:space="preserve"> (далее – справки</w:t>
      </w:r>
      <w:r w:rsidR="009E1EF4">
        <w:rPr>
          <w:color w:val="000000"/>
          <w:sz w:val="28"/>
          <w:szCs w:val="28"/>
        </w:rPr>
        <w:t>, сведения</w:t>
      </w:r>
      <w:r w:rsidR="00A35C9C">
        <w:rPr>
          <w:color w:val="000000"/>
          <w:sz w:val="28"/>
          <w:szCs w:val="28"/>
        </w:rPr>
        <w:t>)</w:t>
      </w:r>
      <w:r w:rsidR="009E1E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3D58E0">
        <w:rPr>
          <w:color w:val="000000"/>
          <w:sz w:val="28"/>
          <w:szCs w:val="28"/>
        </w:rPr>
        <w:t xml:space="preserve">Доклад о результатах анализа справок, сведений представлен главе администрации в установленные сроки. </w:t>
      </w:r>
    </w:p>
    <w:p w:rsidR="00724D56" w:rsidRDefault="00724D56" w:rsidP="00724D56">
      <w:pPr>
        <w:ind w:firstLine="540"/>
        <w:jc w:val="both"/>
        <w:rPr>
          <w:sz w:val="28"/>
          <w:szCs w:val="28"/>
        </w:rPr>
      </w:pPr>
      <w:proofErr w:type="gramStart"/>
      <w:r w:rsidRPr="0029191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правильности оформления и полноты заполнения </w:t>
      </w:r>
      <w:r w:rsidRPr="00291910">
        <w:rPr>
          <w:sz w:val="28"/>
          <w:szCs w:val="28"/>
        </w:rPr>
        <w:t>справок о доходах,</w:t>
      </w:r>
      <w:r>
        <w:rPr>
          <w:sz w:val="28"/>
          <w:szCs w:val="28"/>
        </w:rPr>
        <w:t xml:space="preserve"> расходах,</w:t>
      </w:r>
      <w:r w:rsidRPr="00291910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муниципальными служащими администрации, </w:t>
      </w:r>
      <w:r w:rsidRPr="0029191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2021 год, а также сопоставления справок за отчетный период со справками за предшествующие периоды 2019 и 2020 годов, и иной, имеющейся в распоряжении администрации информацией, главным специалистом по кадровой работе общего отдела  администрации </w:t>
      </w:r>
      <w:r w:rsidRPr="00291910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 xml:space="preserve">признаки </w:t>
      </w:r>
      <w:r w:rsidRPr="00291910">
        <w:rPr>
          <w:sz w:val="28"/>
          <w:szCs w:val="28"/>
        </w:rPr>
        <w:t>нарушения</w:t>
      </w:r>
      <w:proofErr w:type="gramEnd"/>
      <w:r w:rsidRPr="00291910">
        <w:rPr>
          <w:sz w:val="28"/>
          <w:szCs w:val="28"/>
        </w:rPr>
        <w:t xml:space="preserve"> </w:t>
      </w:r>
      <w:proofErr w:type="gramStart"/>
      <w:r w:rsidRPr="00291910">
        <w:rPr>
          <w:sz w:val="28"/>
          <w:szCs w:val="28"/>
        </w:rPr>
        <w:t xml:space="preserve">требований законодательства о </w:t>
      </w:r>
      <w:r>
        <w:rPr>
          <w:sz w:val="28"/>
          <w:szCs w:val="28"/>
        </w:rPr>
        <w:t>муниципальной службе</w:t>
      </w:r>
      <w:r w:rsidRPr="00291910">
        <w:rPr>
          <w:sz w:val="28"/>
          <w:szCs w:val="28"/>
        </w:rPr>
        <w:t xml:space="preserve"> </w:t>
      </w:r>
      <w:r w:rsidRPr="00A96ECB">
        <w:rPr>
          <w:sz w:val="28"/>
          <w:szCs w:val="28"/>
        </w:rPr>
        <w:t>и противодействии коррупции</w:t>
      </w:r>
      <w:r>
        <w:rPr>
          <w:sz w:val="28"/>
          <w:szCs w:val="28"/>
        </w:rPr>
        <w:t xml:space="preserve"> тремя муниципальными служащими, по решению главы администрации в отношении муниципальных служащих организованы проверки достоверности и полноты </w:t>
      </w:r>
      <w:r w:rsidRPr="00BF280B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в результате которых установлены факты совершения муниципальными  служащими коррупционных правонарушений, а именно представление одним муниципальным служащим неполных сведений  о доходах в Справке на супруга </w:t>
      </w:r>
      <w:r>
        <w:rPr>
          <w:sz w:val="28"/>
          <w:szCs w:val="28"/>
        </w:rPr>
        <w:lastRenderedPageBreak/>
        <w:t>за 2021 год</w:t>
      </w:r>
      <w:proofErr w:type="gramEnd"/>
      <w:r>
        <w:rPr>
          <w:sz w:val="28"/>
          <w:szCs w:val="28"/>
        </w:rPr>
        <w:t>, двумя муниципальными служащими</w:t>
      </w:r>
      <w:r w:rsidRPr="004921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представлении неполных сведений о счетах в банках в Справках на несовершеннолетнего ребенка</w:t>
      </w:r>
      <w:proofErr w:type="gramEnd"/>
      <w:r>
        <w:rPr>
          <w:sz w:val="28"/>
          <w:szCs w:val="28"/>
        </w:rPr>
        <w:t xml:space="preserve"> за 2019, 2020 годы и неполных сведений о счетах в банках в Справках на супруга за 2019, 2020 годы соответственно. Материалы проверок рассмотрены на заседании комиссии по соблюдению требований к служебному поведению и урегулированию конфликта интересов. Комиссия приняла решение,</w:t>
      </w:r>
      <w:r w:rsidRPr="0092224F">
        <w:rPr>
          <w:sz w:val="28"/>
          <w:szCs w:val="28"/>
        </w:rPr>
        <w:t xml:space="preserve"> </w:t>
      </w:r>
      <w:r>
        <w:rPr>
          <w:sz w:val="28"/>
          <w:szCs w:val="28"/>
        </w:rPr>
        <w:t>что указанные выше сведения являются неполными и</w:t>
      </w:r>
      <w:r w:rsidRPr="0093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рекомендовала главе администрации применить к муниципальным служащим администрации взыскания за правонарушение, предусмотренное </w:t>
      </w:r>
      <w:r w:rsidRPr="00AD5245">
        <w:rPr>
          <w:sz w:val="28"/>
          <w:szCs w:val="28"/>
        </w:rPr>
        <w:t>ст. 27</w:t>
      </w:r>
      <w:r>
        <w:rPr>
          <w:sz w:val="28"/>
          <w:szCs w:val="28"/>
        </w:rPr>
        <w:t>, 27.1 Федерального закона от 02.03.2007 № 25-ФЗ «О муниципальной службе в Российской Федерации», в виде замечания, глава администрации согласился с принятым решением.</w:t>
      </w:r>
    </w:p>
    <w:p w:rsidR="00B74157" w:rsidRPr="006B76CE" w:rsidRDefault="00B74157" w:rsidP="00724D56">
      <w:pPr>
        <w:ind w:firstLine="540"/>
        <w:jc w:val="both"/>
        <w:rPr>
          <w:color w:val="000000"/>
          <w:sz w:val="16"/>
          <w:szCs w:val="16"/>
        </w:rPr>
      </w:pPr>
    </w:p>
    <w:p w:rsidR="00102588" w:rsidRDefault="00102588" w:rsidP="00102588">
      <w:pPr>
        <w:ind w:firstLine="567"/>
        <w:jc w:val="both"/>
        <w:rPr>
          <w:color w:val="1D1D1D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6B7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представлялись гражданами, </w:t>
      </w:r>
      <w:r>
        <w:rPr>
          <w:color w:val="1D1D1D"/>
          <w:sz w:val="28"/>
          <w:szCs w:val="28"/>
        </w:rPr>
        <w:t>претендующими на замещение должност</w:t>
      </w:r>
      <w:r w:rsidR="00BA6F42">
        <w:rPr>
          <w:color w:val="1D1D1D"/>
          <w:sz w:val="28"/>
          <w:szCs w:val="28"/>
        </w:rPr>
        <w:t xml:space="preserve">ей муниципальной </w:t>
      </w:r>
      <w:r>
        <w:rPr>
          <w:color w:val="1D1D1D"/>
          <w:sz w:val="28"/>
          <w:szCs w:val="28"/>
        </w:rPr>
        <w:t xml:space="preserve">службы в органах местного самоуправления </w:t>
      </w:r>
      <w:proofErr w:type="spellStart"/>
      <w:r w:rsidR="004A6729">
        <w:rPr>
          <w:sz w:val="28"/>
          <w:szCs w:val="28"/>
        </w:rPr>
        <w:t>Пикалевского</w:t>
      </w:r>
      <w:proofErr w:type="spellEnd"/>
      <w:r w:rsidR="004A6729">
        <w:rPr>
          <w:sz w:val="28"/>
          <w:szCs w:val="28"/>
        </w:rPr>
        <w:t xml:space="preserve"> городского поселения</w:t>
      </w:r>
      <w:r>
        <w:rPr>
          <w:color w:val="1D1D1D"/>
          <w:sz w:val="28"/>
          <w:szCs w:val="28"/>
        </w:rPr>
        <w:t xml:space="preserve"> и должностей руководителей подведомственных муниципальных учреждений. Представленные справки</w:t>
      </w:r>
      <w:r w:rsidR="00D94083">
        <w:rPr>
          <w:color w:val="1D1D1D"/>
          <w:sz w:val="28"/>
          <w:szCs w:val="28"/>
        </w:rPr>
        <w:t xml:space="preserve"> и сведения</w:t>
      </w:r>
      <w:r>
        <w:rPr>
          <w:color w:val="1D1D1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проанализированы, о</w:t>
      </w:r>
      <w:r>
        <w:rPr>
          <w:color w:val="1D1D1D"/>
          <w:sz w:val="28"/>
          <w:szCs w:val="28"/>
        </w:rPr>
        <w:t>снований для проведения проверки не возникло.</w:t>
      </w:r>
    </w:p>
    <w:p w:rsidR="00A35C9C" w:rsidRPr="00A35C9C" w:rsidRDefault="00A35C9C" w:rsidP="00102588">
      <w:pPr>
        <w:ind w:firstLine="567"/>
        <w:jc w:val="both"/>
        <w:rPr>
          <w:sz w:val="16"/>
          <w:szCs w:val="16"/>
        </w:rPr>
      </w:pPr>
    </w:p>
    <w:p w:rsidR="00781D5C" w:rsidRDefault="00724D56" w:rsidP="00781D5C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2022</w:t>
      </w:r>
      <w:r w:rsidR="00102588">
        <w:rPr>
          <w:color w:val="000000"/>
          <w:sz w:val="28"/>
          <w:szCs w:val="28"/>
          <w:lang w:eastAsia="ru-RU"/>
        </w:rPr>
        <w:t xml:space="preserve"> году </w:t>
      </w:r>
      <w:r w:rsidR="00375608">
        <w:rPr>
          <w:color w:val="000000"/>
          <w:sz w:val="28"/>
          <w:szCs w:val="28"/>
          <w:lang w:eastAsia="ru-RU"/>
        </w:rPr>
        <w:t>проведен</w:t>
      </w:r>
      <w:r w:rsidR="00BF1112">
        <w:rPr>
          <w:color w:val="000000"/>
          <w:sz w:val="28"/>
          <w:szCs w:val="28"/>
          <w:lang w:eastAsia="ru-RU"/>
        </w:rPr>
        <w:t xml:space="preserve">о </w:t>
      </w:r>
      <w:r w:rsidR="006B76CE">
        <w:rPr>
          <w:color w:val="000000"/>
          <w:sz w:val="28"/>
          <w:szCs w:val="28"/>
          <w:lang w:eastAsia="ru-RU"/>
        </w:rPr>
        <w:t>одно заседание</w:t>
      </w:r>
      <w:r w:rsidR="00102588">
        <w:rPr>
          <w:color w:val="000000"/>
          <w:sz w:val="28"/>
          <w:szCs w:val="28"/>
          <w:lang w:eastAsia="ru-RU"/>
        </w:rPr>
        <w:t xml:space="preserve"> к</w:t>
      </w:r>
      <w:r w:rsidR="00102588">
        <w:rPr>
          <w:sz w:val="28"/>
          <w:szCs w:val="28"/>
          <w:lang w:eastAsia="ru-RU"/>
        </w:rPr>
        <w:t xml:space="preserve">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="004A6729">
        <w:rPr>
          <w:sz w:val="28"/>
          <w:szCs w:val="28"/>
        </w:rPr>
        <w:t>Пикалевского</w:t>
      </w:r>
      <w:proofErr w:type="spellEnd"/>
      <w:r w:rsidR="004A6729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  <w:lang w:eastAsia="ru-RU"/>
        </w:rPr>
        <w:t xml:space="preserve"> и урегулированию конфликта интересов</w:t>
      </w:r>
      <w:r w:rsidR="00B844AD">
        <w:rPr>
          <w:sz w:val="28"/>
          <w:szCs w:val="28"/>
          <w:lang w:eastAsia="ru-RU"/>
        </w:rPr>
        <w:t xml:space="preserve"> (далее – комиссия)</w:t>
      </w:r>
      <w:r w:rsidR="00BF1112">
        <w:rPr>
          <w:sz w:val="28"/>
          <w:szCs w:val="28"/>
          <w:lang w:eastAsia="ru-RU"/>
        </w:rPr>
        <w:t>.</w:t>
      </w:r>
    </w:p>
    <w:p w:rsidR="00F527CB" w:rsidRDefault="00126EB9" w:rsidP="00F527CB">
      <w:pPr>
        <w:ind w:firstLine="567"/>
        <w:jc w:val="both"/>
        <w:rPr>
          <w:sz w:val="28"/>
          <w:szCs w:val="28"/>
        </w:rPr>
      </w:pPr>
      <w:r w:rsidRPr="00126EB9">
        <w:rPr>
          <w:sz w:val="28"/>
          <w:szCs w:val="28"/>
        </w:rPr>
        <w:t xml:space="preserve">Информация о результатах деятельности комиссии ежеквартально направляется в администрацию </w:t>
      </w:r>
      <w:proofErr w:type="spellStart"/>
      <w:r w:rsidRPr="00126EB9">
        <w:rPr>
          <w:sz w:val="28"/>
          <w:szCs w:val="28"/>
        </w:rPr>
        <w:t>Бокситогорского</w:t>
      </w:r>
      <w:proofErr w:type="spellEnd"/>
      <w:r w:rsidRPr="00126EB9">
        <w:rPr>
          <w:sz w:val="28"/>
          <w:szCs w:val="28"/>
        </w:rPr>
        <w:t xml:space="preserve"> муниципального района для представления в </w:t>
      </w:r>
      <w:r w:rsidR="006B76CE">
        <w:rPr>
          <w:sz w:val="28"/>
          <w:szCs w:val="28"/>
        </w:rPr>
        <w:t>Администрацию</w:t>
      </w:r>
      <w:r w:rsidRPr="00126EB9">
        <w:rPr>
          <w:sz w:val="28"/>
          <w:szCs w:val="28"/>
        </w:rPr>
        <w:t xml:space="preserve"> Губернатора и Правительства Ленинградской области. Обеспечено размещение и систематическое обновление на официальном сайте </w:t>
      </w:r>
      <w:proofErr w:type="spellStart"/>
      <w:r w:rsidR="004A6729">
        <w:rPr>
          <w:sz w:val="28"/>
          <w:szCs w:val="28"/>
        </w:rPr>
        <w:t>Пикалевского</w:t>
      </w:r>
      <w:proofErr w:type="spellEnd"/>
      <w:r w:rsidR="004A6729">
        <w:rPr>
          <w:sz w:val="28"/>
          <w:szCs w:val="28"/>
        </w:rPr>
        <w:t xml:space="preserve"> городского поселения</w:t>
      </w:r>
      <w:r w:rsidRPr="00126EB9">
        <w:rPr>
          <w:sz w:val="28"/>
          <w:szCs w:val="28"/>
        </w:rPr>
        <w:t xml:space="preserve"> в разделе «Противодействие коррупции» информации о деятельности комиссии. </w:t>
      </w:r>
    </w:p>
    <w:p w:rsidR="00F527CB" w:rsidRPr="00F527CB" w:rsidRDefault="00F527CB" w:rsidP="00F527CB">
      <w:pPr>
        <w:ind w:firstLine="567"/>
        <w:jc w:val="both"/>
        <w:rPr>
          <w:sz w:val="16"/>
          <w:szCs w:val="16"/>
        </w:rPr>
      </w:pPr>
    </w:p>
    <w:p w:rsidR="00A0778A" w:rsidRDefault="00D903B5" w:rsidP="00A0778A">
      <w:pPr>
        <w:ind w:firstLine="567"/>
        <w:jc w:val="both"/>
        <w:rPr>
          <w:b/>
          <w:sz w:val="28"/>
          <w:szCs w:val="28"/>
        </w:rPr>
      </w:pPr>
      <w:r w:rsidRPr="00312534">
        <w:rPr>
          <w:sz w:val="28"/>
          <w:szCs w:val="28"/>
        </w:rPr>
        <w:t>В целях реализации</w:t>
      </w:r>
      <w:r w:rsidRPr="00E47993">
        <w:rPr>
          <w:sz w:val="28"/>
          <w:szCs w:val="28"/>
        </w:rPr>
        <w:t xml:space="preserve"> мер по эффективности противодействия коррупции обеспечен</w:t>
      </w:r>
      <w:r w:rsidR="00F527CB">
        <w:rPr>
          <w:sz w:val="28"/>
          <w:szCs w:val="28"/>
        </w:rPr>
        <w:t xml:space="preserve"> анализ соблюдения</w:t>
      </w:r>
      <w:r w:rsidRPr="00E47993">
        <w:rPr>
          <w:sz w:val="28"/>
          <w:szCs w:val="28"/>
        </w:rPr>
        <w:t xml:space="preserve"> муниципальными служащими ограничений, запретов, требований к служебно</w:t>
      </w:r>
      <w:r w:rsidR="00E47993" w:rsidRPr="00E47993">
        <w:rPr>
          <w:sz w:val="28"/>
          <w:szCs w:val="28"/>
        </w:rPr>
        <w:t>му поведению, а также исполнения</w:t>
      </w:r>
      <w:r w:rsidRPr="00E47993">
        <w:rPr>
          <w:sz w:val="28"/>
          <w:szCs w:val="28"/>
        </w:rPr>
        <w:t xml:space="preserve"> обязанностей, установленных в целях противодействия коррупции, повышения эффективности урегулирования конфликта интересов</w:t>
      </w:r>
      <w:r w:rsidR="00E47993" w:rsidRPr="00E47993">
        <w:rPr>
          <w:sz w:val="28"/>
          <w:szCs w:val="28"/>
        </w:rPr>
        <w:t>. В этой части организован контроль:</w:t>
      </w:r>
      <w:r w:rsidR="00E47993" w:rsidRPr="00E47993">
        <w:rPr>
          <w:b/>
          <w:sz w:val="28"/>
          <w:szCs w:val="28"/>
        </w:rPr>
        <w:t xml:space="preserve"> </w:t>
      </w:r>
    </w:p>
    <w:p w:rsidR="00A0778A" w:rsidRPr="00A0778A" w:rsidRDefault="00A0778A" w:rsidP="00A0778A">
      <w:pPr>
        <w:ind w:firstLine="567"/>
        <w:jc w:val="both"/>
        <w:rPr>
          <w:b/>
          <w:sz w:val="16"/>
          <w:szCs w:val="16"/>
        </w:rPr>
      </w:pPr>
    </w:p>
    <w:p w:rsidR="00A0778A" w:rsidRDefault="00E47993" w:rsidP="00A0778A">
      <w:pPr>
        <w:ind w:firstLine="567"/>
        <w:jc w:val="both"/>
        <w:rPr>
          <w:sz w:val="28"/>
          <w:szCs w:val="28"/>
        </w:rPr>
      </w:pPr>
      <w:r w:rsidRPr="00E47993">
        <w:rPr>
          <w:sz w:val="28"/>
          <w:szCs w:val="28"/>
        </w:rPr>
        <w:t>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  <w:r w:rsidR="00A154A4">
        <w:rPr>
          <w:sz w:val="28"/>
          <w:szCs w:val="28"/>
        </w:rPr>
        <w:t xml:space="preserve">. </w:t>
      </w:r>
      <w:r w:rsidR="00F5210A">
        <w:rPr>
          <w:sz w:val="28"/>
          <w:szCs w:val="28"/>
        </w:rPr>
        <w:t>В 202</w:t>
      </w:r>
      <w:r w:rsidR="005A477E">
        <w:rPr>
          <w:sz w:val="28"/>
          <w:szCs w:val="28"/>
        </w:rPr>
        <w:t>2</w:t>
      </w:r>
      <w:r w:rsidR="00A154A4">
        <w:rPr>
          <w:sz w:val="28"/>
          <w:szCs w:val="28"/>
        </w:rPr>
        <w:t xml:space="preserve"> году </w:t>
      </w:r>
      <w:r w:rsidR="004D3D63">
        <w:rPr>
          <w:sz w:val="28"/>
          <w:szCs w:val="28"/>
        </w:rPr>
        <w:t>уведомления</w:t>
      </w:r>
      <w:r w:rsidR="004176AC">
        <w:rPr>
          <w:sz w:val="28"/>
          <w:szCs w:val="28"/>
        </w:rPr>
        <w:t xml:space="preserve"> </w:t>
      </w:r>
      <w:r w:rsidR="00A154A4">
        <w:rPr>
          <w:sz w:val="28"/>
          <w:szCs w:val="28"/>
        </w:rPr>
        <w:t>муниципальных служащих</w:t>
      </w:r>
      <w:r w:rsidR="004176AC" w:rsidRPr="004176AC">
        <w:rPr>
          <w:sz w:val="28"/>
          <w:szCs w:val="28"/>
        </w:rPr>
        <w:t xml:space="preserve"> </w:t>
      </w:r>
      <w:r w:rsidR="004176AC">
        <w:rPr>
          <w:sz w:val="28"/>
          <w:szCs w:val="28"/>
        </w:rPr>
        <w:t>о намерении выполнять иную оплачиваемую работу</w:t>
      </w:r>
      <w:r w:rsidR="005A477E">
        <w:rPr>
          <w:sz w:val="28"/>
          <w:szCs w:val="28"/>
        </w:rPr>
        <w:t xml:space="preserve"> не поступали</w:t>
      </w:r>
      <w:r w:rsidR="00816694">
        <w:rPr>
          <w:sz w:val="28"/>
          <w:szCs w:val="28"/>
        </w:rPr>
        <w:t>;</w:t>
      </w:r>
    </w:p>
    <w:p w:rsidR="00A0778A" w:rsidRPr="00A0778A" w:rsidRDefault="00A0778A" w:rsidP="00A0778A">
      <w:pPr>
        <w:ind w:firstLine="567"/>
        <w:jc w:val="both"/>
        <w:rPr>
          <w:sz w:val="16"/>
          <w:szCs w:val="16"/>
        </w:rPr>
      </w:pPr>
    </w:p>
    <w:p w:rsidR="00A0778A" w:rsidRDefault="00E47993" w:rsidP="00A0778A">
      <w:pPr>
        <w:ind w:firstLine="567"/>
        <w:jc w:val="both"/>
        <w:rPr>
          <w:sz w:val="28"/>
          <w:szCs w:val="28"/>
        </w:rPr>
      </w:pPr>
      <w:r w:rsidRPr="00E47993">
        <w:rPr>
          <w:sz w:val="28"/>
          <w:szCs w:val="28"/>
        </w:rPr>
        <w:lastRenderedPageBreak/>
        <w:t>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  <w:r w:rsidR="00816694">
        <w:rPr>
          <w:sz w:val="28"/>
          <w:szCs w:val="28"/>
        </w:rPr>
        <w:t>;</w:t>
      </w:r>
    </w:p>
    <w:p w:rsidR="00A0778A" w:rsidRPr="00A0778A" w:rsidRDefault="00A0778A" w:rsidP="00A0778A">
      <w:pPr>
        <w:ind w:firstLine="567"/>
        <w:jc w:val="both"/>
        <w:rPr>
          <w:sz w:val="16"/>
          <w:szCs w:val="16"/>
        </w:rPr>
      </w:pPr>
    </w:p>
    <w:p w:rsidR="00A0778A" w:rsidRDefault="00E47993" w:rsidP="00A0778A">
      <w:pPr>
        <w:ind w:firstLine="567"/>
        <w:jc w:val="both"/>
        <w:rPr>
          <w:sz w:val="28"/>
          <w:szCs w:val="28"/>
        </w:rPr>
      </w:pPr>
      <w:r w:rsidRPr="00E47993">
        <w:rPr>
          <w:sz w:val="28"/>
          <w:szCs w:val="28"/>
        </w:rPr>
        <w:t>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</w:t>
      </w:r>
      <w:r w:rsidR="00816694">
        <w:rPr>
          <w:sz w:val="28"/>
          <w:szCs w:val="28"/>
        </w:rPr>
        <w:t>фликта;</w:t>
      </w:r>
    </w:p>
    <w:p w:rsidR="00A0778A" w:rsidRPr="00A0778A" w:rsidRDefault="00A0778A" w:rsidP="00A0778A">
      <w:pPr>
        <w:ind w:firstLine="567"/>
        <w:jc w:val="both"/>
        <w:rPr>
          <w:sz w:val="16"/>
          <w:szCs w:val="16"/>
        </w:rPr>
      </w:pPr>
    </w:p>
    <w:p w:rsidR="00A0778A" w:rsidRDefault="00E47993" w:rsidP="00A0778A">
      <w:pPr>
        <w:ind w:firstLine="567"/>
        <w:jc w:val="both"/>
        <w:rPr>
          <w:sz w:val="28"/>
          <w:szCs w:val="28"/>
        </w:rPr>
      </w:pPr>
      <w:r w:rsidRPr="00E47993">
        <w:rPr>
          <w:sz w:val="28"/>
          <w:szCs w:val="28"/>
        </w:rPr>
        <w:t>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</w:t>
      </w:r>
      <w:r w:rsidR="00816694">
        <w:rPr>
          <w:sz w:val="28"/>
          <w:szCs w:val="28"/>
        </w:rPr>
        <w:t>ний.</w:t>
      </w:r>
    </w:p>
    <w:p w:rsidR="00DE48B0" w:rsidRDefault="00DE48B0" w:rsidP="00DE4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</w:t>
      </w:r>
      <w:r w:rsidR="00F5210A">
        <w:rPr>
          <w:sz w:val="28"/>
          <w:szCs w:val="28"/>
        </w:rPr>
        <w:t>их обращений и уведомлений в 202</w:t>
      </w:r>
      <w:r w:rsidR="005A477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поступало.</w:t>
      </w:r>
    </w:p>
    <w:p w:rsidR="00D95309" w:rsidRDefault="00D95309" w:rsidP="00422A42">
      <w:pPr>
        <w:ind w:firstLine="567"/>
        <w:jc w:val="both"/>
        <w:rPr>
          <w:sz w:val="16"/>
          <w:szCs w:val="16"/>
        </w:rPr>
      </w:pPr>
    </w:p>
    <w:p w:rsidR="00D56A6E" w:rsidRDefault="00D56140" w:rsidP="00422A42">
      <w:pPr>
        <w:ind w:firstLine="567"/>
        <w:jc w:val="both"/>
        <w:rPr>
          <w:sz w:val="28"/>
          <w:szCs w:val="28"/>
        </w:rPr>
      </w:pPr>
      <w:r w:rsidRPr="00C1157E">
        <w:rPr>
          <w:sz w:val="28"/>
          <w:szCs w:val="28"/>
        </w:rPr>
        <w:t xml:space="preserve">Организована работа, направленная на выявление ситуаций, при которых возникновение конфликта интересов является наиболее вероятным. </w:t>
      </w:r>
      <w:proofErr w:type="gramStart"/>
      <w:r w:rsidR="00BB742E" w:rsidRPr="00C1157E">
        <w:rPr>
          <w:sz w:val="28"/>
          <w:szCs w:val="28"/>
        </w:rPr>
        <w:t>М</w:t>
      </w:r>
      <w:r w:rsidR="00422A42" w:rsidRPr="00C1157E">
        <w:rPr>
          <w:sz w:val="28"/>
          <w:szCs w:val="28"/>
        </w:rPr>
        <w:t>униципальными служащими администрации представлены сведения о фактах трудовой деятельности своих родственников (свойственников):</w:t>
      </w:r>
      <w:r w:rsidR="00422A42">
        <w:rPr>
          <w:sz w:val="28"/>
          <w:szCs w:val="28"/>
        </w:rPr>
        <w:t xml:space="preserve"> </w:t>
      </w:r>
      <w:r w:rsidR="00422A42" w:rsidRPr="00422A42">
        <w:rPr>
          <w:sz w:val="28"/>
          <w:szCs w:val="28"/>
        </w:rPr>
        <w:t>родители, супруги, дети, братья, сестры, а также братья, сестры, родители, дети супругов и супруги детей</w:t>
      </w:r>
      <w:r w:rsidR="00422A42">
        <w:rPr>
          <w:sz w:val="28"/>
          <w:szCs w:val="28"/>
        </w:rPr>
        <w:t xml:space="preserve"> в муниципальных учреждениях, муниципальных унитарных предприятиях, иных организациях, в которых </w:t>
      </w:r>
      <w:proofErr w:type="spellStart"/>
      <w:r w:rsidR="004D3D63">
        <w:rPr>
          <w:sz w:val="28"/>
          <w:szCs w:val="28"/>
        </w:rPr>
        <w:t>Пикалевское</w:t>
      </w:r>
      <w:proofErr w:type="spellEnd"/>
      <w:r w:rsidR="004D3D63">
        <w:rPr>
          <w:sz w:val="28"/>
          <w:szCs w:val="28"/>
        </w:rPr>
        <w:t xml:space="preserve"> городское поселение</w:t>
      </w:r>
      <w:r w:rsidR="00422A42">
        <w:rPr>
          <w:sz w:val="28"/>
          <w:szCs w:val="28"/>
        </w:rPr>
        <w:t xml:space="preserve"> является учредителем (участником), хозяйственных обществах, акции, доли (вклады) в уставном (складочном) капитале которых  принадлежат </w:t>
      </w:r>
      <w:proofErr w:type="spellStart"/>
      <w:r w:rsidR="004D3D63">
        <w:rPr>
          <w:sz w:val="28"/>
          <w:szCs w:val="28"/>
        </w:rPr>
        <w:t>Пикалевскому</w:t>
      </w:r>
      <w:proofErr w:type="spellEnd"/>
      <w:r w:rsidR="004D3D63">
        <w:rPr>
          <w:sz w:val="28"/>
          <w:szCs w:val="28"/>
        </w:rPr>
        <w:t xml:space="preserve"> городскому поселению</w:t>
      </w:r>
      <w:r w:rsidR="00422A42">
        <w:rPr>
          <w:sz w:val="28"/>
          <w:szCs w:val="28"/>
        </w:rPr>
        <w:t>, а также замещения</w:t>
      </w:r>
      <w:proofErr w:type="gramEnd"/>
      <w:r w:rsidR="00422A42">
        <w:rPr>
          <w:sz w:val="28"/>
          <w:szCs w:val="28"/>
        </w:rPr>
        <w:t xml:space="preserve"> должности в органах местного самоуправления </w:t>
      </w:r>
      <w:proofErr w:type="spellStart"/>
      <w:r w:rsidR="004D3D63">
        <w:rPr>
          <w:sz w:val="28"/>
          <w:szCs w:val="28"/>
        </w:rPr>
        <w:t>Пикалевского</w:t>
      </w:r>
      <w:proofErr w:type="spellEnd"/>
      <w:r w:rsidR="004D3D63">
        <w:rPr>
          <w:sz w:val="28"/>
          <w:szCs w:val="28"/>
        </w:rPr>
        <w:t xml:space="preserve"> городского поселения</w:t>
      </w:r>
      <w:r w:rsidR="00422A42">
        <w:rPr>
          <w:sz w:val="28"/>
          <w:szCs w:val="28"/>
        </w:rPr>
        <w:t xml:space="preserve">: </w:t>
      </w:r>
      <w:r w:rsidR="00132DFD">
        <w:rPr>
          <w:sz w:val="28"/>
          <w:szCs w:val="28"/>
        </w:rPr>
        <w:t xml:space="preserve">в </w:t>
      </w:r>
      <w:r w:rsidR="00422A42">
        <w:rPr>
          <w:sz w:val="28"/>
          <w:szCs w:val="28"/>
        </w:rPr>
        <w:t>Совет</w:t>
      </w:r>
      <w:r w:rsidR="00132DFD">
        <w:rPr>
          <w:sz w:val="28"/>
          <w:szCs w:val="28"/>
        </w:rPr>
        <w:t>е</w:t>
      </w:r>
      <w:r w:rsidR="00422A42">
        <w:rPr>
          <w:sz w:val="28"/>
          <w:szCs w:val="28"/>
        </w:rPr>
        <w:t xml:space="preserve"> депутатов, администраци</w:t>
      </w:r>
      <w:r w:rsidR="00132DFD">
        <w:rPr>
          <w:sz w:val="28"/>
          <w:szCs w:val="28"/>
        </w:rPr>
        <w:t>и</w:t>
      </w:r>
      <w:r w:rsidR="00422A42">
        <w:rPr>
          <w:sz w:val="28"/>
          <w:szCs w:val="28"/>
        </w:rPr>
        <w:t>.</w:t>
      </w:r>
      <w:r w:rsidR="00132DFD">
        <w:rPr>
          <w:sz w:val="28"/>
          <w:szCs w:val="28"/>
        </w:rPr>
        <w:t xml:space="preserve"> </w:t>
      </w:r>
    </w:p>
    <w:p w:rsidR="00D56A6E" w:rsidRDefault="00D56A6E" w:rsidP="00422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EA7AF4">
        <w:rPr>
          <w:sz w:val="28"/>
          <w:szCs w:val="28"/>
        </w:rPr>
        <w:t>в 2022</w:t>
      </w:r>
      <w:r w:rsidR="004B3203">
        <w:rPr>
          <w:sz w:val="28"/>
          <w:szCs w:val="28"/>
        </w:rPr>
        <w:t xml:space="preserve"> году проведена</w:t>
      </w:r>
      <w:r>
        <w:rPr>
          <w:sz w:val="28"/>
          <w:szCs w:val="28"/>
        </w:rPr>
        <w:t xml:space="preserve"> работа по актуализации сведений, содержащихся в анкетах, представляемых при назначении на должности муниципальной службы, о родственниках муниципальных служащих</w:t>
      </w:r>
      <w:r w:rsidR="004B320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4B3203" w:rsidRDefault="00D56A6E" w:rsidP="004B3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</w:t>
      </w:r>
      <w:r w:rsidR="004B3203">
        <w:rPr>
          <w:sz w:val="28"/>
          <w:szCs w:val="28"/>
        </w:rPr>
        <w:t xml:space="preserve">рганизованной работы установлен </w:t>
      </w:r>
      <w:r>
        <w:rPr>
          <w:sz w:val="28"/>
          <w:szCs w:val="28"/>
        </w:rPr>
        <w:t>факт трудовой деятельности</w:t>
      </w:r>
      <w:r w:rsidR="004B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родственника  муниципального служащего </w:t>
      </w:r>
      <w:r w:rsidR="004B3203">
        <w:rPr>
          <w:sz w:val="28"/>
          <w:szCs w:val="28"/>
        </w:rPr>
        <w:t xml:space="preserve">администрации в акционерном обществе, доля участия </w:t>
      </w:r>
      <w:proofErr w:type="spellStart"/>
      <w:r w:rsidR="00465ECB">
        <w:rPr>
          <w:sz w:val="28"/>
          <w:szCs w:val="28"/>
        </w:rPr>
        <w:t>Пикалевского</w:t>
      </w:r>
      <w:proofErr w:type="spellEnd"/>
      <w:r w:rsidR="00465ECB">
        <w:rPr>
          <w:sz w:val="28"/>
          <w:szCs w:val="28"/>
        </w:rPr>
        <w:t xml:space="preserve"> городского поселения</w:t>
      </w:r>
      <w:r w:rsidR="004B3203">
        <w:rPr>
          <w:sz w:val="28"/>
          <w:szCs w:val="28"/>
        </w:rPr>
        <w:t xml:space="preserve"> в котором составляет 100 процентов. </w:t>
      </w:r>
      <w:proofErr w:type="gramStart"/>
      <w:r w:rsidR="004B3203">
        <w:rPr>
          <w:sz w:val="28"/>
          <w:szCs w:val="28"/>
        </w:rPr>
        <w:t>Муниципальный служащий администрации предупрежден об обязанности</w:t>
      </w:r>
      <w:r w:rsidR="004B3203" w:rsidRPr="009960F3">
        <w:rPr>
          <w:sz w:val="28"/>
          <w:szCs w:val="28"/>
        </w:rPr>
        <w:t xml:space="preserve"> </w:t>
      </w:r>
      <w:r w:rsidR="004B3203">
        <w:rPr>
          <w:sz w:val="28"/>
          <w:szCs w:val="28"/>
        </w:rPr>
        <w:t>принимать меры по предотвращению и урегулированию конфликта интересов, установленной п. 1 ч. 3 ст.  10 Федерального закона от 25 декабря 2008 года № 273-ФЗ  «О противодействии коррупции» и п. 11 ч. 1 ст. 12 Федерального закона от 2 марта 2007 года  № 25-ФЗ «О муниципальной службе в Российской Федерации»,</w:t>
      </w:r>
      <w:r w:rsidR="004B3203" w:rsidRPr="002D5310">
        <w:rPr>
          <w:sz w:val="28"/>
          <w:szCs w:val="28"/>
        </w:rPr>
        <w:t xml:space="preserve"> </w:t>
      </w:r>
      <w:r w:rsidR="004B3203">
        <w:rPr>
          <w:sz w:val="28"/>
          <w:szCs w:val="28"/>
        </w:rPr>
        <w:t>а также об ответственности за непринятие мер</w:t>
      </w:r>
      <w:proofErr w:type="gramEnd"/>
      <w:r w:rsidR="004B3203">
        <w:rPr>
          <w:sz w:val="28"/>
          <w:szCs w:val="28"/>
        </w:rPr>
        <w:t xml:space="preserve"> по предупреждению или урегулированию</w:t>
      </w:r>
      <w:r w:rsidR="004B3203" w:rsidRPr="001B18FE">
        <w:rPr>
          <w:sz w:val="28"/>
          <w:szCs w:val="28"/>
        </w:rPr>
        <w:t xml:space="preserve"> </w:t>
      </w:r>
      <w:r w:rsidR="004B3203">
        <w:rPr>
          <w:sz w:val="28"/>
          <w:szCs w:val="28"/>
        </w:rPr>
        <w:t>конфликта интересов в виде увольнения с муниципальной службы.</w:t>
      </w:r>
    </w:p>
    <w:p w:rsidR="00422A42" w:rsidRDefault="004B3203" w:rsidP="00422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Других с</w:t>
      </w:r>
      <w:r w:rsidR="00132DFD">
        <w:rPr>
          <w:sz w:val="28"/>
          <w:szCs w:val="28"/>
        </w:rPr>
        <w:t>итуаций для возникновения конфликта интересов не установлено.</w:t>
      </w:r>
    </w:p>
    <w:p w:rsidR="00422A42" w:rsidRDefault="00132DFD" w:rsidP="0075086D">
      <w:pPr>
        <w:ind w:firstLine="567"/>
        <w:jc w:val="both"/>
        <w:rPr>
          <w:sz w:val="28"/>
          <w:szCs w:val="28"/>
        </w:rPr>
      </w:pPr>
      <w:r w:rsidRPr="00C1157E">
        <w:rPr>
          <w:sz w:val="28"/>
          <w:szCs w:val="28"/>
        </w:rPr>
        <w:lastRenderedPageBreak/>
        <w:t>В целях выявления причин и условий, способствующих возникновению конфликта интересов,</w:t>
      </w:r>
      <w:r>
        <w:rPr>
          <w:sz w:val="28"/>
          <w:szCs w:val="28"/>
        </w:rPr>
        <w:t xml:space="preserve"> муниципальным служащим администрации </w:t>
      </w:r>
      <w:r w:rsidR="0075086D">
        <w:rPr>
          <w:sz w:val="28"/>
          <w:szCs w:val="28"/>
        </w:rPr>
        <w:t xml:space="preserve">предложено представить сведения о </w:t>
      </w:r>
      <w:r w:rsidR="00422A42">
        <w:rPr>
          <w:sz w:val="28"/>
          <w:szCs w:val="28"/>
        </w:rPr>
        <w:t xml:space="preserve">предоставлении (либо участие в предоставлении) </w:t>
      </w:r>
      <w:r w:rsidR="0075086D">
        <w:rPr>
          <w:sz w:val="28"/>
          <w:szCs w:val="28"/>
        </w:rPr>
        <w:t xml:space="preserve">ими </w:t>
      </w:r>
      <w:r w:rsidR="00422A42">
        <w:rPr>
          <w:sz w:val="28"/>
          <w:szCs w:val="28"/>
        </w:rPr>
        <w:t xml:space="preserve">родственникам (свойственникам) субсидий из средств </w:t>
      </w:r>
      <w:r w:rsidR="0075086D">
        <w:rPr>
          <w:sz w:val="28"/>
          <w:szCs w:val="28"/>
        </w:rPr>
        <w:t xml:space="preserve">бюджета </w:t>
      </w:r>
      <w:proofErr w:type="spellStart"/>
      <w:r w:rsidR="00465ECB">
        <w:rPr>
          <w:sz w:val="28"/>
          <w:szCs w:val="28"/>
        </w:rPr>
        <w:t>Пикалевского</w:t>
      </w:r>
      <w:proofErr w:type="spellEnd"/>
      <w:r w:rsidR="00465ECB">
        <w:rPr>
          <w:sz w:val="28"/>
          <w:szCs w:val="28"/>
        </w:rPr>
        <w:t xml:space="preserve"> городского поселения</w:t>
      </w:r>
      <w:r w:rsidR="0075086D">
        <w:rPr>
          <w:sz w:val="28"/>
          <w:szCs w:val="28"/>
        </w:rPr>
        <w:t>, выделении земельных участков, выдаче</w:t>
      </w:r>
      <w:r w:rsidR="00422A42">
        <w:rPr>
          <w:sz w:val="28"/>
          <w:szCs w:val="28"/>
        </w:rPr>
        <w:t xml:space="preserve"> разрешительных докуме</w:t>
      </w:r>
      <w:r w:rsidR="0075086D">
        <w:rPr>
          <w:sz w:val="28"/>
          <w:szCs w:val="28"/>
        </w:rPr>
        <w:t>нтов и распределения</w:t>
      </w:r>
      <w:r w:rsidR="00422A42">
        <w:rPr>
          <w:sz w:val="28"/>
          <w:szCs w:val="28"/>
        </w:rPr>
        <w:t xml:space="preserve"> иных ограниченных ресурсов. </w:t>
      </w:r>
      <w:r w:rsidR="0075086D" w:rsidRPr="00C1157E">
        <w:rPr>
          <w:sz w:val="28"/>
          <w:szCs w:val="28"/>
        </w:rPr>
        <w:t>Случаев возникновения конфликта интересов, одной из сторон которого является муниципальный служащий,</w:t>
      </w:r>
      <w:r w:rsidR="00C1157E" w:rsidRPr="00C1157E">
        <w:rPr>
          <w:sz w:val="28"/>
          <w:szCs w:val="28"/>
        </w:rPr>
        <w:t xml:space="preserve"> н</w:t>
      </w:r>
      <w:r w:rsidR="00C1157E">
        <w:rPr>
          <w:sz w:val="28"/>
          <w:szCs w:val="28"/>
        </w:rPr>
        <w:t>е установлено.</w:t>
      </w:r>
    </w:p>
    <w:p w:rsidR="00781D5C" w:rsidRPr="00C1157E" w:rsidRDefault="00D56140" w:rsidP="00C1157E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5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993" w:rsidRPr="00C1157E">
        <w:rPr>
          <w:rFonts w:ascii="Times New Roman" w:hAnsi="Times New Roman" w:cs="Times New Roman"/>
          <w:color w:val="auto"/>
          <w:sz w:val="28"/>
          <w:szCs w:val="28"/>
        </w:rPr>
        <w:t>При поступлении граждан на муниципальную службу осуществлялся мониторинг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 Наличие близкого родства или свойства не установлено.</w:t>
      </w:r>
    </w:p>
    <w:p w:rsidR="00750B62" w:rsidRDefault="00126EB9" w:rsidP="00750B62">
      <w:pPr>
        <w:ind w:firstLine="709"/>
        <w:jc w:val="both"/>
      </w:pPr>
      <w:proofErr w:type="gramStart"/>
      <w:r w:rsidRPr="00126EB9">
        <w:rPr>
          <w:sz w:val="28"/>
          <w:szCs w:val="28"/>
        </w:rPr>
        <w:t>Организована работа по соблюдению гражданами, замещавшими должности муниципальной службы, включенные в перечень должностей, утвержденный решением Совета депутатов МО «Город Пикалево»,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выполнение в данной</w:t>
      </w:r>
      <w:proofErr w:type="gramEnd"/>
      <w:r w:rsidRPr="00126EB9">
        <w:rPr>
          <w:sz w:val="28"/>
          <w:szCs w:val="28"/>
        </w:rPr>
        <w:t xml:space="preserve">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</w:t>
      </w:r>
      <w:r w:rsidR="00211BAF">
        <w:rPr>
          <w:sz w:val="28"/>
          <w:szCs w:val="28"/>
        </w:rPr>
        <w:t xml:space="preserve">е (служебные) обязанности. </w:t>
      </w:r>
      <w:r w:rsidR="00EA7AF4">
        <w:rPr>
          <w:sz w:val="28"/>
          <w:szCs w:val="28"/>
        </w:rPr>
        <w:t>В 2022</w:t>
      </w:r>
      <w:r w:rsidR="00750B62" w:rsidRPr="005D723D">
        <w:rPr>
          <w:sz w:val="28"/>
          <w:szCs w:val="28"/>
        </w:rPr>
        <w:t xml:space="preserve"> год</w:t>
      </w:r>
      <w:r w:rsidR="00750B62">
        <w:rPr>
          <w:sz w:val="28"/>
          <w:szCs w:val="28"/>
        </w:rPr>
        <w:t>у</w:t>
      </w:r>
      <w:r w:rsidR="00750B62">
        <w:rPr>
          <w:b/>
          <w:sz w:val="28"/>
          <w:szCs w:val="28"/>
        </w:rPr>
        <w:t xml:space="preserve"> </w:t>
      </w:r>
      <w:r w:rsidR="00750B62" w:rsidRPr="000F3339">
        <w:rPr>
          <w:sz w:val="28"/>
          <w:szCs w:val="28"/>
        </w:rPr>
        <w:t xml:space="preserve">за получением такого согласия </w:t>
      </w:r>
      <w:r w:rsidR="00EA7AF4">
        <w:rPr>
          <w:sz w:val="28"/>
          <w:szCs w:val="28"/>
        </w:rPr>
        <w:t xml:space="preserve">обращений не поступало. </w:t>
      </w:r>
    </w:p>
    <w:p w:rsidR="00255302" w:rsidRPr="00255302" w:rsidRDefault="00255302" w:rsidP="00255302">
      <w:pPr>
        <w:ind w:firstLine="567"/>
        <w:jc w:val="both"/>
        <w:rPr>
          <w:sz w:val="16"/>
          <w:szCs w:val="16"/>
        </w:rPr>
      </w:pPr>
    </w:p>
    <w:p w:rsidR="00255302" w:rsidRPr="007A1CF7" w:rsidRDefault="00CA339A" w:rsidP="00255302">
      <w:pPr>
        <w:ind w:firstLine="567"/>
        <w:jc w:val="both"/>
        <w:rPr>
          <w:sz w:val="28"/>
          <w:szCs w:val="28"/>
        </w:rPr>
      </w:pPr>
      <w:r w:rsidRPr="007A1CF7">
        <w:rPr>
          <w:sz w:val="28"/>
          <w:szCs w:val="28"/>
        </w:rPr>
        <w:t>В целях реализации мер по повышению эффективности противодействия коррупции организовано</w:t>
      </w:r>
      <w:r w:rsidR="00102588" w:rsidRPr="007A1CF7">
        <w:rPr>
          <w:sz w:val="28"/>
          <w:szCs w:val="28"/>
        </w:rPr>
        <w:t xml:space="preserve"> правое просвещение в сфере противодействия коррупции:</w:t>
      </w:r>
      <w:r w:rsidR="00781D5C" w:rsidRPr="007A1CF7">
        <w:rPr>
          <w:sz w:val="28"/>
          <w:szCs w:val="28"/>
        </w:rPr>
        <w:t xml:space="preserve"> </w:t>
      </w:r>
    </w:p>
    <w:p w:rsidR="00255302" w:rsidRPr="00255302" w:rsidRDefault="00255302" w:rsidP="00255302">
      <w:pPr>
        <w:ind w:firstLine="567"/>
        <w:jc w:val="both"/>
        <w:rPr>
          <w:sz w:val="16"/>
          <w:szCs w:val="16"/>
        </w:rPr>
      </w:pPr>
    </w:p>
    <w:p w:rsidR="00873372" w:rsidRDefault="00CF1046" w:rsidP="00873372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CF1046">
        <w:rPr>
          <w:bCs/>
          <w:color w:val="000000"/>
          <w:sz w:val="28"/>
          <w:szCs w:val="28"/>
        </w:rPr>
        <w:t>Организовано ознакомление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коррупционных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исполнению обязанностей</w:t>
      </w:r>
      <w:r w:rsidR="008303FA">
        <w:rPr>
          <w:bCs/>
          <w:color w:val="000000"/>
          <w:sz w:val="28"/>
          <w:szCs w:val="28"/>
        </w:rPr>
        <w:t>, соблюдению норм этики в целях противодействия коррупции и иным правонарушениям</w:t>
      </w:r>
      <w:r w:rsidRPr="00CF1046">
        <w:rPr>
          <w:bCs/>
          <w:color w:val="000000"/>
          <w:sz w:val="28"/>
          <w:szCs w:val="28"/>
        </w:rPr>
        <w:t>.</w:t>
      </w:r>
      <w:proofErr w:type="gramEnd"/>
    </w:p>
    <w:p w:rsidR="00873372" w:rsidRDefault="00CF1046" w:rsidP="00873372">
      <w:pPr>
        <w:ind w:firstLine="567"/>
        <w:jc w:val="both"/>
        <w:rPr>
          <w:bCs/>
          <w:color w:val="000000"/>
          <w:sz w:val="28"/>
          <w:szCs w:val="28"/>
        </w:rPr>
      </w:pPr>
      <w:r w:rsidRPr="00CF1046">
        <w:rPr>
          <w:bCs/>
          <w:color w:val="000000"/>
          <w:sz w:val="28"/>
          <w:szCs w:val="28"/>
        </w:rPr>
        <w:t xml:space="preserve">Осуществляются организационные, разъяснительные и иные меры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</w:t>
      </w:r>
      <w:r w:rsidRPr="00CF1046">
        <w:rPr>
          <w:bCs/>
          <w:color w:val="000000"/>
          <w:sz w:val="28"/>
          <w:szCs w:val="28"/>
        </w:rPr>
        <w:lastRenderedPageBreak/>
        <w:t>предложение дачи взятки либо как согласие принять взятку или как просьба о даче взятки.</w:t>
      </w:r>
    </w:p>
    <w:p w:rsidR="00873372" w:rsidRPr="00873372" w:rsidRDefault="00873372" w:rsidP="00873372">
      <w:pPr>
        <w:ind w:firstLine="567"/>
        <w:jc w:val="both"/>
        <w:rPr>
          <w:sz w:val="16"/>
          <w:szCs w:val="16"/>
        </w:rPr>
      </w:pPr>
    </w:p>
    <w:p w:rsidR="0085719F" w:rsidRDefault="0085719F" w:rsidP="0085719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2022 году</w:t>
      </w:r>
      <w:r w:rsidRPr="001470DF">
        <w:rPr>
          <w:rFonts w:ascii="Times New Roman" w:hAnsi="Times New Roman"/>
          <w:sz w:val="28"/>
          <w:szCs w:val="28"/>
        </w:rPr>
        <w:t xml:space="preserve"> организовано проведение </w:t>
      </w:r>
      <w:r>
        <w:rPr>
          <w:rFonts w:ascii="Times New Roman" w:hAnsi="Times New Roman"/>
          <w:sz w:val="28"/>
          <w:szCs w:val="28"/>
        </w:rPr>
        <w:t>учебно-</w:t>
      </w:r>
      <w:r w:rsidRPr="001470DF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их</w:t>
      </w:r>
      <w:r w:rsidRPr="001470DF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ов:</w:t>
      </w:r>
      <w:r w:rsidRPr="001470DF">
        <w:rPr>
          <w:rFonts w:ascii="Times New Roman" w:hAnsi="Times New Roman"/>
          <w:sz w:val="28"/>
          <w:szCs w:val="28"/>
        </w:rPr>
        <w:t xml:space="preserve"> с муниципальными служащими администрации и руководителями муниципальных учреждений, подведомственных администрации </w:t>
      </w:r>
      <w:proofErr w:type="spellStart"/>
      <w:r w:rsidRPr="00251F07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251F0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470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с лицами, замещающими муниципальные должности в </w:t>
      </w:r>
      <w:r w:rsidRPr="001470D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1470D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251F07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251F0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14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которых участники семинаров ознакомлены с порядком оформления справок о </w:t>
      </w:r>
      <w:r w:rsidRPr="001470DF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в 2022</w:t>
      </w:r>
      <w:r w:rsidRPr="001470D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(за отчетный 2021</w:t>
      </w:r>
      <w:r w:rsidRPr="001470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 по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версии</w:t>
      </w:r>
      <w:r w:rsidRPr="004D0B25">
        <w:rPr>
          <w:rFonts w:ascii="Times New Roman" w:hAnsi="Times New Roman"/>
          <w:sz w:val="28"/>
          <w:szCs w:val="28"/>
        </w:rPr>
        <w:t xml:space="preserve"> </w:t>
      </w:r>
      <w:r w:rsidRPr="00E61705">
        <w:rPr>
          <w:rFonts w:ascii="Times New Roman" w:hAnsi="Times New Roman"/>
          <w:sz w:val="28"/>
          <w:szCs w:val="28"/>
        </w:rPr>
        <w:t xml:space="preserve">специального программного обеспечения «Справки БК», размещенного на официальном сайте Президента Российской Федерации </w:t>
      </w:r>
      <w:proofErr w:type="spellStart"/>
      <w:r w:rsidRPr="00E61705">
        <w:rPr>
          <w:rFonts w:ascii="Times New Roman" w:hAnsi="Times New Roman"/>
          <w:sz w:val="28"/>
          <w:szCs w:val="28"/>
          <w:lang w:val="en-US"/>
        </w:rPr>
        <w:t>kremlin</w:t>
      </w:r>
      <w:proofErr w:type="spellEnd"/>
      <w:r w:rsidRPr="00E61705">
        <w:rPr>
          <w:rFonts w:ascii="Times New Roman" w:hAnsi="Times New Roman"/>
          <w:sz w:val="28"/>
          <w:szCs w:val="28"/>
        </w:rPr>
        <w:t>.</w:t>
      </w:r>
      <w:proofErr w:type="spellStart"/>
      <w:r w:rsidRPr="00E617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61705">
        <w:rPr>
          <w:rFonts w:ascii="Times New Roman" w:hAnsi="Times New Roman"/>
          <w:sz w:val="28"/>
          <w:szCs w:val="28"/>
        </w:rPr>
        <w:t xml:space="preserve"> или на сайте государственной службы </w:t>
      </w:r>
      <w:proofErr w:type="spellStart"/>
      <w:r w:rsidRPr="00E61705">
        <w:rPr>
          <w:rFonts w:ascii="Times New Roman" w:hAnsi="Times New Roman"/>
          <w:sz w:val="28"/>
          <w:szCs w:val="28"/>
          <w:lang w:val="en-US"/>
        </w:rPr>
        <w:t>gossluzhba</w:t>
      </w:r>
      <w:proofErr w:type="spellEnd"/>
      <w:r w:rsidRPr="00E61705">
        <w:rPr>
          <w:rFonts w:ascii="Times New Roman" w:hAnsi="Times New Roman"/>
          <w:sz w:val="28"/>
          <w:szCs w:val="28"/>
        </w:rPr>
        <w:t>.</w:t>
      </w:r>
      <w:proofErr w:type="spellStart"/>
      <w:r w:rsidRPr="00E6170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E61705">
        <w:rPr>
          <w:rFonts w:ascii="Times New Roman" w:hAnsi="Times New Roman"/>
          <w:sz w:val="28"/>
          <w:szCs w:val="28"/>
        </w:rPr>
        <w:t>.</w:t>
      </w:r>
      <w:proofErr w:type="spellStart"/>
      <w:r w:rsidRPr="00E617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новыми методическими рекомендациями (конкретными новеллами),  типичными ошибками, допускаемыми при заполнении справок о </w:t>
      </w:r>
      <w:r w:rsidRPr="001470DF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719F" w:rsidRDefault="0085719F" w:rsidP="0085719F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719F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 организованы индивидуальные консультации депутатов Совета депутатов </w:t>
      </w:r>
      <w:proofErr w:type="spellStart"/>
      <w:r w:rsidRPr="0085719F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Pr="0085719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поселения, муниципальных служащих и руководителей муниципальных учреждений, подведомственных администрации, по заполнению справок о доходах, расходах, об имуществе и обязательствах имущественного характера, </w:t>
      </w:r>
      <w:hyperlink r:id="rId6" w:history="1">
        <w:r w:rsidRPr="008571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Pr="0085719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</w:t>
      </w:r>
      <w:proofErr w:type="gramEnd"/>
      <w:r w:rsidRPr="0085719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85719F" w:rsidRDefault="0085719F" w:rsidP="00F15F3E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F15F3E">
        <w:rPr>
          <w:rFonts w:ascii="Times New Roman" w:hAnsi="Times New Roman"/>
          <w:sz w:val="28"/>
          <w:szCs w:val="28"/>
        </w:rPr>
        <w:t xml:space="preserve">Обеспечено участие лиц, ответственных за организацию работы по противодействию коррупции в администрации </w:t>
      </w:r>
      <w:proofErr w:type="spellStart"/>
      <w:r w:rsidRPr="00F15F3E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Pr="00F15F3E">
        <w:rPr>
          <w:rFonts w:ascii="Times New Roman" w:hAnsi="Times New Roman"/>
          <w:sz w:val="28"/>
          <w:szCs w:val="28"/>
        </w:rPr>
        <w:t xml:space="preserve"> городского поселения, в организованных Администрацией Губернатора и Правительства Ленинградской области в формате ВКС учебно-практических семинарах на темы: «Порядок оформления и представления сведений о доходах, расходах, об имуществе и обязательствах имущественного характера в 2022 году (за отчетный 2021 год)»; «Порядок заполнения формы Мониторинга правоприменительной практики правового института конфликта интересов»; «Соблюдение ограничений, запретов, исполнение обязанностей, установленных законодательством в целях противодействия коррупции, муниципальными служащими, а также лицами, замещающими муниципальные должности», «О </w:t>
      </w:r>
      <w:proofErr w:type="spellStart"/>
      <w:r w:rsidRPr="00F15F3E">
        <w:rPr>
          <w:rFonts w:ascii="Times New Roman" w:hAnsi="Times New Roman"/>
          <w:sz w:val="28"/>
          <w:szCs w:val="28"/>
        </w:rPr>
        <w:t>правоприменении</w:t>
      </w:r>
      <w:proofErr w:type="spellEnd"/>
      <w:r w:rsidRPr="00F15F3E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образований Ленинградской области законодательства о противодействии коррупции», «Деловая игра по вопросам применения законодательства о противодействия коррупции». </w:t>
      </w:r>
    </w:p>
    <w:p w:rsidR="00F15F3E" w:rsidRPr="00F15F3E" w:rsidRDefault="00F15F3E" w:rsidP="00F15F3E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5F3E" w:rsidRPr="00F15F3E" w:rsidRDefault="00F15F3E" w:rsidP="00F15F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15F3E">
        <w:rPr>
          <w:rFonts w:ascii="Times New Roman" w:hAnsi="Times New Roman"/>
          <w:sz w:val="28"/>
          <w:szCs w:val="28"/>
        </w:rPr>
        <w:t xml:space="preserve">Муниципальным служащим в целях оказания методической помощи при представлении сведений о доходах, об имуществе и обязательствах имущественного характера рекомендованы презентации специалистов </w:t>
      </w:r>
      <w:r w:rsidRPr="00F15F3E">
        <w:rPr>
          <w:rFonts w:ascii="Times New Roman" w:hAnsi="Times New Roman"/>
          <w:sz w:val="28"/>
          <w:szCs w:val="28"/>
        </w:rPr>
        <w:lastRenderedPageBreak/>
        <w:t xml:space="preserve">Администрации Губернатора и Правительства Ленинградской области на темы: «Основные новеллы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год)»; «Типичные нарушения, допускаемые при заполнении справок о доходах, расходах, об имуществе и обязательствах имущественного характера». Также в целях мероприятий по </w:t>
      </w:r>
      <w:proofErr w:type="spellStart"/>
      <w:r w:rsidRPr="00F15F3E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F15F3E">
        <w:rPr>
          <w:rFonts w:ascii="Times New Roman" w:hAnsi="Times New Roman"/>
          <w:sz w:val="28"/>
          <w:szCs w:val="28"/>
        </w:rPr>
        <w:t xml:space="preserve"> просвещению муниципальным служащим рекомендованы для ознакомления презентации с вышеперечисленных семинаров.  </w:t>
      </w:r>
    </w:p>
    <w:p w:rsidR="0085719F" w:rsidRPr="00F15F3E" w:rsidRDefault="0085719F" w:rsidP="0085719F">
      <w:pPr>
        <w:rPr>
          <w:sz w:val="16"/>
          <w:szCs w:val="16"/>
        </w:rPr>
      </w:pPr>
    </w:p>
    <w:p w:rsidR="00102588" w:rsidRPr="00303D24" w:rsidRDefault="00781D5C" w:rsidP="00303D24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3D24">
        <w:rPr>
          <w:rFonts w:ascii="Times New Roman" w:hAnsi="Times New Roman" w:cs="Times New Roman"/>
          <w:color w:val="auto"/>
          <w:sz w:val="28"/>
          <w:szCs w:val="28"/>
        </w:rPr>
        <w:t>Ознакомление муниципальных служащих с изменениями в законодательстве осуществлялось через страницу «</w:t>
      </w:r>
      <w:r w:rsidR="00701233" w:rsidRPr="00701233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 в сфере противодействия коррупции</w:t>
      </w:r>
      <w:r w:rsidRPr="00303D24">
        <w:rPr>
          <w:rFonts w:ascii="Times New Roman" w:hAnsi="Times New Roman" w:cs="Times New Roman"/>
          <w:color w:val="auto"/>
          <w:sz w:val="28"/>
          <w:szCs w:val="28"/>
        </w:rPr>
        <w:t xml:space="preserve">» в разделе «Противодействие коррупции» на официальном сайте </w:t>
      </w:r>
      <w:proofErr w:type="spellStart"/>
      <w:r w:rsidR="00F15F3E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F15F3E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303D24">
        <w:rPr>
          <w:rFonts w:ascii="Times New Roman" w:hAnsi="Times New Roman" w:cs="Times New Roman"/>
          <w:color w:val="auto"/>
          <w:sz w:val="28"/>
          <w:szCs w:val="28"/>
        </w:rPr>
        <w:t>, оперативные совещания при главе администрации с руководителями структурных подразделений администрации, организацию совещаний с муниципальными служащими, с новыми МНПА и изменениями в действующие МНПА муниципальные служащие ознакомлены под подпись.</w:t>
      </w:r>
      <w:proofErr w:type="gramEnd"/>
      <w:r w:rsidRPr="00303D24">
        <w:rPr>
          <w:rFonts w:ascii="Times New Roman" w:hAnsi="Times New Roman" w:cs="Times New Roman"/>
          <w:color w:val="auto"/>
          <w:sz w:val="28"/>
          <w:szCs w:val="28"/>
        </w:rPr>
        <w:t xml:space="preserve"> При увольнении с муниципальной службы, разъясняются ограничения, налагаемые на граждан после увольнения с муниципальной службы.</w:t>
      </w:r>
    </w:p>
    <w:p w:rsidR="00102588" w:rsidRDefault="00F15F3E" w:rsidP="00102588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="00102588">
        <w:rPr>
          <w:color w:val="000000"/>
          <w:sz w:val="28"/>
          <w:szCs w:val="28"/>
        </w:rPr>
        <w:t xml:space="preserve"> году продолжено совершенствование деятельности органов местного самоуправления  </w:t>
      </w:r>
      <w:proofErr w:type="spellStart"/>
      <w:r w:rsidR="000A07BF">
        <w:rPr>
          <w:color w:val="000000"/>
          <w:sz w:val="28"/>
          <w:szCs w:val="28"/>
        </w:rPr>
        <w:t>Пикалевского</w:t>
      </w:r>
      <w:proofErr w:type="spellEnd"/>
      <w:r w:rsidR="000A07BF">
        <w:rPr>
          <w:color w:val="000000"/>
          <w:sz w:val="28"/>
          <w:szCs w:val="28"/>
        </w:rPr>
        <w:t xml:space="preserve"> городского поселения</w:t>
      </w:r>
      <w:r w:rsidR="00102588">
        <w:rPr>
          <w:color w:val="000000"/>
          <w:sz w:val="28"/>
          <w:szCs w:val="28"/>
        </w:rPr>
        <w:t xml:space="preserve"> и реализация </w:t>
      </w:r>
      <w:proofErr w:type="spellStart"/>
      <w:r w:rsidR="00102588">
        <w:rPr>
          <w:color w:val="000000"/>
          <w:sz w:val="28"/>
          <w:szCs w:val="28"/>
        </w:rPr>
        <w:t>антикоррупционных</w:t>
      </w:r>
      <w:proofErr w:type="spellEnd"/>
      <w:r w:rsidR="00102588">
        <w:rPr>
          <w:color w:val="000000"/>
          <w:sz w:val="28"/>
          <w:szCs w:val="28"/>
        </w:rPr>
        <w:t xml:space="preserve"> мероприятий в сфере</w:t>
      </w:r>
      <w:r w:rsidR="00102588">
        <w:rPr>
          <w:color w:val="000000"/>
          <w:sz w:val="28"/>
          <w:szCs w:val="28"/>
          <w:lang w:eastAsia="ru-RU"/>
        </w:rPr>
        <w:t xml:space="preserve"> закупок товаров, работ, услуг для обеспечения муниципальных нужд. </w:t>
      </w:r>
      <w:r w:rsidR="00102588">
        <w:rPr>
          <w:color w:val="000000"/>
          <w:sz w:val="28"/>
          <w:szCs w:val="28"/>
        </w:rPr>
        <w:t xml:space="preserve"> </w:t>
      </w:r>
    </w:p>
    <w:p w:rsidR="00E36288" w:rsidRDefault="009C2352" w:rsidP="00F2786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35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7 Федерального закона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25 декабря 2008 года № 273-ФЗ «О противодействии коррупции»</w:t>
      </w:r>
      <w:r w:rsidRPr="009C2352">
        <w:rPr>
          <w:rFonts w:ascii="Times New Roman" w:hAnsi="Times New Roman" w:cs="Times New Roman"/>
          <w:color w:val="auto"/>
          <w:sz w:val="28"/>
          <w:szCs w:val="28"/>
        </w:rPr>
        <w:t xml:space="preserve">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</w:t>
      </w:r>
    </w:p>
    <w:p w:rsidR="00B57AC0" w:rsidRPr="00125765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25765">
        <w:rPr>
          <w:rFonts w:ascii="Times New Roman" w:hAnsi="Times New Roman" w:cs="Times New Roman"/>
          <w:color w:val="auto"/>
          <w:sz w:val="28"/>
          <w:szCs w:val="28"/>
        </w:rPr>
        <w:t>Федеральный закон от 5 апреля 2013 года №</w:t>
      </w:r>
      <w:r w:rsidR="00125765">
        <w:rPr>
          <w:rFonts w:ascii="Times New Roman" w:hAnsi="Times New Roman" w:cs="Times New Roman"/>
          <w:color w:val="auto"/>
          <w:sz w:val="28"/>
          <w:szCs w:val="28"/>
        </w:rPr>
        <w:t xml:space="preserve"> 44-ФЗ «</w:t>
      </w:r>
      <w:r w:rsidRPr="00125765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25765">
        <w:rPr>
          <w:rFonts w:ascii="Times New Roman" w:hAnsi="Times New Roman" w:cs="Times New Roman"/>
          <w:color w:val="auto"/>
          <w:sz w:val="28"/>
          <w:szCs w:val="28"/>
        </w:rPr>
        <w:t>арственных и муниципальных нужд»</w:t>
      </w:r>
      <w:r w:rsidR="002F7F0A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Федеральны</w:t>
      </w:r>
      <w:r w:rsidR="006604BB">
        <w:rPr>
          <w:rFonts w:ascii="Times New Roman" w:hAnsi="Times New Roman" w:cs="Times New Roman"/>
          <w:color w:val="auto"/>
          <w:sz w:val="28"/>
          <w:szCs w:val="28"/>
        </w:rPr>
        <w:t>й закон № 44-ФЗ)</w:t>
      </w:r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</w:t>
      </w:r>
      <w:proofErr w:type="gramEnd"/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таких закупок.</w:t>
      </w:r>
    </w:p>
    <w:p w:rsidR="00B57AC0" w:rsidRPr="00125765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При этом закон содержит правовые механизмы, </w:t>
      </w:r>
      <w:proofErr w:type="gramStart"/>
      <w:r w:rsidRPr="00125765">
        <w:rPr>
          <w:rFonts w:ascii="Times New Roman" w:hAnsi="Times New Roman" w:cs="Times New Roman"/>
          <w:color w:val="auto"/>
          <w:sz w:val="28"/>
          <w:szCs w:val="28"/>
        </w:rPr>
        <w:t>направленные</w:t>
      </w:r>
      <w:proofErr w:type="gramEnd"/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на предупреждение коррупционных правонарушений. </w:t>
      </w:r>
    </w:p>
    <w:p w:rsidR="00B57AC0" w:rsidRPr="00125765" w:rsidRDefault="00B57AC0" w:rsidP="00B57AC0">
      <w:pPr>
        <w:pStyle w:val="a4"/>
        <w:spacing w:before="0" w:after="0"/>
        <w:ind w:firstLine="709"/>
        <w:jc w:val="both"/>
        <w:rPr>
          <w:sz w:val="16"/>
          <w:szCs w:val="16"/>
        </w:rPr>
      </w:pPr>
    </w:p>
    <w:p w:rsidR="00B57AC0" w:rsidRPr="00125765" w:rsidRDefault="00125765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Так, </w:t>
      </w:r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28 декабря 2016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489-ФЗ в статью 31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44-ФЗ включены дополнительные требования к участникам закупок. Теперь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ст. 19.28 </w:t>
      </w:r>
      <w:proofErr w:type="spellStart"/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="00B57AC0"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РФ, не вправе участвовать в закупках для государственных и муниципальных нужд. </w:t>
      </w:r>
    </w:p>
    <w:p w:rsidR="00B57AC0" w:rsidRPr="00125765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отметить, что в соответствии с поручением Генеральной прокуратуры РФ прокурорами субъектов Федерации организовано формирование списков юридических лиц, привлеченных к административной ответственности по ст. 19.28 </w:t>
      </w:r>
      <w:proofErr w:type="spellStart"/>
      <w:r w:rsidRPr="00125765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. На основании полученных данных на официальном сайте Генеральной прокуратуры РФ размещен реестр, содержащий данные об указанных лицах. </w:t>
      </w:r>
    </w:p>
    <w:p w:rsidR="00B57AC0" w:rsidRPr="00125765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Единой комиссией </w:t>
      </w:r>
      <w:proofErr w:type="spellStart"/>
      <w:r w:rsidR="00125765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12576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125765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закупок для муниципальных нужд проводится проверка участников закупок на наличие/отсутствие сведений в данном реестре. Фактов наличия сведений выявлено не было. </w:t>
      </w:r>
    </w:p>
    <w:p w:rsidR="00B57AC0" w:rsidRPr="002A66F8" w:rsidRDefault="00B57AC0" w:rsidP="00B57AC0">
      <w:pPr>
        <w:pStyle w:val="a4"/>
        <w:spacing w:before="0" w:after="0"/>
        <w:ind w:firstLine="709"/>
        <w:jc w:val="both"/>
        <w:rPr>
          <w:sz w:val="16"/>
          <w:szCs w:val="16"/>
        </w:rPr>
      </w:pPr>
    </w:p>
    <w:p w:rsidR="00B57AC0" w:rsidRPr="002A66F8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6F8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этого, закреплено требование об отсутствии у участника закупки </w:t>
      </w:r>
      <w:r w:rsidR="002A66F8">
        <w:rPr>
          <w:rFonts w:ascii="Times New Roman" w:hAnsi="Times New Roman" w:cs="Times New Roman"/>
          <w:color w:val="auto"/>
          <w:sz w:val="28"/>
          <w:szCs w:val="28"/>
        </w:rPr>
        <w:t>- физического</w:t>
      </w:r>
      <w:r w:rsidRPr="002A66F8">
        <w:rPr>
          <w:rFonts w:ascii="Times New Roman" w:hAnsi="Times New Roman" w:cs="Times New Roman"/>
          <w:color w:val="auto"/>
          <w:sz w:val="28"/>
          <w:szCs w:val="28"/>
        </w:rPr>
        <w:t xml:space="preserve">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 w:rsidR="002A66F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6F8">
        <w:rPr>
          <w:rFonts w:ascii="Times New Roman" w:hAnsi="Times New Roman" w:cs="Times New Roman"/>
          <w:color w:val="auto"/>
          <w:sz w:val="28"/>
          <w:szCs w:val="28"/>
        </w:rPr>
        <w:t xml:space="preserve"> участника закупки судимости за преступления в сфере экономики и (или) преступления, предусмотренные ст. ст. 289, 290, 291, 291.1 УК РФ (за исключением лиц, у которых такая судимость погашена или снята), а</w:t>
      </w:r>
      <w:proofErr w:type="gramEnd"/>
      <w:r w:rsidRPr="002A66F8">
        <w:rPr>
          <w:rFonts w:ascii="Times New Roman" w:hAnsi="Times New Roman" w:cs="Times New Roman"/>
          <w:color w:val="auto"/>
          <w:sz w:val="28"/>
          <w:szCs w:val="28"/>
        </w:rPr>
        <w:t xml:space="preserve"> также требование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 Участники закупки декларируют соответствие данному требованию и несут ответственность в соответствии и с законодательством за предоставление недостоверных сведений. </w:t>
      </w:r>
    </w:p>
    <w:p w:rsidR="00B57AC0" w:rsidRPr="002A66F8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B57AC0" w:rsidRPr="00366503" w:rsidRDefault="00366503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503">
        <w:rPr>
          <w:rFonts w:ascii="Times New Roman" w:hAnsi="Times New Roman" w:cs="Times New Roman"/>
          <w:color w:val="auto"/>
          <w:sz w:val="28"/>
          <w:szCs w:val="28"/>
        </w:rPr>
        <w:t>Обеспечивается в</w:t>
      </w:r>
      <w:r w:rsidR="00B57AC0" w:rsidRPr="00366503">
        <w:rPr>
          <w:rFonts w:ascii="Times New Roman" w:hAnsi="Times New Roman" w:cs="Times New Roman"/>
          <w:color w:val="auto"/>
          <w:sz w:val="28"/>
          <w:szCs w:val="28"/>
        </w:rPr>
        <w:t xml:space="preserve">ыполнение комиссиями по осуществлению муниципальных </w:t>
      </w:r>
      <w:proofErr w:type="gramStart"/>
      <w:r w:rsidR="00B57AC0" w:rsidRPr="00366503">
        <w:rPr>
          <w:rFonts w:ascii="Times New Roman" w:hAnsi="Times New Roman" w:cs="Times New Roman"/>
          <w:color w:val="auto"/>
          <w:sz w:val="28"/>
          <w:szCs w:val="28"/>
        </w:rPr>
        <w:t>закупок проверок соответствия участников закупок</w:t>
      </w:r>
      <w:proofErr w:type="gramEnd"/>
      <w:r w:rsidR="00B57AC0" w:rsidRPr="0036650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требованиям, установленным пунктом 9 части 1 статьи 31 Федерального закона № 44-ФЗ.</w:t>
      </w:r>
    </w:p>
    <w:p w:rsidR="00B57AC0" w:rsidRPr="002A66F8" w:rsidRDefault="00B57AC0" w:rsidP="00B57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F8">
        <w:rPr>
          <w:sz w:val="28"/>
          <w:szCs w:val="28"/>
        </w:rPr>
        <w:t xml:space="preserve">Данным пунктом </w:t>
      </w:r>
      <w:bookmarkStart w:id="0" w:name="_GoBack"/>
      <w:bookmarkEnd w:id="0"/>
      <w:r w:rsidRPr="002A66F8">
        <w:rPr>
          <w:sz w:val="28"/>
          <w:szCs w:val="28"/>
        </w:rPr>
        <w:t xml:space="preserve">определяется круг лиц, одновременное участие которых при осуществлении закупок свидетельствует о конфликте интересов. </w:t>
      </w:r>
      <w:proofErr w:type="gramStart"/>
      <w:r w:rsidRPr="002A66F8">
        <w:rPr>
          <w:sz w:val="28"/>
          <w:szCs w:val="28"/>
        </w:rPr>
        <w:t xml:space="preserve">При этом конфликт интересов может иметь место не только в отношении руководителей, указанных в данном пункте закона, но и в отношении должностных лиц (в частности, их заместителей),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руководителя, и позволяют влиять на процедуру закупки и результат ее проведения </w:t>
      </w:r>
      <w:r w:rsidR="00366503">
        <w:rPr>
          <w:sz w:val="28"/>
          <w:szCs w:val="28"/>
        </w:rPr>
        <w:t>Федеральным законом № 44-ФЗ</w:t>
      </w:r>
      <w:r w:rsidRPr="002A66F8">
        <w:rPr>
          <w:sz w:val="28"/>
          <w:szCs w:val="28"/>
        </w:rPr>
        <w:t xml:space="preserve"> предусмотрено, что участник закупки декларирует</w:t>
      </w:r>
      <w:proofErr w:type="gramEnd"/>
      <w:r w:rsidRPr="002A66F8">
        <w:rPr>
          <w:sz w:val="28"/>
          <w:szCs w:val="28"/>
        </w:rPr>
        <w:t xml:space="preserve"> отсутствие такого конфликта интересов.</w:t>
      </w:r>
    </w:p>
    <w:p w:rsidR="00B57AC0" w:rsidRPr="00007F15" w:rsidRDefault="00B57AC0" w:rsidP="00B57AC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A66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отчетном периоде Единой комиссией </w:t>
      </w:r>
      <w:proofErr w:type="spellStart"/>
      <w:r w:rsidR="00366503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366503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2A66F8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закупок для муниципальных нужд при проведении конкурентных процедур конфликта интересов, установленного пунктом 9 части 1 статьи 31 Федерального закона № 44-ФЗ не выявлено.</w:t>
      </w:r>
    </w:p>
    <w:p w:rsidR="00B57AC0" w:rsidRPr="001F3230" w:rsidRDefault="00B57AC0" w:rsidP="00B57AC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57AC0" w:rsidRPr="00366503" w:rsidRDefault="00B57AC0" w:rsidP="00B57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03">
        <w:rPr>
          <w:color w:val="000000"/>
          <w:sz w:val="28"/>
          <w:szCs w:val="28"/>
        </w:rPr>
        <w:t>Осуществл</w:t>
      </w:r>
      <w:r w:rsidR="00366503" w:rsidRPr="00366503">
        <w:rPr>
          <w:color w:val="000000"/>
          <w:sz w:val="28"/>
          <w:szCs w:val="28"/>
        </w:rPr>
        <w:t>яется</w:t>
      </w:r>
      <w:r w:rsidRPr="00366503">
        <w:rPr>
          <w:color w:val="000000"/>
          <w:sz w:val="28"/>
          <w:szCs w:val="28"/>
        </w:rPr>
        <w:t xml:space="preserve"> кадров</w:t>
      </w:r>
      <w:r w:rsidR="00366503" w:rsidRPr="00366503">
        <w:rPr>
          <w:color w:val="000000"/>
          <w:sz w:val="28"/>
          <w:szCs w:val="28"/>
        </w:rPr>
        <w:t>ая</w:t>
      </w:r>
      <w:r w:rsidRPr="00366503">
        <w:rPr>
          <w:color w:val="000000"/>
          <w:sz w:val="28"/>
          <w:szCs w:val="28"/>
        </w:rPr>
        <w:t xml:space="preserve"> работ</w:t>
      </w:r>
      <w:r w:rsidR="00366503" w:rsidRPr="00366503">
        <w:rPr>
          <w:color w:val="000000"/>
          <w:sz w:val="28"/>
          <w:szCs w:val="28"/>
        </w:rPr>
        <w:t>а</w:t>
      </w:r>
      <w:r w:rsidRPr="00366503">
        <w:rPr>
          <w:color w:val="000000"/>
          <w:sz w:val="28"/>
          <w:szCs w:val="28"/>
        </w:rPr>
        <w:t xml:space="preserve">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</w:r>
    </w:p>
    <w:p w:rsidR="00B57AC0" w:rsidRPr="00B92E57" w:rsidRDefault="00B57AC0" w:rsidP="00B57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Особенности построения данной работы, направленной на выявление личной заинтересованности работников при осуществлении закупок, которая приводит или может привести к конфликту интересов, основана на </w:t>
      </w:r>
      <w:r w:rsidRPr="00B92E57">
        <w:rPr>
          <w:sz w:val="28"/>
          <w:szCs w:val="28"/>
        </w:rPr>
        <w:t>имеющ</w:t>
      </w:r>
      <w:r>
        <w:rPr>
          <w:sz w:val="28"/>
          <w:szCs w:val="28"/>
        </w:rPr>
        <w:t>ей</w:t>
      </w:r>
      <w:r w:rsidRPr="00B92E57">
        <w:rPr>
          <w:sz w:val="28"/>
          <w:szCs w:val="28"/>
        </w:rPr>
        <w:t>ся информаци</w:t>
      </w:r>
      <w:r>
        <w:rPr>
          <w:sz w:val="28"/>
          <w:szCs w:val="28"/>
        </w:rPr>
        <w:t>и</w:t>
      </w:r>
      <w:r w:rsidRPr="00B92E57">
        <w:rPr>
          <w:sz w:val="28"/>
          <w:szCs w:val="28"/>
        </w:rPr>
        <w:t xml:space="preserve"> о служащем (работнике), его близких родственниках, </w:t>
      </w:r>
      <w:r>
        <w:rPr>
          <w:sz w:val="28"/>
          <w:szCs w:val="28"/>
        </w:rPr>
        <w:t xml:space="preserve">а также в </w:t>
      </w:r>
      <w:r w:rsidRPr="00B92E5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B92E57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и </w:t>
      </w:r>
      <w:r w:rsidRPr="00B92E57">
        <w:rPr>
          <w:sz w:val="28"/>
          <w:szCs w:val="28"/>
        </w:rPr>
        <w:t>ин</w:t>
      </w:r>
      <w:r>
        <w:rPr>
          <w:sz w:val="28"/>
          <w:szCs w:val="28"/>
        </w:rPr>
        <w:t>ой</w:t>
      </w:r>
      <w:r w:rsidRPr="00B92E5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B92E57">
        <w:rPr>
          <w:sz w:val="28"/>
          <w:szCs w:val="28"/>
        </w:rPr>
        <w:t>, в том числе содержащаяся в личном деле служащего (работника).</w:t>
      </w:r>
      <w:proofErr w:type="gramEnd"/>
    </w:p>
    <w:p w:rsidR="00B57AC0" w:rsidRPr="00B92E57" w:rsidRDefault="00B57AC0" w:rsidP="00B57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Служащие (работник</w:t>
      </w:r>
      <w:r w:rsidRPr="00B92E57">
        <w:rPr>
          <w:sz w:val="28"/>
          <w:szCs w:val="28"/>
        </w:rPr>
        <w:t>и), участвующи</w:t>
      </w:r>
      <w:r>
        <w:rPr>
          <w:sz w:val="28"/>
          <w:szCs w:val="28"/>
        </w:rPr>
        <w:t>е</w:t>
      </w:r>
      <w:r w:rsidRPr="00B92E57">
        <w:rPr>
          <w:sz w:val="28"/>
          <w:szCs w:val="28"/>
        </w:rPr>
        <w:t xml:space="preserve"> в осуществлении закупок, </w:t>
      </w:r>
      <w:r>
        <w:rPr>
          <w:sz w:val="28"/>
          <w:szCs w:val="28"/>
        </w:rPr>
        <w:t>должны добровольно декларировать</w:t>
      </w:r>
      <w:r w:rsidRPr="00B92E57">
        <w:rPr>
          <w:sz w:val="28"/>
          <w:szCs w:val="28"/>
        </w:rPr>
        <w:t xml:space="preserve"> о возможной личной заинтересованности.</w:t>
      </w:r>
    </w:p>
    <w:p w:rsidR="00B57AC0" w:rsidRPr="00366503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503">
        <w:rPr>
          <w:rFonts w:ascii="Times New Roman" w:hAnsi="Times New Roman" w:cs="Times New Roman"/>
          <w:color w:val="auto"/>
          <w:sz w:val="28"/>
          <w:szCs w:val="28"/>
        </w:rPr>
        <w:t>При проведении муниципальных закупок за отчетный период конфликта интересов не выявлено</w:t>
      </w:r>
      <w:r w:rsidR="003665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7AC0" w:rsidRPr="00366503" w:rsidRDefault="00B57AC0" w:rsidP="00B57AC0">
      <w:pPr>
        <w:pStyle w:val="a4"/>
        <w:spacing w:before="0" w:after="0"/>
        <w:jc w:val="both"/>
        <w:rPr>
          <w:sz w:val="16"/>
          <w:szCs w:val="16"/>
        </w:rPr>
      </w:pPr>
    </w:p>
    <w:p w:rsidR="00B57AC0" w:rsidRPr="00366503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503">
        <w:rPr>
          <w:rFonts w:ascii="Times New Roman" w:hAnsi="Times New Roman" w:cs="Times New Roman"/>
          <w:color w:val="auto"/>
          <w:sz w:val="28"/>
          <w:szCs w:val="28"/>
        </w:rPr>
        <w:t xml:space="preserve">Среди прочего в Федеральном законе </w:t>
      </w:r>
      <w:r w:rsidR="001F3230">
        <w:rPr>
          <w:rFonts w:ascii="Times New Roman" w:hAnsi="Times New Roman" w:cs="Times New Roman"/>
          <w:color w:val="auto"/>
          <w:sz w:val="28"/>
          <w:szCs w:val="28"/>
        </w:rPr>
        <w:t xml:space="preserve">№ 44-ФЗ </w:t>
      </w:r>
      <w:r w:rsidRPr="00366503">
        <w:rPr>
          <w:rFonts w:ascii="Times New Roman" w:hAnsi="Times New Roman" w:cs="Times New Roman"/>
          <w:color w:val="auto"/>
          <w:sz w:val="28"/>
          <w:szCs w:val="28"/>
        </w:rPr>
        <w:t>отдельно выделяется принцип эффективности закупок, который соседствует в одной статье с принципом ответственности за результат закупок.</w:t>
      </w:r>
    </w:p>
    <w:p w:rsidR="00B57AC0" w:rsidRPr="00366503" w:rsidRDefault="00B57AC0" w:rsidP="00B57AC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503">
        <w:rPr>
          <w:rFonts w:ascii="Times New Roman" w:hAnsi="Times New Roman" w:cs="Times New Roman"/>
          <w:color w:val="auto"/>
          <w:sz w:val="28"/>
          <w:szCs w:val="28"/>
        </w:rPr>
        <w:t xml:space="preserve">Статья 34 Бюджетного кодекса определяет, что заказчик должен полностью </w:t>
      </w:r>
      <w:r w:rsidRPr="0053783E">
        <w:rPr>
          <w:rFonts w:ascii="Times New Roman" w:hAnsi="Times New Roman" w:cs="Times New Roman"/>
          <w:color w:val="auto"/>
          <w:sz w:val="28"/>
          <w:szCs w:val="28"/>
        </w:rPr>
        <w:t>достигнуть предусмотренных задач</w:t>
      </w:r>
      <w:r w:rsidRPr="00366503">
        <w:rPr>
          <w:rFonts w:ascii="Times New Roman" w:hAnsi="Times New Roman" w:cs="Times New Roman"/>
          <w:color w:val="auto"/>
          <w:sz w:val="28"/>
          <w:szCs w:val="28"/>
        </w:rPr>
        <w:t xml:space="preserve"> при максимально возможно низких затратах. Из данного определения уже можно выделить основные показатели и оценки эффективности закупок.</w:t>
      </w:r>
    </w:p>
    <w:p w:rsidR="00A46502" w:rsidRDefault="00A46502" w:rsidP="00A4650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 отчетный 2022 год муниципальными казенными учреждениями (администрация и ЦАХО) было проведено </w:t>
      </w:r>
      <w:r w:rsidRPr="00E604C8">
        <w:rPr>
          <w:rFonts w:ascii="Times New Roman" w:hAnsi="Times New Roman" w:cs="Times New Roman"/>
          <w:color w:val="auto"/>
          <w:sz w:val="28"/>
          <w:szCs w:val="28"/>
        </w:rPr>
        <w:t>48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конкурентных процедур</w:t>
      </w:r>
      <w:r w:rsidRPr="00D40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электронной форме, из них 36 аукционов, 6 открытых конкурсов и 6 запросов котировок. Преобладающим конкурентным способом определения поставщика (исполнителя, подрядчика) остается аукцион в электронной форме.</w:t>
      </w:r>
    </w:p>
    <w:p w:rsidR="00A46502" w:rsidRDefault="00A46502" w:rsidP="00A4650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Главной особенностью электронного способа закупки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</w:t>
      </w:r>
    </w:p>
    <w:p w:rsidR="00A46502" w:rsidRPr="0046088B" w:rsidRDefault="00A46502" w:rsidP="00A46502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88B">
        <w:rPr>
          <w:rFonts w:ascii="Times New Roman" w:hAnsi="Times New Roman" w:cs="Times New Roman"/>
          <w:color w:val="auto"/>
          <w:sz w:val="28"/>
          <w:szCs w:val="28"/>
        </w:rPr>
        <w:t>По итогам закупок заключены муниципальные контракты, с учетом дополнительных соглашений, на сумму 103,5 млн. руб.</w:t>
      </w:r>
    </w:p>
    <w:p w:rsidR="00A46502" w:rsidRDefault="00A46502" w:rsidP="00A4650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088B">
        <w:rPr>
          <w:rFonts w:ascii="Times New Roman" w:hAnsi="Times New Roman"/>
          <w:sz w:val="28"/>
          <w:szCs w:val="28"/>
        </w:rPr>
        <w:t>Экономия бюджетных средств составила 11,6 млн.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362" w:rsidRPr="00C033A0" w:rsidRDefault="009C2352" w:rsidP="00C033A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033A0">
        <w:rPr>
          <w:rFonts w:ascii="Times New Roman" w:hAnsi="Times New Roman"/>
          <w:sz w:val="28"/>
          <w:szCs w:val="28"/>
        </w:rPr>
        <w:t xml:space="preserve">Выделение в особое направление </w:t>
      </w:r>
      <w:proofErr w:type="spellStart"/>
      <w:r w:rsidRPr="00C033A0">
        <w:rPr>
          <w:rFonts w:ascii="Times New Roman" w:hAnsi="Times New Roman"/>
          <w:sz w:val="28"/>
          <w:szCs w:val="28"/>
        </w:rPr>
        <w:t>некоррупционного</w:t>
      </w:r>
      <w:proofErr w:type="spellEnd"/>
      <w:r w:rsidRPr="00C033A0">
        <w:rPr>
          <w:rFonts w:ascii="Times New Roman" w:hAnsi="Times New Roman"/>
          <w:sz w:val="28"/>
          <w:szCs w:val="28"/>
        </w:rPr>
        <w:t xml:space="preserve"> осуществления закупок неслучайно. Во всем мире эта сфера подвержена повышенным коррупционным рискам. Борьба с коррупцией в системе закупок невозможна без комплексного подхода к решению этой сложной проблемы. Главным принципом Федерального закона</w:t>
      </w:r>
      <w:r w:rsidR="00E36288" w:rsidRPr="00C033A0">
        <w:rPr>
          <w:rFonts w:ascii="Times New Roman" w:hAnsi="Times New Roman"/>
          <w:sz w:val="28"/>
          <w:szCs w:val="28"/>
        </w:rPr>
        <w:t xml:space="preserve"> № 44-ФЗ</w:t>
      </w:r>
      <w:r w:rsidRPr="00C033A0">
        <w:rPr>
          <w:rFonts w:ascii="Times New Roman" w:hAnsi="Times New Roman"/>
          <w:sz w:val="28"/>
          <w:szCs w:val="28"/>
        </w:rPr>
        <w:t>, способствующим противодействию коррупционных проявлений при осуществ</w:t>
      </w:r>
      <w:r w:rsidR="00171362" w:rsidRPr="00C033A0">
        <w:rPr>
          <w:rFonts w:ascii="Times New Roman" w:hAnsi="Times New Roman"/>
          <w:sz w:val="28"/>
          <w:szCs w:val="28"/>
        </w:rPr>
        <w:t xml:space="preserve">лении закупочной деятельности </w:t>
      </w:r>
      <w:r w:rsidRPr="00C033A0">
        <w:rPr>
          <w:rFonts w:ascii="Times New Roman" w:hAnsi="Times New Roman"/>
          <w:sz w:val="28"/>
          <w:szCs w:val="28"/>
        </w:rPr>
        <w:t xml:space="preserve">является обеспечение гласности и </w:t>
      </w:r>
      <w:r w:rsidRPr="00C033A0">
        <w:rPr>
          <w:rFonts w:ascii="Times New Roman" w:hAnsi="Times New Roman"/>
          <w:sz w:val="28"/>
          <w:szCs w:val="28"/>
        </w:rPr>
        <w:lastRenderedPageBreak/>
        <w:t xml:space="preserve">прозрачности при осуществлении закупок. Вся информация о закупках публикуется на Официальном сайте Единой информационной системы в сфере закупок </w:t>
      </w:r>
      <w:hyperlink r:id="rId7" w:history="1">
        <w:r w:rsidRPr="00C033A0">
          <w:rPr>
            <w:rStyle w:val="a3"/>
            <w:rFonts w:ascii="Times New Roman" w:hAnsi="Times New Roman"/>
            <w:color w:val="auto"/>
            <w:sz w:val="28"/>
            <w:szCs w:val="28"/>
          </w:rPr>
          <w:t>www.zakupki.gov.ru</w:t>
        </w:r>
      </w:hyperlink>
      <w:r w:rsidRPr="00C033A0">
        <w:rPr>
          <w:rFonts w:ascii="Times New Roman" w:hAnsi="Times New Roman"/>
          <w:sz w:val="28"/>
          <w:szCs w:val="28"/>
        </w:rPr>
        <w:t xml:space="preserve">. </w:t>
      </w:r>
      <w:r w:rsidR="0053783E" w:rsidRPr="00C033A0">
        <w:rPr>
          <w:rFonts w:ascii="Times New Roman" w:hAnsi="Times New Roman"/>
          <w:sz w:val="28"/>
          <w:szCs w:val="28"/>
        </w:rPr>
        <w:t>Коррупционных рисков при осуществлении закупок товаров, работ, услуг для обеспечения муниципальных нужд в 202</w:t>
      </w:r>
      <w:r w:rsidR="0097103E" w:rsidRPr="00C033A0">
        <w:rPr>
          <w:rFonts w:ascii="Times New Roman" w:hAnsi="Times New Roman"/>
          <w:sz w:val="28"/>
          <w:szCs w:val="28"/>
        </w:rPr>
        <w:t>2</w:t>
      </w:r>
      <w:r w:rsidR="0053783E" w:rsidRPr="00C033A0">
        <w:rPr>
          <w:rFonts w:ascii="Times New Roman" w:hAnsi="Times New Roman"/>
          <w:sz w:val="28"/>
          <w:szCs w:val="28"/>
        </w:rPr>
        <w:t xml:space="preserve"> году не выявлено.</w:t>
      </w:r>
    </w:p>
    <w:p w:rsidR="002D432F" w:rsidRDefault="009C2352" w:rsidP="002D432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362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того или иного способа определения поставщика (исполнителя, подрядчика) членами комиссии не могут быть физические лица, лично заинтересованные в результатах размещения заказа. Федеральный закон № 44-ФЗ конкретизирует перечень требований, описывает механизм вывода из состава комиссии таких лиц. При работе Единой комиссии </w:t>
      </w:r>
      <w:proofErr w:type="spellStart"/>
      <w:r w:rsidR="002D432F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2D432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171362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закупок для муниципальных нужд установленные ограничения строго соблюдаются. </w:t>
      </w:r>
      <w:r w:rsidR="00171362"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D87E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7103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71362">
        <w:rPr>
          <w:rFonts w:ascii="Times New Roman" w:hAnsi="Times New Roman" w:cs="Times New Roman"/>
          <w:color w:val="auto"/>
          <w:sz w:val="28"/>
          <w:szCs w:val="28"/>
        </w:rPr>
        <w:t xml:space="preserve"> году н</w:t>
      </w:r>
      <w:r w:rsidRPr="00171362">
        <w:rPr>
          <w:rFonts w:ascii="Times New Roman" w:hAnsi="Times New Roman" w:cs="Times New Roman"/>
          <w:color w:val="auto"/>
          <w:sz w:val="28"/>
          <w:szCs w:val="28"/>
        </w:rPr>
        <w:t>арушений не выявлено.</w:t>
      </w:r>
    </w:p>
    <w:p w:rsidR="002D432F" w:rsidRDefault="0097103E" w:rsidP="002D432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2022</w:t>
      </w:r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 xml:space="preserve"> году в результате анализа сведений об обжаловании закупок контрольными органами в сфере закупок, об отмене заказчиками закупок в соответствии с решениями и предписаниями контрольных органов в сфере закупок, о результатах обжалования решений и предписаний контрольных органов в сфере закупок установлено, что в ФАС подрядчиками (исполнителями) было направлено на администрацию </w:t>
      </w:r>
      <w:proofErr w:type="spellStart"/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поселения, как муниципального заказчика, </w:t>
      </w:r>
      <w:r w:rsidR="009C2E4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 xml:space="preserve"> жалоб, из</w:t>
      </w:r>
      <w:proofErr w:type="gramEnd"/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 xml:space="preserve"> них </w:t>
      </w:r>
      <w:r w:rsidR="00EB690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D432F" w:rsidRPr="002D432F">
        <w:rPr>
          <w:rFonts w:ascii="Times New Roman" w:hAnsi="Times New Roman" w:cs="Times New Roman"/>
          <w:color w:val="auto"/>
          <w:sz w:val="28"/>
          <w:szCs w:val="28"/>
        </w:rPr>
        <w:t xml:space="preserve"> – признаны обоснованными, отмены закупок в соответствии с решениями ФАС не было.</w:t>
      </w:r>
    </w:p>
    <w:p w:rsidR="00FE58C7" w:rsidRPr="002D432F" w:rsidRDefault="00FE58C7" w:rsidP="002D432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результате мониторинга изменений законодательства Российской Федерации на предмет необходимости</w:t>
      </w:r>
      <w:r w:rsidR="00B42D50">
        <w:rPr>
          <w:rFonts w:ascii="Times New Roman" w:hAnsi="Times New Roman" w:cs="Times New Roman"/>
          <w:color w:val="auto"/>
          <w:sz w:val="28"/>
          <w:szCs w:val="28"/>
        </w:rPr>
        <w:t xml:space="preserve"> внесения измене</w:t>
      </w:r>
      <w:r w:rsidR="00D334B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42D50">
        <w:rPr>
          <w:rFonts w:ascii="Times New Roman" w:hAnsi="Times New Roman" w:cs="Times New Roman"/>
          <w:color w:val="auto"/>
          <w:sz w:val="28"/>
          <w:szCs w:val="28"/>
        </w:rPr>
        <w:t xml:space="preserve">ий в правовые акты органов местного самоуправления </w:t>
      </w:r>
      <w:proofErr w:type="spellStart"/>
      <w:r w:rsidR="00B42D50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B42D5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приняты в новой редакции Порядок работы Единой комиссии по осуществлению закупок и ее состав, Положение о контрактной службе администрации </w:t>
      </w:r>
      <w:proofErr w:type="spellStart"/>
      <w:r w:rsidR="00B42D50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B42D5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 ее состав, Положение о порядке взаимодействия уполномоченного органа и заказчиков при осуществлении закупок товаров, работ и</w:t>
      </w:r>
      <w:proofErr w:type="gramEnd"/>
      <w:r w:rsidR="00B42D50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C033A0">
        <w:rPr>
          <w:rFonts w:ascii="Times New Roman" w:hAnsi="Times New Roman" w:cs="Times New Roman"/>
          <w:color w:val="auto"/>
          <w:sz w:val="28"/>
          <w:szCs w:val="28"/>
        </w:rPr>
        <w:t>, а также принято распоряжение администрации 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муниципального контракта.</w:t>
      </w:r>
    </w:p>
    <w:p w:rsidR="002D432F" w:rsidRDefault="002D432F" w:rsidP="002D432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4F7366">
        <w:rPr>
          <w:rFonts w:ascii="Times New Roman" w:hAnsi="Times New Roman" w:cs="Times New Roman"/>
          <w:color w:val="auto"/>
          <w:sz w:val="28"/>
          <w:szCs w:val="28"/>
        </w:rPr>
        <w:t xml:space="preserve">лены Единой комиссии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4F7366">
        <w:rPr>
          <w:rFonts w:ascii="Times New Roman" w:hAnsi="Times New Roman" w:cs="Times New Roman"/>
          <w:color w:val="auto"/>
          <w:sz w:val="28"/>
          <w:szCs w:val="28"/>
        </w:rPr>
        <w:t>и контрактные управляющие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своевременно</w:t>
      </w:r>
      <w:r w:rsidRPr="004F7366">
        <w:rPr>
          <w:rFonts w:ascii="Times New Roman" w:hAnsi="Times New Roman" w:cs="Times New Roman"/>
          <w:color w:val="auto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Pr="004F73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F7366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4F736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соответствующим программам по управлению государственными и муниципальными закупками. Данные мероприятия являются также частью мер, принимаемых для предупреждения коррупционных нарушений в сфере закупок.</w:t>
      </w:r>
    </w:p>
    <w:p w:rsidR="00102588" w:rsidRDefault="00102588" w:rsidP="00102588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E58C7">
        <w:rPr>
          <w:sz w:val="28"/>
          <w:szCs w:val="28"/>
        </w:rPr>
        <w:t>2022</w:t>
      </w:r>
      <w:r w:rsidR="007E4E62">
        <w:rPr>
          <w:sz w:val="28"/>
          <w:szCs w:val="28"/>
        </w:rPr>
        <w:t xml:space="preserve"> году одной из значимых мер эффективности противодействия коррупции остается</w:t>
      </w:r>
      <w:r>
        <w:rPr>
          <w:sz w:val="28"/>
          <w:szCs w:val="28"/>
        </w:rPr>
        <w:t xml:space="preserve"> проведени</w:t>
      </w:r>
      <w:r w:rsidR="007E4E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проектов.  </w:t>
      </w:r>
    </w:p>
    <w:p w:rsidR="005F6B5D" w:rsidRDefault="00102588" w:rsidP="005F6B5D">
      <w:pPr>
        <w:pStyle w:val="a7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Экспертиза осуществлялась в соответствии с постановлением администрации от 12 апреля 2011 года № 146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их проектов» (с изменениями) и решением Совета депутатов МО «Город Пикалево» от 12 сентября 2011 года № 46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проектов» (с изменениями).</w:t>
      </w:r>
      <w:proofErr w:type="gramEnd"/>
    </w:p>
    <w:p w:rsidR="005F6B5D" w:rsidRPr="00161229" w:rsidRDefault="005F6B5D" w:rsidP="005F6B5D">
      <w:pPr>
        <w:pStyle w:val="a7"/>
        <w:spacing w:after="0"/>
        <w:ind w:left="0" w:firstLine="567"/>
        <w:jc w:val="both"/>
        <w:rPr>
          <w:sz w:val="16"/>
          <w:szCs w:val="16"/>
        </w:rPr>
      </w:pPr>
    </w:p>
    <w:p w:rsidR="005F6B5D" w:rsidRDefault="00D334BC" w:rsidP="005F6B5D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4192E" w:rsidRPr="00D4192E">
        <w:rPr>
          <w:sz w:val="28"/>
          <w:szCs w:val="28"/>
        </w:rPr>
        <w:t xml:space="preserve"> году проведена </w:t>
      </w:r>
      <w:proofErr w:type="spellStart"/>
      <w:r w:rsidR="00D4192E" w:rsidRPr="00D4192E">
        <w:rPr>
          <w:sz w:val="28"/>
          <w:szCs w:val="28"/>
        </w:rPr>
        <w:t>антикоррупционная</w:t>
      </w:r>
      <w:proofErr w:type="spellEnd"/>
      <w:r w:rsidR="00D4192E" w:rsidRPr="00D4192E">
        <w:rPr>
          <w:sz w:val="28"/>
          <w:szCs w:val="28"/>
        </w:rPr>
        <w:t xml:space="preserve"> экспертиза 1</w:t>
      </w:r>
      <w:r w:rsidR="00E7108C">
        <w:rPr>
          <w:sz w:val="28"/>
          <w:szCs w:val="28"/>
        </w:rPr>
        <w:t>3</w:t>
      </w:r>
      <w:r w:rsidR="00D4192E" w:rsidRPr="00D4192E">
        <w:rPr>
          <w:sz w:val="28"/>
          <w:szCs w:val="28"/>
        </w:rPr>
        <w:t xml:space="preserve"> нормативных правовых актов  органов местного самоуправления </w:t>
      </w:r>
      <w:proofErr w:type="spellStart"/>
      <w:r w:rsidR="00F347BD">
        <w:rPr>
          <w:sz w:val="28"/>
          <w:szCs w:val="28"/>
        </w:rPr>
        <w:t>Пикалевского</w:t>
      </w:r>
      <w:proofErr w:type="spellEnd"/>
      <w:r w:rsidR="00F347BD">
        <w:rPr>
          <w:sz w:val="28"/>
          <w:szCs w:val="28"/>
        </w:rPr>
        <w:t xml:space="preserve"> городского поселения</w:t>
      </w:r>
      <w:r w:rsidR="00D4192E" w:rsidRPr="00D4192E">
        <w:rPr>
          <w:sz w:val="28"/>
          <w:szCs w:val="28"/>
        </w:rPr>
        <w:t xml:space="preserve"> при монит</w:t>
      </w:r>
      <w:r w:rsidR="005F6B5D">
        <w:rPr>
          <w:sz w:val="28"/>
          <w:szCs w:val="28"/>
        </w:rPr>
        <w:t>оринге их применения</w:t>
      </w:r>
      <w:r w:rsidR="00DE5F1F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соответствует уровню</w:t>
      </w:r>
      <w:r w:rsidR="00F347B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DE5F1F">
        <w:rPr>
          <w:sz w:val="28"/>
          <w:szCs w:val="28"/>
        </w:rPr>
        <w:t xml:space="preserve"> года; выявлено 12</w:t>
      </w:r>
      <w:r w:rsidR="00D4192E" w:rsidRPr="00D4192E">
        <w:rPr>
          <w:sz w:val="28"/>
          <w:szCs w:val="28"/>
        </w:rPr>
        <w:t xml:space="preserve"> </w:t>
      </w:r>
      <w:proofErr w:type="spellStart"/>
      <w:r w:rsidR="00D4192E" w:rsidRPr="00D4192E">
        <w:rPr>
          <w:sz w:val="28"/>
          <w:szCs w:val="28"/>
        </w:rPr>
        <w:t>коррупциогенных</w:t>
      </w:r>
      <w:proofErr w:type="spellEnd"/>
      <w:r w:rsidR="00D4192E" w:rsidRPr="00D4192E">
        <w:rPr>
          <w:sz w:val="28"/>
          <w:szCs w:val="28"/>
        </w:rPr>
        <w:t xml:space="preserve"> факторов</w:t>
      </w:r>
      <w:r w:rsidR="00DE5F1F">
        <w:rPr>
          <w:sz w:val="28"/>
          <w:szCs w:val="28"/>
        </w:rPr>
        <w:t xml:space="preserve">, </w:t>
      </w:r>
      <w:r w:rsidR="00E7108C">
        <w:rPr>
          <w:sz w:val="28"/>
          <w:szCs w:val="28"/>
        </w:rPr>
        <w:t>что на 1</w:t>
      </w:r>
      <w:r w:rsidR="00934EB8">
        <w:rPr>
          <w:sz w:val="28"/>
          <w:szCs w:val="28"/>
        </w:rPr>
        <w:t xml:space="preserve"> фактор</w:t>
      </w:r>
      <w:r w:rsidR="00DE5F1F">
        <w:rPr>
          <w:sz w:val="28"/>
          <w:szCs w:val="28"/>
        </w:rPr>
        <w:t xml:space="preserve"> меньше чем в 2021 году</w:t>
      </w:r>
      <w:r w:rsidR="00D4192E" w:rsidRPr="00D4192E">
        <w:rPr>
          <w:sz w:val="28"/>
          <w:szCs w:val="28"/>
        </w:rPr>
        <w:t xml:space="preserve">, </w:t>
      </w:r>
      <w:r w:rsidR="00161229">
        <w:rPr>
          <w:sz w:val="28"/>
          <w:szCs w:val="28"/>
        </w:rPr>
        <w:t>исключено 1</w:t>
      </w:r>
      <w:r w:rsidR="00DE5F1F">
        <w:rPr>
          <w:sz w:val="28"/>
          <w:szCs w:val="28"/>
        </w:rPr>
        <w:t>2</w:t>
      </w:r>
      <w:r w:rsidR="00896064">
        <w:rPr>
          <w:sz w:val="28"/>
          <w:szCs w:val="28"/>
        </w:rPr>
        <w:t xml:space="preserve">, </w:t>
      </w:r>
      <w:r w:rsidR="00D4192E" w:rsidRPr="00D4192E">
        <w:rPr>
          <w:sz w:val="28"/>
          <w:szCs w:val="28"/>
        </w:rPr>
        <w:t xml:space="preserve">и </w:t>
      </w:r>
      <w:r w:rsidR="00DE5F1F">
        <w:rPr>
          <w:sz w:val="28"/>
          <w:szCs w:val="28"/>
        </w:rPr>
        <w:t>289</w:t>
      </w:r>
      <w:r w:rsidR="00D4192E" w:rsidRPr="00D4192E">
        <w:rPr>
          <w:sz w:val="28"/>
          <w:szCs w:val="28"/>
        </w:rPr>
        <w:t xml:space="preserve"> проектов нормативных правовых актов  органов местного самоуправления </w:t>
      </w:r>
      <w:proofErr w:type="spellStart"/>
      <w:r w:rsidR="00E7108C">
        <w:rPr>
          <w:sz w:val="28"/>
          <w:szCs w:val="28"/>
        </w:rPr>
        <w:t>Пикалевского</w:t>
      </w:r>
      <w:proofErr w:type="spellEnd"/>
      <w:r w:rsidR="00E7108C">
        <w:rPr>
          <w:sz w:val="28"/>
          <w:szCs w:val="28"/>
        </w:rPr>
        <w:t xml:space="preserve"> городского поселения</w:t>
      </w:r>
      <w:r w:rsidR="00D4192E" w:rsidRPr="00D4192E">
        <w:rPr>
          <w:sz w:val="28"/>
          <w:szCs w:val="28"/>
        </w:rPr>
        <w:t xml:space="preserve"> при проведении их правовой (юридической) экспертизы</w:t>
      </w:r>
      <w:r w:rsidR="00DE5F1F">
        <w:rPr>
          <w:sz w:val="28"/>
          <w:szCs w:val="28"/>
        </w:rPr>
        <w:t xml:space="preserve"> (в 2021</w:t>
      </w:r>
      <w:r w:rsidR="00E7108C">
        <w:rPr>
          <w:sz w:val="28"/>
          <w:szCs w:val="28"/>
        </w:rPr>
        <w:t xml:space="preserve"> году проведена </w:t>
      </w:r>
      <w:proofErr w:type="spellStart"/>
      <w:r w:rsidR="00E7108C">
        <w:rPr>
          <w:sz w:val="28"/>
          <w:szCs w:val="28"/>
        </w:rPr>
        <w:t>антико</w:t>
      </w:r>
      <w:r w:rsidR="00BE27DF">
        <w:rPr>
          <w:sz w:val="28"/>
          <w:szCs w:val="28"/>
        </w:rPr>
        <w:t>ррупционная</w:t>
      </w:r>
      <w:proofErr w:type="spellEnd"/>
      <w:r w:rsidR="00BE27DF">
        <w:rPr>
          <w:sz w:val="28"/>
          <w:szCs w:val="28"/>
        </w:rPr>
        <w:t xml:space="preserve"> экспертиза </w:t>
      </w:r>
      <w:r w:rsidR="00DE5F1F">
        <w:rPr>
          <w:sz w:val="28"/>
          <w:szCs w:val="28"/>
        </w:rPr>
        <w:t>187</w:t>
      </w:r>
      <w:r w:rsidR="00BE27DF">
        <w:rPr>
          <w:sz w:val="28"/>
          <w:szCs w:val="28"/>
        </w:rPr>
        <w:t xml:space="preserve"> проектов МНПА)</w:t>
      </w:r>
      <w:r w:rsidR="00D4192E" w:rsidRPr="00D4192E">
        <w:rPr>
          <w:sz w:val="28"/>
          <w:szCs w:val="28"/>
        </w:rPr>
        <w:t xml:space="preserve">, </w:t>
      </w:r>
      <w:proofErr w:type="spellStart"/>
      <w:r w:rsidR="00D4192E" w:rsidRPr="00D4192E">
        <w:rPr>
          <w:sz w:val="28"/>
          <w:szCs w:val="28"/>
        </w:rPr>
        <w:t>коррупциогенных</w:t>
      </w:r>
      <w:proofErr w:type="spellEnd"/>
      <w:r w:rsidR="00D4192E" w:rsidRPr="00D4192E">
        <w:rPr>
          <w:sz w:val="28"/>
          <w:szCs w:val="28"/>
        </w:rPr>
        <w:t xml:space="preserve"> факторов</w:t>
      </w:r>
      <w:r w:rsidR="00934EB8">
        <w:rPr>
          <w:sz w:val="28"/>
          <w:szCs w:val="28"/>
        </w:rPr>
        <w:t xml:space="preserve"> не выявлено</w:t>
      </w:r>
      <w:r w:rsidR="00D4192E" w:rsidRPr="00D4192E">
        <w:rPr>
          <w:sz w:val="28"/>
          <w:szCs w:val="28"/>
        </w:rPr>
        <w:t xml:space="preserve">. </w:t>
      </w:r>
    </w:p>
    <w:p w:rsidR="00934EB8" w:rsidRDefault="00D4192E" w:rsidP="00934EB8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4192E">
        <w:rPr>
          <w:sz w:val="28"/>
          <w:szCs w:val="28"/>
        </w:rPr>
        <w:t xml:space="preserve">Проекты нормативных правовых актов  органов местного самоуправления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Pr="00D4192E">
        <w:rPr>
          <w:sz w:val="28"/>
          <w:szCs w:val="28"/>
        </w:rPr>
        <w:t xml:space="preserve"> своевременно размещаются на официальном сайте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="00BE27DF" w:rsidRPr="00D4192E">
        <w:rPr>
          <w:sz w:val="28"/>
          <w:szCs w:val="28"/>
        </w:rPr>
        <w:t xml:space="preserve"> </w:t>
      </w:r>
      <w:r w:rsidRPr="00D4192E">
        <w:rPr>
          <w:sz w:val="28"/>
          <w:szCs w:val="28"/>
        </w:rPr>
        <w:t xml:space="preserve">в информационно-телекоммуникационной сети «Интернет» для организации проведения их независимой </w:t>
      </w:r>
      <w:proofErr w:type="spellStart"/>
      <w:r w:rsidRPr="00D4192E">
        <w:rPr>
          <w:sz w:val="28"/>
          <w:szCs w:val="28"/>
        </w:rPr>
        <w:t>антикоррупционной</w:t>
      </w:r>
      <w:proofErr w:type="spellEnd"/>
      <w:r w:rsidRPr="00D4192E">
        <w:rPr>
          <w:sz w:val="28"/>
          <w:szCs w:val="28"/>
        </w:rPr>
        <w:t xml:space="preserve"> экспертизы. </w:t>
      </w:r>
    </w:p>
    <w:p w:rsidR="00934EB8" w:rsidRDefault="007B66DF" w:rsidP="00934EB8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7B66DF">
        <w:rPr>
          <w:sz w:val="28"/>
          <w:szCs w:val="28"/>
        </w:rPr>
        <w:t>Обеспечено поддержание в актуальном состоянии реестра действующих норматив</w:t>
      </w:r>
      <w:r w:rsidR="00DE5F1F">
        <w:rPr>
          <w:sz w:val="28"/>
          <w:szCs w:val="28"/>
        </w:rPr>
        <w:t>ных правовых актов</w:t>
      </w:r>
      <w:r w:rsidR="00BE27DF" w:rsidRPr="00BE27DF">
        <w:rPr>
          <w:sz w:val="28"/>
          <w:szCs w:val="28"/>
        </w:rPr>
        <w:t xml:space="preserve">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="00BE27DF" w:rsidRPr="00D4192E">
        <w:rPr>
          <w:sz w:val="28"/>
          <w:szCs w:val="28"/>
        </w:rPr>
        <w:t xml:space="preserve"> </w:t>
      </w:r>
      <w:r w:rsidRPr="007B66DF">
        <w:rPr>
          <w:sz w:val="28"/>
          <w:szCs w:val="28"/>
        </w:rPr>
        <w:t xml:space="preserve">на официальном сайте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="00BE27DF" w:rsidRPr="00D4192E">
        <w:rPr>
          <w:sz w:val="28"/>
          <w:szCs w:val="28"/>
        </w:rPr>
        <w:t xml:space="preserve"> </w:t>
      </w:r>
      <w:r w:rsidRPr="007B66DF">
        <w:rPr>
          <w:sz w:val="28"/>
          <w:szCs w:val="28"/>
        </w:rPr>
        <w:t xml:space="preserve">в информационно-телекоммуникационной сети «Интернет».  </w:t>
      </w:r>
    </w:p>
    <w:p w:rsidR="00934EB8" w:rsidRPr="00161229" w:rsidRDefault="00934EB8" w:rsidP="00934EB8">
      <w:pPr>
        <w:pStyle w:val="a7"/>
        <w:spacing w:after="0"/>
        <w:ind w:left="0" w:firstLine="567"/>
        <w:jc w:val="both"/>
        <w:rPr>
          <w:sz w:val="16"/>
          <w:szCs w:val="16"/>
        </w:rPr>
      </w:pPr>
    </w:p>
    <w:p w:rsidR="005B7A16" w:rsidRPr="00934EB8" w:rsidRDefault="00A02741" w:rsidP="00934EB8">
      <w:pPr>
        <w:pStyle w:val="a7"/>
        <w:spacing w:after="0"/>
        <w:ind w:left="0" w:firstLine="567"/>
        <w:jc w:val="both"/>
        <w:rPr>
          <w:b/>
          <w:sz w:val="28"/>
          <w:szCs w:val="28"/>
        </w:rPr>
      </w:pPr>
      <w:r w:rsidRPr="00633FDF">
        <w:rPr>
          <w:sz w:val="28"/>
          <w:szCs w:val="28"/>
        </w:rPr>
        <w:t>Повышение эффективности противодействия коррупции</w:t>
      </w:r>
      <w:r w:rsidR="00102588" w:rsidRPr="00633FDF">
        <w:rPr>
          <w:sz w:val="28"/>
          <w:szCs w:val="28"/>
        </w:rPr>
        <w:t xml:space="preserve"> </w:t>
      </w:r>
      <w:r w:rsidR="00D4192E" w:rsidRPr="00633FDF">
        <w:rPr>
          <w:sz w:val="28"/>
          <w:szCs w:val="28"/>
        </w:rPr>
        <w:t xml:space="preserve">осуществлялось путем обеспечения </w:t>
      </w:r>
      <w:r w:rsidRPr="00633FDF">
        <w:rPr>
          <w:sz w:val="28"/>
          <w:szCs w:val="28"/>
        </w:rPr>
        <w:t xml:space="preserve">прозрачности деятельности органов местного самоуправления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Pr="00633FDF">
        <w:rPr>
          <w:sz w:val="28"/>
          <w:szCs w:val="28"/>
        </w:rPr>
        <w:t>, повышения</w:t>
      </w:r>
      <w:r w:rsidR="00102588" w:rsidRPr="00633FDF">
        <w:rPr>
          <w:sz w:val="28"/>
          <w:szCs w:val="28"/>
        </w:rPr>
        <w:t xml:space="preserve"> информационной открытости сведений об </w:t>
      </w:r>
      <w:proofErr w:type="spellStart"/>
      <w:r w:rsidR="00102588" w:rsidRPr="00633FDF">
        <w:rPr>
          <w:sz w:val="28"/>
          <w:szCs w:val="28"/>
        </w:rPr>
        <w:t>антикоррупционной</w:t>
      </w:r>
      <w:proofErr w:type="spellEnd"/>
      <w:r w:rsidR="00102588" w:rsidRPr="00633FDF">
        <w:rPr>
          <w:sz w:val="28"/>
          <w:szCs w:val="28"/>
        </w:rPr>
        <w:t xml:space="preserve"> политике.</w:t>
      </w:r>
    </w:p>
    <w:p w:rsidR="005B7A16" w:rsidRDefault="005B7A16" w:rsidP="005B7A16">
      <w:pPr>
        <w:ind w:firstLine="567"/>
        <w:jc w:val="both"/>
        <w:rPr>
          <w:sz w:val="28"/>
          <w:szCs w:val="28"/>
        </w:rPr>
      </w:pPr>
      <w:r w:rsidRPr="005B7A16">
        <w:rPr>
          <w:sz w:val="28"/>
          <w:szCs w:val="28"/>
        </w:rPr>
        <w:t xml:space="preserve">Обеспечено соответствие раздела «Противодействие коррупции» официального сайта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Pr="005B7A16">
        <w:rPr>
          <w:sz w:val="28"/>
          <w:szCs w:val="28"/>
        </w:rPr>
        <w:t xml:space="preserve"> требованиям к размещению и наполнению подразделов, посвященных вопросам противодействия коррупции.</w:t>
      </w:r>
    </w:p>
    <w:p w:rsidR="005B7A16" w:rsidRDefault="005B7A16" w:rsidP="005B7A16">
      <w:pPr>
        <w:ind w:firstLine="567"/>
        <w:jc w:val="both"/>
        <w:rPr>
          <w:sz w:val="28"/>
          <w:szCs w:val="28"/>
        </w:rPr>
      </w:pPr>
      <w:r w:rsidRPr="005B7A16">
        <w:rPr>
          <w:sz w:val="28"/>
          <w:szCs w:val="28"/>
        </w:rPr>
        <w:t xml:space="preserve">Обеспечено совершенствование содержания официального сайта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Pr="005B7A16">
        <w:rPr>
          <w:sz w:val="28"/>
          <w:szCs w:val="28"/>
        </w:rPr>
        <w:t xml:space="preserve"> в части, касающейся информации в сфере противодействия коррупции:</w:t>
      </w:r>
    </w:p>
    <w:p w:rsidR="005B7A16" w:rsidRDefault="005B7A16" w:rsidP="005B7A16">
      <w:pPr>
        <w:ind w:firstLine="567"/>
        <w:jc w:val="both"/>
        <w:rPr>
          <w:sz w:val="28"/>
          <w:szCs w:val="28"/>
        </w:rPr>
      </w:pPr>
      <w:r w:rsidRPr="005B7A16">
        <w:rPr>
          <w:sz w:val="28"/>
          <w:szCs w:val="28"/>
        </w:rPr>
        <w:t>- размещена ссылка на раздел «Противодействие коррупции» на главной странице сайта в доступном для быстрого восприятия месте;</w:t>
      </w:r>
    </w:p>
    <w:p w:rsidR="005B7A16" w:rsidRDefault="005B7A16" w:rsidP="005B7A16">
      <w:pPr>
        <w:ind w:firstLine="567"/>
        <w:jc w:val="both"/>
        <w:rPr>
          <w:sz w:val="28"/>
          <w:szCs w:val="28"/>
        </w:rPr>
      </w:pPr>
      <w:r w:rsidRPr="005B7A16">
        <w:rPr>
          <w:sz w:val="28"/>
          <w:szCs w:val="28"/>
        </w:rPr>
        <w:t xml:space="preserve">- обеспечена возможность наглядного и быстрого доступа к плану по  противодействию коррупции в </w:t>
      </w:r>
      <w:proofErr w:type="spellStart"/>
      <w:r w:rsidR="00BE27DF">
        <w:rPr>
          <w:sz w:val="28"/>
          <w:szCs w:val="28"/>
        </w:rPr>
        <w:t>Пикалевском</w:t>
      </w:r>
      <w:proofErr w:type="spellEnd"/>
      <w:r w:rsidR="00BE27DF">
        <w:rPr>
          <w:sz w:val="28"/>
          <w:szCs w:val="28"/>
        </w:rPr>
        <w:t xml:space="preserve"> городском поселении</w:t>
      </w:r>
      <w:r w:rsidRPr="005B7A16">
        <w:rPr>
          <w:sz w:val="28"/>
          <w:szCs w:val="28"/>
        </w:rPr>
        <w:t>;</w:t>
      </w:r>
    </w:p>
    <w:p w:rsidR="005B7A16" w:rsidRDefault="005B7A16" w:rsidP="00DE04AA">
      <w:pPr>
        <w:ind w:firstLine="567"/>
        <w:jc w:val="both"/>
        <w:rPr>
          <w:sz w:val="28"/>
          <w:szCs w:val="28"/>
        </w:rPr>
      </w:pPr>
      <w:proofErr w:type="gramStart"/>
      <w:r w:rsidRPr="005B7A16">
        <w:rPr>
          <w:sz w:val="28"/>
          <w:szCs w:val="28"/>
        </w:rPr>
        <w:t xml:space="preserve">- другим вкладкам раздела «Противодействие коррупции», таким как </w:t>
      </w:r>
      <w:r w:rsidR="00EB1A42" w:rsidRPr="0011041F">
        <w:rPr>
          <w:sz w:val="28"/>
          <w:szCs w:val="28"/>
        </w:rPr>
        <w:t xml:space="preserve">«Нормативные правовые акты в сфере противодействия коррупции», </w:t>
      </w:r>
      <w:r w:rsidR="00EB1A42" w:rsidRPr="0011041F">
        <w:rPr>
          <w:sz w:val="28"/>
          <w:szCs w:val="28"/>
        </w:rPr>
        <w:lastRenderedPageBreak/>
        <w:t>«</w:t>
      </w:r>
      <w:proofErr w:type="spellStart"/>
      <w:r w:rsidR="00EB1A42" w:rsidRPr="0011041F">
        <w:rPr>
          <w:sz w:val="28"/>
          <w:szCs w:val="28"/>
        </w:rPr>
        <w:t>Антикоррупционная</w:t>
      </w:r>
      <w:proofErr w:type="spellEnd"/>
      <w:r w:rsidR="00EB1A42" w:rsidRPr="0011041F">
        <w:rPr>
          <w:sz w:val="28"/>
          <w:szCs w:val="28"/>
        </w:rPr>
        <w:t xml:space="preserve"> экспертиза»</w:t>
      </w:r>
      <w:r w:rsidR="00EB1A42">
        <w:rPr>
          <w:sz w:val="28"/>
          <w:szCs w:val="28"/>
        </w:rPr>
        <w:t xml:space="preserve">, </w:t>
      </w:r>
      <w:r w:rsidR="00EB1A42" w:rsidRPr="0011041F">
        <w:rPr>
          <w:sz w:val="28"/>
          <w:szCs w:val="28"/>
        </w:rPr>
        <w:t>«Методические материалы», «Комиссия по противодействию коррупции», «Комиссия по соблюдению требований к служебному поведению и урегулированию конфликта интересов», «Сведения о доходах, расходах, об имуществе и обязательствах имущественного характера», «Формы документов, связанных с противодействием коррупции, для заполнения», «Горячая линия «Противодействие коррупции»</w:t>
      </w:r>
      <w:r w:rsidR="00EB1A42">
        <w:rPr>
          <w:sz w:val="28"/>
          <w:szCs w:val="28"/>
        </w:rPr>
        <w:t xml:space="preserve"> «</w:t>
      </w:r>
      <w:proofErr w:type="spellStart"/>
      <w:r w:rsidR="00EB1A42">
        <w:rPr>
          <w:sz w:val="28"/>
          <w:szCs w:val="28"/>
        </w:rPr>
        <w:t>Антикоррупционный</w:t>
      </w:r>
      <w:proofErr w:type="spellEnd"/>
      <w:r w:rsidR="00EB1A42">
        <w:rPr>
          <w:sz w:val="28"/>
          <w:szCs w:val="28"/>
        </w:rPr>
        <w:t xml:space="preserve"> мониторинг», «Обзор правоприменительной практики</w:t>
      </w:r>
      <w:proofErr w:type="gramEnd"/>
      <w:r w:rsidR="00EB1A42">
        <w:rPr>
          <w:sz w:val="28"/>
          <w:szCs w:val="28"/>
        </w:rPr>
        <w:t xml:space="preserve">» и др. </w:t>
      </w:r>
    </w:p>
    <w:p w:rsidR="00DE04AA" w:rsidRDefault="00D35217" w:rsidP="00D35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подразделов раздела «Противодействие коррупции» осуществлено с учетом требований приказа Министерства труда и социальной защиты населения Российской Федерации от 7 октября 2013 года № 530н (с изменениями, внесенными приказ</w:t>
      </w:r>
      <w:r w:rsidR="00DE04AA">
        <w:rPr>
          <w:sz w:val="28"/>
          <w:szCs w:val="28"/>
        </w:rPr>
        <w:t>ом от 26 июля 2018 года № 490н).</w:t>
      </w:r>
      <w:r>
        <w:rPr>
          <w:sz w:val="28"/>
          <w:szCs w:val="28"/>
        </w:rPr>
        <w:t xml:space="preserve"> </w:t>
      </w:r>
    </w:p>
    <w:p w:rsidR="00DE04AA" w:rsidRPr="00EB1A42" w:rsidRDefault="00DE04AA" w:rsidP="00D35217">
      <w:pPr>
        <w:ind w:firstLine="567"/>
        <w:jc w:val="both"/>
        <w:rPr>
          <w:sz w:val="16"/>
          <w:szCs w:val="16"/>
        </w:rPr>
      </w:pPr>
    </w:p>
    <w:p w:rsidR="00EB6D51" w:rsidRDefault="003E6E9C" w:rsidP="00D3521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мер по эффективности противодействия ко</w:t>
      </w:r>
      <w:r w:rsidR="00DA56AC">
        <w:rPr>
          <w:sz w:val="28"/>
          <w:szCs w:val="28"/>
        </w:rPr>
        <w:t>ррупции в соответствии</w:t>
      </w:r>
      <w:r>
        <w:rPr>
          <w:sz w:val="28"/>
          <w:szCs w:val="28"/>
        </w:rPr>
        <w:t xml:space="preserve"> </w:t>
      </w:r>
      <w:r w:rsidR="00DA56AC" w:rsidRPr="00CD4307">
        <w:rPr>
          <w:sz w:val="28"/>
          <w:szCs w:val="28"/>
        </w:rPr>
        <w:t>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DA56AC">
        <w:rPr>
          <w:sz w:val="28"/>
          <w:szCs w:val="28"/>
        </w:rPr>
        <w:t xml:space="preserve"> обеспечен доступ к информации о деятельности органов местного самоуправления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 поселения</w:t>
      </w:r>
      <w:r w:rsidR="00DA56AC">
        <w:rPr>
          <w:sz w:val="28"/>
          <w:szCs w:val="28"/>
        </w:rPr>
        <w:t xml:space="preserve"> и другой социально-значимой информации, принимаются меры по повышению информационной открытости деятельности органов местного самоуправления </w:t>
      </w:r>
      <w:proofErr w:type="spellStart"/>
      <w:r w:rsidR="00BE27DF">
        <w:rPr>
          <w:sz w:val="28"/>
          <w:szCs w:val="28"/>
        </w:rPr>
        <w:t>Пикалевского</w:t>
      </w:r>
      <w:proofErr w:type="spellEnd"/>
      <w:r w:rsidR="00BE27DF">
        <w:rPr>
          <w:sz w:val="28"/>
          <w:szCs w:val="28"/>
        </w:rPr>
        <w:t xml:space="preserve"> городского</w:t>
      </w:r>
      <w:proofErr w:type="gramEnd"/>
      <w:r w:rsidR="00BE27DF">
        <w:rPr>
          <w:sz w:val="28"/>
          <w:szCs w:val="28"/>
        </w:rPr>
        <w:t xml:space="preserve"> поселения</w:t>
      </w:r>
      <w:r w:rsidR="008437A4">
        <w:rPr>
          <w:sz w:val="28"/>
          <w:szCs w:val="28"/>
        </w:rPr>
        <w:t xml:space="preserve">, а именно обеспечено опубликование (обнародование) официальной информации для вступления в силу муниципальных нормативных правовых актов, проведение обсуждения проектов МНПА, а также доведение до сведения населения информации о социально-экономическом и культурном развитии </w:t>
      </w:r>
      <w:proofErr w:type="spellStart"/>
      <w:r w:rsidR="00C30106">
        <w:rPr>
          <w:sz w:val="28"/>
          <w:szCs w:val="28"/>
        </w:rPr>
        <w:t>Пикалевского</w:t>
      </w:r>
      <w:proofErr w:type="spellEnd"/>
      <w:r w:rsidR="00C30106">
        <w:rPr>
          <w:sz w:val="28"/>
          <w:szCs w:val="28"/>
        </w:rPr>
        <w:t xml:space="preserve"> городского поселения</w:t>
      </w:r>
      <w:r w:rsidR="00FB2F6C">
        <w:rPr>
          <w:sz w:val="28"/>
          <w:szCs w:val="28"/>
        </w:rPr>
        <w:t xml:space="preserve"> и иной официальной информации; обеспечена реализация прав граждан и организаций на доступ к информации о деятельности органов местного самоуправления </w:t>
      </w:r>
      <w:proofErr w:type="spellStart"/>
      <w:r w:rsidR="00C30106">
        <w:rPr>
          <w:sz w:val="28"/>
          <w:szCs w:val="28"/>
        </w:rPr>
        <w:t>Пикалевского</w:t>
      </w:r>
      <w:proofErr w:type="spellEnd"/>
      <w:r w:rsidR="00C30106">
        <w:rPr>
          <w:sz w:val="28"/>
          <w:szCs w:val="28"/>
        </w:rPr>
        <w:t xml:space="preserve"> городского поселения</w:t>
      </w:r>
      <w:r w:rsidR="00FB2F6C">
        <w:rPr>
          <w:sz w:val="28"/>
          <w:szCs w:val="28"/>
        </w:rPr>
        <w:t xml:space="preserve">, </w:t>
      </w:r>
      <w:r w:rsidR="005A556C">
        <w:rPr>
          <w:sz w:val="28"/>
          <w:szCs w:val="28"/>
        </w:rPr>
        <w:t>созданы условия для обеспечения</w:t>
      </w:r>
      <w:r w:rsidR="00445A83">
        <w:rPr>
          <w:sz w:val="28"/>
          <w:szCs w:val="28"/>
        </w:rPr>
        <w:t xml:space="preserve"> гласности и открытости принимаемых решений. Для информационной политики, направленной на освещение деятельности органов местного самоуправления </w:t>
      </w:r>
      <w:proofErr w:type="spellStart"/>
      <w:r w:rsidR="00C30106">
        <w:rPr>
          <w:sz w:val="28"/>
          <w:szCs w:val="28"/>
        </w:rPr>
        <w:t>Пикалевского</w:t>
      </w:r>
      <w:proofErr w:type="spellEnd"/>
      <w:r w:rsidR="00C30106">
        <w:rPr>
          <w:sz w:val="28"/>
          <w:szCs w:val="28"/>
        </w:rPr>
        <w:t xml:space="preserve"> городского поселения</w:t>
      </w:r>
      <w:r w:rsidR="005A556C">
        <w:rPr>
          <w:sz w:val="28"/>
          <w:szCs w:val="28"/>
        </w:rPr>
        <w:t>,</w:t>
      </w:r>
      <w:r w:rsidR="00445A83">
        <w:rPr>
          <w:sz w:val="28"/>
          <w:szCs w:val="28"/>
        </w:rPr>
        <w:t xml:space="preserve"> утверждена муниципальная программа </w:t>
      </w:r>
      <w:r w:rsidR="00445A83" w:rsidRPr="00EE7F94">
        <w:rPr>
          <w:sz w:val="28"/>
          <w:szCs w:val="28"/>
        </w:rPr>
        <w:t>«Развитие информационного общес</w:t>
      </w:r>
      <w:r w:rsidR="00B03D64" w:rsidRPr="00EE7F94">
        <w:rPr>
          <w:sz w:val="28"/>
          <w:szCs w:val="28"/>
        </w:rPr>
        <w:t xml:space="preserve">тва в </w:t>
      </w:r>
      <w:proofErr w:type="spellStart"/>
      <w:r w:rsidR="00943F4B">
        <w:rPr>
          <w:sz w:val="28"/>
          <w:szCs w:val="28"/>
        </w:rPr>
        <w:t>Пикалевском</w:t>
      </w:r>
      <w:proofErr w:type="spellEnd"/>
      <w:r w:rsidR="00943F4B">
        <w:rPr>
          <w:sz w:val="28"/>
          <w:szCs w:val="28"/>
        </w:rPr>
        <w:t xml:space="preserve"> городском поселении на 2021</w:t>
      </w:r>
      <w:r w:rsidR="00445A83" w:rsidRPr="00EE7F94">
        <w:rPr>
          <w:sz w:val="28"/>
          <w:szCs w:val="28"/>
        </w:rPr>
        <w:t>-20</w:t>
      </w:r>
      <w:r w:rsidR="00943F4B">
        <w:rPr>
          <w:sz w:val="28"/>
          <w:szCs w:val="28"/>
        </w:rPr>
        <w:t>24</w:t>
      </w:r>
      <w:r w:rsidR="00445A83" w:rsidRPr="00EE7F94">
        <w:rPr>
          <w:sz w:val="28"/>
          <w:szCs w:val="28"/>
        </w:rPr>
        <w:t xml:space="preserve"> годы</w:t>
      </w:r>
      <w:r w:rsidR="00445A83">
        <w:rPr>
          <w:sz w:val="28"/>
          <w:szCs w:val="28"/>
        </w:rPr>
        <w:t>»</w:t>
      </w:r>
      <w:r w:rsidR="00834243">
        <w:rPr>
          <w:sz w:val="28"/>
          <w:szCs w:val="28"/>
        </w:rPr>
        <w:t>,</w:t>
      </w:r>
      <w:r w:rsidR="00445A83">
        <w:rPr>
          <w:sz w:val="28"/>
          <w:szCs w:val="28"/>
        </w:rPr>
        <w:t xml:space="preserve"> в рамках которой проводятся мероприятия</w:t>
      </w:r>
      <w:r w:rsidR="00EB6D51">
        <w:rPr>
          <w:sz w:val="28"/>
          <w:szCs w:val="28"/>
        </w:rPr>
        <w:t>:</w:t>
      </w:r>
    </w:p>
    <w:p w:rsidR="00EB6D51" w:rsidRDefault="00EB6D51" w:rsidP="00D35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A83">
        <w:rPr>
          <w:sz w:val="28"/>
          <w:szCs w:val="28"/>
        </w:rPr>
        <w:t xml:space="preserve"> по размещению МНПА и их проектов в официальных СМИ, </w:t>
      </w:r>
    </w:p>
    <w:p w:rsidR="003E6E9C" w:rsidRDefault="00EB6D51" w:rsidP="00D35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опубликования социально-значимой информации через официальные СМИ,</w:t>
      </w:r>
    </w:p>
    <w:p w:rsidR="00EB6D51" w:rsidRDefault="00EB6D51" w:rsidP="00D35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освещения в электронных СМИ, в информационно-телекоммуникационной сети «Интернет» актуальных вопросов и событий политической, экономической, культурной и спортивной жизни </w:t>
      </w:r>
      <w:proofErr w:type="spellStart"/>
      <w:r w:rsidR="00EE7F94">
        <w:rPr>
          <w:sz w:val="28"/>
          <w:szCs w:val="28"/>
        </w:rPr>
        <w:t>Пикалевского</w:t>
      </w:r>
      <w:proofErr w:type="spellEnd"/>
      <w:r w:rsidR="00EE7F94">
        <w:rPr>
          <w:sz w:val="28"/>
          <w:szCs w:val="28"/>
        </w:rPr>
        <w:t xml:space="preserve"> городского поселения</w:t>
      </w:r>
      <w:r w:rsidR="007C14E6">
        <w:rPr>
          <w:sz w:val="28"/>
          <w:szCs w:val="28"/>
        </w:rPr>
        <w:t>.</w:t>
      </w:r>
    </w:p>
    <w:p w:rsidR="00445A83" w:rsidRDefault="00943F4B" w:rsidP="00D35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34243">
        <w:rPr>
          <w:sz w:val="28"/>
          <w:szCs w:val="28"/>
        </w:rPr>
        <w:t xml:space="preserve"> году о</w:t>
      </w:r>
      <w:r w:rsidR="007C14E6">
        <w:rPr>
          <w:sz w:val="28"/>
          <w:szCs w:val="28"/>
        </w:rPr>
        <w:t>публикование МНПА и социально-зна</w:t>
      </w:r>
      <w:r w:rsidR="005A556C">
        <w:rPr>
          <w:sz w:val="28"/>
          <w:szCs w:val="28"/>
        </w:rPr>
        <w:t>чимой информации осуществля</w:t>
      </w:r>
      <w:r w:rsidR="00834243">
        <w:rPr>
          <w:sz w:val="28"/>
          <w:szCs w:val="28"/>
        </w:rPr>
        <w:t>лось</w:t>
      </w:r>
      <w:r w:rsidR="005A556C">
        <w:rPr>
          <w:sz w:val="28"/>
          <w:szCs w:val="28"/>
        </w:rPr>
        <w:t xml:space="preserve"> в газете </w:t>
      </w:r>
      <w:r w:rsidR="007C14E6">
        <w:rPr>
          <w:sz w:val="28"/>
          <w:szCs w:val="28"/>
        </w:rPr>
        <w:t xml:space="preserve">«Рабочее слово», организация освещения актуальных вопросов и событий политической, общественной, экономической, культурной и спортивной жизни </w:t>
      </w:r>
      <w:proofErr w:type="spellStart"/>
      <w:r w:rsidR="00EE7F94">
        <w:rPr>
          <w:sz w:val="28"/>
          <w:szCs w:val="28"/>
        </w:rPr>
        <w:t>Пикалевского</w:t>
      </w:r>
      <w:proofErr w:type="spellEnd"/>
      <w:r w:rsidR="00EE7F94">
        <w:rPr>
          <w:sz w:val="28"/>
          <w:szCs w:val="28"/>
        </w:rPr>
        <w:t xml:space="preserve"> городского поселения</w:t>
      </w:r>
      <w:r w:rsidR="007C14E6">
        <w:rPr>
          <w:sz w:val="28"/>
          <w:szCs w:val="28"/>
        </w:rPr>
        <w:t xml:space="preserve"> </w:t>
      </w:r>
      <w:r w:rsidR="005A556C">
        <w:rPr>
          <w:sz w:val="28"/>
          <w:szCs w:val="28"/>
        </w:rPr>
        <w:t>осуществля</w:t>
      </w:r>
      <w:r w:rsidR="00834243">
        <w:rPr>
          <w:sz w:val="28"/>
          <w:szCs w:val="28"/>
        </w:rPr>
        <w:t>лась</w:t>
      </w:r>
      <w:r w:rsidR="005A556C">
        <w:rPr>
          <w:sz w:val="28"/>
          <w:szCs w:val="28"/>
        </w:rPr>
        <w:t xml:space="preserve"> через </w:t>
      </w:r>
      <w:r w:rsidR="005A556C">
        <w:rPr>
          <w:sz w:val="28"/>
          <w:szCs w:val="28"/>
        </w:rPr>
        <w:lastRenderedPageBreak/>
        <w:t xml:space="preserve">официальный сайт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A556C">
        <w:rPr>
          <w:sz w:val="28"/>
          <w:szCs w:val="28"/>
        </w:rPr>
        <w:t xml:space="preserve">, а также через сайты подведомственных </w:t>
      </w:r>
      <w:r w:rsidR="00A76A5D">
        <w:rPr>
          <w:sz w:val="28"/>
          <w:szCs w:val="28"/>
        </w:rPr>
        <w:t xml:space="preserve">администрации </w:t>
      </w:r>
      <w:r w:rsidR="005A556C">
        <w:rPr>
          <w:sz w:val="28"/>
          <w:szCs w:val="28"/>
        </w:rPr>
        <w:t>учреждений.</w:t>
      </w:r>
    </w:p>
    <w:p w:rsidR="00D35217" w:rsidRPr="00D35217" w:rsidRDefault="00D35217" w:rsidP="005B7A16">
      <w:pPr>
        <w:ind w:firstLine="567"/>
        <w:jc w:val="both"/>
        <w:rPr>
          <w:sz w:val="16"/>
          <w:szCs w:val="16"/>
        </w:rPr>
      </w:pPr>
    </w:p>
    <w:p w:rsidR="003744AC" w:rsidRPr="00B36FCC" w:rsidRDefault="003744AC" w:rsidP="003744AC">
      <w:pPr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 w:rsidRPr="007334AF">
        <w:rPr>
          <w:sz w:val="28"/>
          <w:szCs w:val="28"/>
        </w:rPr>
        <w:t>Пикалевского</w:t>
      </w:r>
      <w:proofErr w:type="spellEnd"/>
      <w:r w:rsidRPr="007334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</w:t>
      </w:r>
      <w:r w:rsidRPr="008E77C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 «Противодействие коррупции»</w:t>
      </w:r>
      <w:r w:rsidRPr="009320AC">
        <w:rPr>
          <w:sz w:val="28"/>
          <w:szCs w:val="28"/>
        </w:rPr>
        <w:t xml:space="preserve"> </w:t>
      </w:r>
      <w:r w:rsidR="00943F4B">
        <w:rPr>
          <w:sz w:val="28"/>
          <w:szCs w:val="28"/>
        </w:rPr>
        <w:t>во вкладке  «Информация» в 2022</w:t>
      </w:r>
      <w:r>
        <w:rPr>
          <w:sz w:val="28"/>
          <w:szCs w:val="28"/>
        </w:rPr>
        <w:t xml:space="preserve"> году размещены </w:t>
      </w:r>
      <w:proofErr w:type="spellStart"/>
      <w:r w:rsidR="007D4095">
        <w:rPr>
          <w:sz w:val="28"/>
          <w:szCs w:val="28"/>
        </w:rPr>
        <w:t>разъснения</w:t>
      </w:r>
      <w:proofErr w:type="spellEnd"/>
      <w:r w:rsidR="007D4095">
        <w:rPr>
          <w:sz w:val="28"/>
          <w:szCs w:val="28"/>
        </w:rPr>
        <w:t xml:space="preserve"> </w:t>
      </w:r>
      <w:proofErr w:type="spellStart"/>
      <w:r w:rsidR="007D4095">
        <w:rPr>
          <w:sz w:val="28"/>
          <w:szCs w:val="28"/>
        </w:rPr>
        <w:t>Бокситогорской</w:t>
      </w:r>
      <w:proofErr w:type="spellEnd"/>
      <w:r w:rsidR="007D4095">
        <w:rPr>
          <w:sz w:val="28"/>
          <w:szCs w:val="28"/>
        </w:rPr>
        <w:t xml:space="preserve"> городской прокуратуры, Памятки по вопросам противодействия коррупции, статистическая информация о результатах анкетирования населения в рамках </w:t>
      </w:r>
      <w:proofErr w:type="spellStart"/>
      <w:r w:rsidR="007D4095">
        <w:rPr>
          <w:sz w:val="28"/>
          <w:szCs w:val="28"/>
        </w:rPr>
        <w:t>антикоррупционного</w:t>
      </w:r>
      <w:proofErr w:type="spellEnd"/>
      <w:r w:rsidR="007D4095">
        <w:rPr>
          <w:sz w:val="28"/>
          <w:szCs w:val="28"/>
        </w:rPr>
        <w:t xml:space="preserve"> мониторинга на территории </w:t>
      </w:r>
      <w:proofErr w:type="spellStart"/>
      <w:r w:rsidR="007D4095">
        <w:rPr>
          <w:sz w:val="28"/>
          <w:szCs w:val="28"/>
        </w:rPr>
        <w:t>Пикалевского</w:t>
      </w:r>
      <w:proofErr w:type="spellEnd"/>
      <w:r w:rsidR="007D4095">
        <w:rPr>
          <w:sz w:val="28"/>
          <w:szCs w:val="28"/>
        </w:rPr>
        <w:t xml:space="preserve"> городского поселения</w:t>
      </w:r>
      <w:r w:rsidRPr="00E945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3744AC" w:rsidRPr="003744AC" w:rsidRDefault="003744AC" w:rsidP="00732A46">
      <w:pPr>
        <w:ind w:firstLine="567"/>
        <w:jc w:val="both"/>
        <w:rPr>
          <w:sz w:val="16"/>
          <w:szCs w:val="16"/>
        </w:rPr>
      </w:pPr>
    </w:p>
    <w:p w:rsidR="00B53887" w:rsidRDefault="00D35217" w:rsidP="00B53887">
      <w:pPr>
        <w:ind w:firstLine="567"/>
        <w:jc w:val="both"/>
        <w:rPr>
          <w:sz w:val="28"/>
          <w:szCs w:val="28"/>
        </w:rPr>
      </w:pPr>
      <w:r w:rsidRPr="00CD4307">
        <w:rPr>
          <w:sz w:val="28"/>
          <w:szCs w:val="28"/>
        </w:rPr>
        <w:t xml:space="preserve">Руководителями структурных подразделений, главными специалистами администрации </w:t>
      </w:r>
      <w:proofErr w:type="spellStart"/>
      <w:r w:rsidR="00EE7F94">
        <w:rPr>
          <w:sz w:val="28"/>
          <w:szCs w:val="28"/>
        </w:rPr>
        <w:t>Пикалевского</w:t>
      </w:r>
      <w:proofErr w:type="spellEnd"/>
      <w:r w:rsidR="00EE7F94">
        <w:rPr>
          <w:sz w:val="28"/>
          <w:szCs w:val="28"/>
        </w:rPr>
        <w:t xml:space="preserve"> городского поселения</w:t>
      </w:r>
      <w:r w:rsidRPr="00CD4307">
        <w:rPr>
          <w:sz w:val="28"/>
          <w:szCs w:val="28"/>
        </w:rPr>
        <w:t xml:space="preserve"> обеспечено своевременное размещение на официальном сайте </w:t>
      </w:r>
      <w:proofErr w:type="spellStart"/>
      <w:r w:rsidR="00EE7F94">
        <w:rPr>
          <w:sz w:val="28"/>
          <w:szCs w:val="28"/>
        </w:rPr>
        <w:t>Пикалевского</w:t>
      </w:r>
      <w:proofErr w:type="spellEnd"/>
      <w:r w:rsidR="00EE7F94">
        <w:rPr>
          <w:sz w:val="28"/>
          <w:szCs w:val="28"/>
        </w:rPr>
        <w:t xml:space="preserve"> городского поселения</w:t>
      </w:r>
      <w:r w:rsidRPr="00CD4307">
        <w:rPr>
          <w:sz w:val="28"/>
          <w:szCs w:val="28"/>
        </w:rPr>
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  <w:proofErr w:type="gramStart"/>
      <w:r w:rsidRPr="00CD4307">
        <w:rPr>
          <w:sz w:val="28"/>
          <w:szCs w:val="28"/>
        </w:rPr>
        <w:t>Информация своев</w:t>
      </w:r>
      <w:r w:rsidR="00365011">
        <w:rPr>
          <w:sz w:val="28"/>
          <w:szCs w:val="28"/>
        </w:rPr>
        <w:t xml:space="preserve">ременно обновляется, </w:t>
      </w:r>
      <w:r w:rsidR="00B53887" w:rsidRPr="00CC15E8">
        <w:rPr>
          <w:sz w:val="28"/>
          <w:szCs w:val="28"/>
        </w:rPr>
        <w:t xml:space="preserve">так в 2022 году на официальном сайте </w:t>
      </w:r>
      <w:proofErr w:type="spellStart"/>
      <w:r w:rsidR="00B53887" w:rsidRPr="00CC15E8">
        <w:rPr>
          <w:sz w:val="28"/>
          <w:szCs w:val="28"/>
        </w:rPr>
        <w:t>Пикалевского</w:t>
      </w:r>
      <w:proofErr w:type="spellEnd"/>
      <w:r w:rsidR="00B53887" w:rsidRPr="00CC15E8">
        <w:rPr>
          <w:sz w:val="28"/>
          <w:szCs w:val="28"/>
        </w:rPr>
        <w:t xml:space="preserve"> городского поселения размещены итоги социально-экономического развития </w:t>
      </w:r>
      <w:proofErr w:type="spellStart"/>
      <w:r w:rsidR="00B53887" w:rsidRPr="00CC15E8">
        <w:rPr>
          <w:sz w:val="28"/>
          <w:szCs w:val="28"/>
        </w:rPr>
        <w:t>Пикалевского</w:t>
      </w:r>
      <w:proofErr w:type="spellEnd"/>
      <w:r w:rsidR="00B53887" w:rsidRPr="00CC15E8">
        <w:rPr>
          <w:sz w:val="28"/>
          <w:szCs w:val="28"/>
        </w:rPr>
        <w:t xml:space="preserve"> городского поселения за 2021 год и задачи на 2022 год</w:t>
      </w:r>
      <w:r w:rsidR="00B53887" w:rsidRPr="002B349E">
        <w:rPr>
          <w:sz w:val="28"/>
          <w:szCs w:val="28"/>
        </w:rPr>
        <w:t xml:space="preserve">; информация о численности муниципальных служащих и работников органов местного самоуправления </w:t>
      </w:r>
      <w:proofErr w:type="spellStart"/>
      <w:r w:rsidR="00B53887" w:rsidRPr="002B349E">
        <w:rPr>
          <w:sz w:val="28"/>
          <w:szCs w:val="28"/>
        </w:rPr>
        <w:t>Пикалевского</w:t>
      </w:r>
      <w:proofErr w:type="spellEnd"/>
      <w:r w:rsidR="00B53887" w:rsidRPr="002B349E">
        <w:rPr>
          <w:sz w:val="28"/>
          <w:szCs w:val="28"/>
        </w:rPr>
        <w:t xml:space="preserve"> городского поселения, работников муниципальных учреждений </w:t>
      </w:r>
      <w:proofErr w:type="spellStart"/>
      <w:r w:rsidR="00B53887" w:rsidRPr="002B349E">
        <w:rPr>
          <w:sz w:val="28"/>
          <w:szCs w:val="28"/>
        </w:rPr>
        <w:t>Пикалевского</w:t>
      </w:r>
      <w:proofErr w:type="spellEnd"/>
      <w:r w:rsidR="00B53887" w:rsidRPr="002B349E">
        <w:rPr>
          <w:sz w:val="28"/>
          <w:szCs w:val="28"/>
        </w:rPr>
        <w:t xml:space="preserve"> городского поселения и расходах на их содержание;</w:t>
      </w:r>
      <w:proofErr w:type="gramEnd"/>
      <w:r w:rsidR="00B53887" w:rsidRPr="002B349E">
        <w:rPr>
          <w:sz w:val="28"/>
          <w:szCs w:val="28"/>
        </w:rPr>
        <w:t xml:space="preserve"> </w:t>
      </w:r>
      <w:proofErr w:type="gramStart"/>
      <w:r w:rsidR="00B53887" w:rsidRPr="002B349E">
        <w:rPr>
          <w:sz w:val="28"/>
          <w:szCs w:val="28"/>
        </w:rPr>
        <w:t xml:space="preserve">о средней заработной плате руководителей подведомственных муниципальных предприятий и учреждений (за 2021 год); </w:t>
      </w:r>
      <w:r w:rsidR="00B53887" w:rsidRPr="00BA7A5D">
        <w:rPr>
          <w:sz w:val="28"/>
          <w:szCs w:val="28"/>
        </w:rPr>
        <w:t>сведения об использовании администрацией, подведомственными организациями выделяемых бюджетных средств; сведения о предоставленных организациям и индивидуальным предпринимателям льготах, отсрочках</w:t>
      </w:r>
      <w:r w:rsidR="00B53887">
        <w:rPr>
          <w:sz w:val="28"/>
          <w:szCs w:val="28"/>
        </w:rPr>
        <w:t xml:space="preserve">, </w:t>
      </w:r>
      <w:r w:rsidR="00B53887" w:rsidRPr="00BA7A5D">
        <w:rPr>
          <w:sz w:val="28"/>
          <w:szCs w:val="28"/>
        </w:rPr>
        <w:t>рассрочках</w:t>
      </w:r>
      <w:r w:rsidR="00B53887">
        <w:rPr>
          <w:sz w:val="28"/>
          <w:szCs w:val="28"/>
        </w:rPr>
        <w:t>,</w:t>
      </w:r>
      <w:r w:rsidR="00B53887" w:rsidRPr="00BA7A5D">
        <w:rPr>
          <w:sz w:val="28"/>
          <w:szCs w:val="28"/>
        </w:rPr>
        <w:t xml:space="preserve"> о списании задолженности  по платежам в бюджет</w:t>
      </w:r>
      <w:r w:rsidR="00B53887">
        <w:rPr>
          <w:sz w:val="28"/>
          <w:szCs w:val="28"/>
        </w:rPr>
        <w:t xml:space="preserve"> </w:t>
      </w:r>
      <w:proofErr w:type="spellStart"/>
      <w:r w:rsidR="00B53887" w:rsidRPr="00BA7A5D">
        <w:rPr>
          <w:sz w:val="28"/>
          <w:szCs w:val="28"/>
        </w:rPr>
        <w:t>Пикалевского</w:t>
      </w:r>
      <w:proofErr w:type="spellEnd"/>
      <w:r w:rsidR="00B53887" w:rsidRPr="00BA7A5D">
        <w:rPr>
          <w:sz w:val="28"/>
          <w:szCs w:val="28"/>
        </w:rPr>
        <w:t xml:space="preserve"> городского поселения;</w:t>
      </w:r>
      <w:r w:rsidR="00B53887">
        <w:rPr>
          <w:sz w:val="28"/>
          <w:szCs w:val="28"/>
        </w:rPr>
        <w:t xml:space="preserve"> </w:t>
      </w:r>
      <w:r w:rsidR="00B53887" w:rsidRPr="007246F1">
        <w:rPr>
          <w:sz w:val="28"/>
          <w:szCs w:val="28"/>
        </w:rPr>
        <w:t xml:space="preserve">о результатах рассмотрения обращений заявителей в администрацию </w:t>
      </w:r>
      <w:proofErr w:type="spellStart"/>
      <w:r w:rsidR="00B53887" w:rsidRPr="007246F1">
        <w:rPr>
          <w:sz w:val="28"/>
          <w:szCs w:val="28"/>
        </w:rPr>
        <w:t>Пикалевского</w:t>
      </w:r>
      <w:proofErr w:type="spellEnd"/>
      <w:r w:rsidR="00B53887" w:rsidRPr="007246F1">
        <w:rPr>
          <w:sz w:val="28"/>
          <w:szCs w:val="28"/>
        </w:rPr>
        <w:t xml:space="preserve"> городского поселения;</w:t>
      </w:r>
      <w:proofErr w:type="gramEnd"/>
      <w:r w:rsidR="00B53887" w:rsidRPr="007246F1">
        <w:rPr>
          <w:sz w:val="28"/>
          <w:szCs w:val="28"/>
        </w:rPr>
        <w:t xml:space="preserve"> </w:t>
      </w:r>
      <w:proofErr w:type="gramStart"/>
      <w:r w:rsidR="00B53887" w:rsidRPr="007246F1">
        <w:rPr>
          <w:sz w:val="28"/>
          <w:szCs w:val="28"/>
        </w:rPr>
        <w:t xml:space="preserve">о проведенных проверках контрольно-надзорными органами за 2021 год, </w:t>
      </w:r>
      <w:r w:rsidR="00B53887">
        <w:rPr>
          <w:sz w:val="28"/>
          <w:szCs w:val="28"/>
        </w:rPr>
        <w:t>2022 год</w:t>
      </w:r>
      <w:r w:rsidR="00B53887" w:rsidRPr="002B349E">
        <w:rPr>
          <w:sz w:val="28"/>
          <w:szCs w:val="28"/>
        </w:rPr>
        <w:t xml:space="preserve">; о плане контрольных мероприятий по осуществлению внутреннего финансового контроля и аудита на 2022 год (с изменениями) и о результатах контрольных мероприятий за 2021 год; </w:t>
      </w:r>
      <w:r w:rsidR="00B53887" w:rsidRPr="00867AE3">
        <w:rPr>
          <w:sz w:val="28"/>
          <w:szCs w:val="28"/>
        </w:rPr>
        <w:t xml:space="preserve">о проведении аукционов по </w:t>
      </w:r>
      <w:r w:rsidR="00B53887">
        <w:rPr>
          <w:sz w:val="28"/>
          <w:szCs w:val="28"/>
        </w:rPr>
        <w:t xml:space="preserve">продаже и сдаче имущества в аренду, </w:t>
      </w:r>
      <w:r w:rsidR="00B53887" w:rsidRPr="00867AE3">
        <w:rPr>
          <w:sz w:val="28"/>
          <w:szCs w:val="28"/>
        </w:rPr>
        <w:t>предоставлению земельных участков</w:t>
      </w:r>
      <w:r w:rsidR="00B53887" w:rsidRPr="005164B3">
        <w:rPr>
          <w:sz w:val="28"/>
          <w:szCs w:val="28"/>
        </w:rPr>
        <w:t>; о проведении муниципального земельного контроля в 2021 году</w:t>
      </w:r>
      <w:r w:rsidR="00B53887">
        <w:rPr>
          <w:sz w:val="28"/>
          <w:szCs w:val="28"/>
        </w:rPr>
        <w:t>;</w:t>
      </w:r>
      <w:proofErr w:type="gramEnd"/>
      <w:r w:rsidR="00B53887" w:rsidRPr="005164B3">
        <w:rPr>
          <w:color w:val="FF0000"/>
          <w:sz w:val="28"/>
          <w:szCs w:val="28"/>
        </w:rPr>
        <w:t xml:space="preserve"> </w:t>
      </w:r>
      <w:proofErr w:type="gramStart"/>
      <w:r w:rsidR="00B53887" w:rsidRPr="005164B3">
        <w:rPr>
          <w:sz w:val="28"/>
          <w:szCs w:val="28"/>
        </w:rPr>
        <w:t xml:space="preserve">об итогах приватизации за 2021 год; </w:t>
      </w:r>
      <w:r w:rsidR="00B53887">
        <w:rPr>
          <w:sz w:val="28"/>
          <w:szCs w:val="28"/>
        </w:rPr>
        <w:t xml:space="preserve">о перечне объектов подлежащих передаче в концессию; о предоставлении земельных участков для ИЖС; </w:t>
      </w:r>
      <w:r w:rsidR="00B53887" w:rsidRPr="00867AE3">
        <w:rPr>
          <w:sz w:val="28"/>
          <w:szCs w:val="28"/>
        </w:rPr>
        <w:t>список граждан, состоящих на учете по улучшению жилищных условий; перечни пустующих нежилых помещений и свободных земельных участков; информация о реализации муниципальных программ, оказания муниципальных услуг и другая социально-значимая информация,  отнесенная к компетенции соответствующего отдела (сектора).</w:t>
      </w:r>
      <w:proofErr w:type="gramEnd"/>
    </w:p>
    <w:p w:rsidR="0023762E" w:rsidRPr="00322879" w:rsidRDefault="00F9557F" w:rsidP="00732A46">
      <w:pPr>
        <w:ind w:firstLine="567"/>
        <w:jc w:val="both"/>
        <w:rPr>
          <w:sz w:val="28"/>
          <w:szCs w:val="28"/>
        </w:rPr>
      </w:pPr>
      <w:r w:rsidRPr="009067DF">
        <w:rPr>
          <w:sz w:val="28"/>
          <w:szCs w:val="28"/>
        </w:rPr>
        <w:t>В</w:t>
      </w:r>
      <w:r w:rsidR="00D35217" w:rsidRPr="009067DF">
        <w:rPr>
          <w:sz w:val="28"/>
          <w:szCs w:val="28"/>
          <w:lang w:eastAsia="en-US"/>
        </w:rPr>
        <w:t xml:space="preserve"> разделе «Экономика МО» на странице «Общественное обсуждение муниципальных программ» размещена информация по общественному обсуждению муниципальных программ и проекты муниципальных программ</w:t>
      </w:r>
      <w:r w:rsidR="00A00A97" w:rsidRPr="009067DF">
        <w:rPr>
          <w:sz w:val="28"/>
          <w:szCs w:val="28"/>
          <w:lang w:eastAsia="en-US"/>
        </w:rPr>
        <w:t>. На с</w:t>
      </w:r>
      <w:r w:rsidR="00403BC3" w:rsidRPr="009067DF">
        <w:rPr>
          <w:sz w:val="28"/>
          <w:szCs w:val="28"/>
          <w:lang w:eastAsia="en-US"/>
        </w:rPr>
        <w:t xml:space="preserve">транице «Муниципальные программы» размещены утвержденные </w:t>
      </w:r>
      <w:r w:rsidR="00403BC3" w:rsidRPr="009067DF">
        <w:rPr>
          <w:sz w:val="28"/>
          <w:szCs w:val="28"/>
          <w:lang w:eastAsia="en-US"/>
        </w:rPr>
        <w:lastRenderedPageBreak/>
        <w:t>муниципальные программ и изменения в них</w:t>
      </w:r>
      <w:r w:rsidR="00D35217" w:rsidRPr="009067DF">
        <w:rPr>
          <w:sz w:val="28"/>
          <w:szCs w:val="28"/>
          <w:lang w:eastAsia="en-US"/>
        </w:rPr>
        <w:t xml:space="preserve">: </w:t>
      </w:r>
      <w:proofErr w:type="gramStart"/>
      <w:r w:rsidR="00D35217" w:rsidRPr="009067DF">
        <w:rPr>
          <w:sz w:val="28"/>
          <w:szCs w:val="28"/>
          <w:lang w:eastAsia="en-US"/>
        </w:rPr>
        <w:t>«Развитие транспортного компле</w:t>
      </w:r>
      <w:r w:rsidR="00054B70" w:rsidRPr="009067DF">
        <w:rPr>
          <w:sz w:val="28"/>
          <w:szCs w:val="28"/>
          <w:lang w:eastAsia="en-US"/>
        </w:rPr>
        <w:t xml:space="preserve">кса в </w:t>
      </w:r>
      <w:proofErr w:type="spellStart"/>
      <w:r w:rsidR="00322879" w:rsidRPr="009067DF">
        <w:rPr>
          <w:sz w:val="28"/>
          <w:szCs w:val="28"/>
          <w:lang w:eastAsia="en-US"/>
        </w:rPr>
        <w:t>Пикалевском</w:t>
      </w:r>
      <w:proofErr w:type="spellEnd"/>
      <w:r w:rsidR="00322879" w:rsidRPr="009067DF">
        <w:rPr>
          <w:sz w:val="28"/>
          <w:szCs w:val="28"/>
          <w:lang w:eastAsia="en-US"/>
        </w:rPr>
        <w:t xml:space="preserve"> городском поселении</w:t>
      </w:r>
      <w:r w:rsidR="00054B70" w:rsidRPr="009067DF">
        <w:rPr>
          <w:sz w:val="28"/>
          <w:szCs w:val="28"/>
          <w:lang w:eastAsia="en-US"/>
        </w:rPr>
        <w:t xml:space="preserve"> на 202</w:t>
      </w:r>
      <w:r w:rsidR="00322879" w:rsidRPr="009067DF">
        <w:rPr>
          <w:sz w:val="28"/>
          <w:szCs w:val="28"/>
          <w:lang w:eastAsia="en-US"/>
        </w:rPr>
        <w:t>2</w:t>
      </w:r>
      <w:r w:rsidR="003B2B25" w:rsidRPr="009067DF">
        <w:rPr>
          <w:sz w:val="28"/>
          <w:szCs w:val="28"/>
          <w:lang w:eastAsia="en-US"/>
        </w:rPr>
        <w:t>-20</w:t>
      </w:r>
      <w:r w:rsidR="00054B70" w:rsidRPr="009067DF">
        <w:rPr>
          <w:sz w:val="28"/>
          <w:szCs w:val="28"/>
          <w:lang w:eastAsia="en-US"/>
        </w:rPr>
        <w:t>2</w:t>
      </w:r>
      <w:r w:rsidR="00322879" w:rsidRPr="009067DF">
        <w:rPr>
          <w:sz w:val="28"/>
          <w:szCs w:val="28"/>
          <w:lang w:eastAsia="en-US"/>
        </w:rPr>
        <w:t>4</w:t>
      </w:r>
      <w:r w:rsidR="00D35217" w:rsidRPr="009067DF">
        <w:rPr>
          <w:sz w:val="28"/>
          <w:szCs w:val="28"/>
          <w:lang w:eastAsia="en-US"/>
        </w:rPr>
        <w:t xml:space="preserve"> годы», «Развитие коммунальной, жилищной инфраструктуры и благоустройства, повышения </w:t>
      </w:r>
      <w:proofErr w:type="spellStart"/>
      <w:r w:rsidR="00D35217" w:rsidRPr="009067DF">
        <w:rPr>
          <w:sz w:val="28"/>
          <w:szCs w:val="28"/>
          <w:lang w:eastAsia="en-US"/>
        </w:rPr>
        <w:t>энергоэффективности</w:t>
      </w:r>
      <w:proofErr w:type="spellEnd"/>
      <w:r w:rsidR="00D35217" w:rsidRPr="009067DF">
        <w:rPr>
          <w:sz w:val="28"/>
          <w:szCs w:val="28"/>
          <w:lang w:eastAsia="en-US"/>
        </w:rPr>
        <w:t xml:space="preserve"> в МО «Г</w:t>
      </w:r>
      <w:r w:rsidR="00054B70" w:rsidRPr="009067DF">
        <w:rPr>
          <w:sz w:val="28"/>
          <w:szCs w:val="28"/>
          <w:lang w:eastAsia="en-US"/>
        </w:rPr>
        <w:t>ород Пикалево» на 202</w:t>
      </w:r>
      <w:r w:rsidR="009067DF" w:rsidRPr="009067DF">
        <w:rPr>
          <w:sz w:val="28"/>
          <w:szCs w:val="28"/>
          <w:lang w:eastAsia="en-US"/>
        </w:rPr>
        <w:t>2</w:t>
      </w:r>
      <w:r w:rsidR="00D35217" w:rsidRPr="009067DF">
        <w:rPr>
          <w:sz w:val="28"/>
          <w:szCs w:val="28"/>
          <w:lang w:eastAsia="en-US"/>
        </w:rPr>
        <w:t>-202</w:t>
      </w:r>
      <w:r w:rsidR="009067DF" w:rsidRPr="009067DF">
        <w:rPr>
          <w:sz w:val="28"/>
          <w:szCs w:val="28"/>
          <w:lang w:eastAsia="en-US"/>
        </w:rPr>
        <w:t>4</w:t>
      </w:r>
      <w:r w:rsidR="00D35217" w:rsidRPr="009067DF">
        <w:rPr>
          <w:sz w:val="28"/>
          <w:szCs w:val="28"/>
          <w:lang w:eastAsia="en-US"/>
        </w:rPr>
        <w:t xml:space="preserve"> годы», «Безопасно</w:t>
      </w:r>
      <w:r w:rsidR="00054B70" w:rsidRPr="009067DF">
        <w:rPr>
          <w:sz w:val="28"/>
          <w:szCs w:val="28"/>
          <w:lang w:eastAsia="en-US"/>
        </w:rPr>
        <w:t xml:space="preserve">сть в </w:t>
      </w:r>
      <w:proofErr w:type="spellStart"/>
      <w:r w:rsidR="009067DF" w:rsidRPr="009067DF">
        <w:rPr>
          <w:sz w:val="28"/>
          <w:szCs w:val="28"/>
          <w:lang w:eastAsia="en-US"/>
        </w:rPr>
        <w:t>Пикалевском</w:t>
      </w:r>
      <w:proofErr w:type="spellEnd"/>
      <w:r w:rsidR="009067DF" w:rsidRPr="009067DF">
        <w:rPr>
          <w:sz w:val="28"/>
          <w:szCs w:val="28"/>
          <w:lang w:eastAsia="en-US"/>
        </w:rPr>
        <w:t xml:space="preserve"> городском поселении</w:t>
      </w:r>
      <w:r w:rsidR="00054B70" w:rsidRPr="009067DF">
        <w:rPr>
          <w:sz w:val="28"/>
          <w:szCs w:val="28"/>
          <w:lang w:eastAsia="en-US"/>
        </w:rPr>
        <w:t xml:space="preserve"> на 202</w:t>
      </w:r>
      <w:r w:rsidR="009067DF" w:rsidRPr="009067DF">
        <w:rPr>
          <w:sz w:val="28"/>
          <w:szCs w:val="28"/>
          <w:lang w:eastAsia="en-US"/>
        </w:rPr>
        <w:t>2</w:t>
      </w:r>
      <w:r w:rsidR="00D35217" w:rsidRPr="009067DF">
        <w:rPr>
          <w:sz w:val="28"/>
          <w:szCs w:val="28"/>
          <w:lang w:eastAsia="en-US"/>
        </w:rPr>
        <w:t>-202</w:t>
      </w:r>
      <w:r w:rsidR="009067DF" w:rsidRPr="009067DF">
        <w:rPr>
          <w:sz w:val="28"/>
          <w:szCs w:val="28"/>
          <w:lang w:eastAsia="en-US"/>
        </w:rPr>
        <w:t>4</w:t>
      </w:r>
      <w:r w:rsidR="00D35217" w:rsidRPr="009067DF">
        <w:rPr>
          <w:sz w:val="28"/>
          <w:szCs w:val="28"/>
          <w:lang w:eastAsia="en-US"/>
        </w:rPr>
        <w:t>»</w:t>
      </w:r>
      <w:r w:rsidR="003B2B25" w:rsidRPr="009067DF">
        <w:rPr>
          <w:sz w:val="28"/>
          <w:szCs w:val="28"/>
          <w:lang w:eastAsia="en-US"/>
        </w:rPr>
        <w:t>, «Поддержка местных инициа</w:t>
      </w:r>
      <w:r w:rsidR="00A00A97" w:rsidRPr="009067DF">
        <w:rPr>
          <w:sz w:val="28"/>
          <w:szCs w:val="28"/>
          <w:lang w:eastAsia="en-US"/>
        </w:rPr>
        <w:t xml:space="preserve">тив в </w:t>
      </w:r>
      <w:proofErr w:type="spellStart"/>
      <w:r w:rsidR="009067DF" w:rsidRPr="009067DF">
        <w:rPr>
          <w:sz w:val="28"/>
          <w:szCs w:val="28"/>
          <w:lang w:eastAsia="en-US"/>
        </w:rPr>
        <w:t>Пикалевском</w:t>
      </w:r>
      <w:proofErr w:type="spellEnd"/>
      <w:r w:rsidR="009067DF" w:rsidRPr="009067DF">
        <w:rPr>
          <w:sz w:val="28"/>
          <w:szCs w:val="28"/>
          <w:lang w:eastAsia="en-US"/>
        </w:rPr>
        <w:t xml:space="preserve"> городском поселении</w:t>
      </w:r>
      <w:r w:rsidR="00A00A97" w:rsidRPr="009067DF">
        <w:rPr>
          <w:sz w:val="28"/>
          <w:szCs w:val="28"/>
          <w:lang w:eastAsia="en-US"/>
        </w:rPr>
        <w:t xml:space="preserve"> на 202</w:t>
      </w:r>
      <w:r w:rsidR="009067DF" w:rsidRPr="009067DF">
        <w:rPr>
          <w:sz w:val="28"/>
          <w:szCs w:val="28"/>
          <w:lang w:eastAsia="en-US"/>
        </w:rPr>
        <w:t>2</w:t>
      </w:r>
      <w:r w:rsidR="003B2B25" w:rsidRPr="009067DF">
        <w:rPr>
          <w:sz w:val="28"/>
          <w:szCs w:val="28"/>
          <w:lang w:eastAsia="en-US"/>
        </w:rPr>
        <w:t>-202</w:t>
      </w:r>
      <w:r w:rsidR="009067DF" w:rsidRPr="009067DF">
        <w:rPr>
          <w:sz w:val="28"/>
          <w:szCs w:val="28"/>
          <w:lang w:eastAsia="en-US"/>
        </w:rPr>
        <w:t>4</w:t>
      </w:r>
      <w:r w:rsidR="003B2B25" w:rsidRPr="009067DF">
        <w:rPr>
          <w:sz w:val="28"/>
          <w:szCs w:val="28"/>
          <w:lang w:eastAsia="en-US"/>
        </w:rPr>
        <w:t xml:space="preserve"> годы»</w:t>
      </w:r>
      <w:r w:rsidR="009D7DF6" w:rsidRPr="009067DF">
        <w:rPr>
          <w:sz w:val="28"/>
          <w:szCs w:val="28"/>
          <w:lang w:eastAsia="en-US"/>
        </w:rPr>
        <w:t xml:space="preserve">, «Формирование комфортной городской среды в </w:t>
      </w:r>
      <w:proofErr w:type="spellStart"/>
      <w:r w:rsidR="009067DF" w:rsidRPr="009067DF">
        <w:rPr>
          <w:sz w:val="28"/>
          <w:szCs w:val="28"/>
          <w:lang w:eastAsia="en-US"/>
        </w:rPr>
        <w:t>Пикалевском</w:t>
      </w:r>
      <w:proofErr w:type="spellEnd"/>
      <w:r w:rsidR="009067DF" w:rsidRPr="009067DF">
        <w:rPr>
          <w:sz w:val="28"/>
          <w:szCs w:val="28"/>
          <w:lang w:eastAsia="en-US"/>
        </w:rPr>
        <w:t xml:space="preserve"> городском поселении на 2022-2024 годы</w:t>
      </w:r>
      <w:r w:rsidR="009D7DF6" w:rsidRPr="009067DF">
        <w:rPr>
          <w:sz w:val="28"/>
          <w:szCs w:val="28"/>
          <w:lang w:eastAsia="en-US"/>
        </w:rPr>
        <w:t>»,</w:t>
      </w:r>
      <w:r w:rsidR="009D7DF6" w:rsidRPr="009067DF">
        <w:rPr>
          <w:lang w:eastAsia="en-US"/>
        </w:rPr>
        <w:t xml:space="preserve"> </w:t>
      </w:r>
      <w:r w:rsidR="00A00A97" w:rsidRPr="009067DF">
        <w:rPr>
          <w:sz w:val="28"/>
          <w:szCs w:val="28"/>
          <w:lang w:eastAsia="en-US"/>
        </w:rPr>
        <w:t>и др.</w:t>
      </w:r>
      <w:r w:rsidR="00D35217" w:rsidRPr="009067DF">
        <w:rPr>
          <w:sz w:val="28"/>
          <w:szCs w:val="28"/>
          <w:lang w:eastAsia="en-US"/>
        </w:rPr>
        <w:t xml:space="preserve">; </w:t>
      </w:r>
      <w:r w:rsidR="00732A46" w:rsidRPr="00322879">
        <w:rPr>
          <w:sz w:val="28"/>
          <w:szCs w:val="28"/>
          <w:lang w:eastAsia="en-US"/>
        </w:rPr>
        <w:t>в</w:t>
      </w:r>
      <w:r w:rsidR="00732A46" w:rsidRPr="00322879">
        <w:rPr>
          <w:sz w:val="28"/>
          <w:szCs w:val="28"/>
        </w:rPr>
        <w:t xml:space="preserve"> целом </w:t>
      </w:r>
      <w:r w:rsidR="0023762E" w:rsidRPr="00322879">
        <w:rPr>
          <w:sz w:val="28"/>
          <w:szCs w:val="28"/>
        </w:rPr>
        <w:t>на странице «Экономика</w:t>
      </w:r>
      <w:proofErr w:type="gramEnd"/>
      <w:r w:rsidR="0023762E" w:rsidRPr="00322879">
        <w:rPr>
          <w:sz w:val="28"/>
          <w:szCs w:val="28"/>
        </w:rPr>
        <w:t xml:space="preserve"> МО» размещены соответствующие закладки для опубликования информации:</w:t>
      </w:r>
    </w:p>
    <w:p w:rsidR="0023762E" w:rsidRPr="00322879" w:rsidRDefault="0023762E" w:rsidP="0023762E">
      <w:pPr>
        <w:ind w:firstLine="709"/>
        <w:jc w:val="both"/>
        <w:rPr>
          <w:sz w:val="28"/>
          <w:szCs w:val="28"/>
        </w:rPr>
      </w:pPr>
      <w:r w:rsidRPr="00322879">
        <w:rPr>
          <w:sz w:val="28"/>
          <w:szCs w:val="28"/>
        </w:rPr>
        <w:t>«Муниципальные программы» - для размещения муниципальных программ, изменений в них, отчетов по муниципальным программам, отчета о ходе реализации и оценке эффективности муниципальных программ за соответствующий год;</w:t>
      </w:r>
    </w:p>
    <w:p w:rsidR="0023762E" w:rsidRPr="00322879" w:rsidRDefault="0023762E" w:rsidP="0023762E">
      <w:pPr>
        <w:ind w:firstLine="709"/>
        <w:jc w:val="both"/>
        <w:rPr>
          <w:sz w:val="28"/>
          <w:szCs w:val="28"/>
        </w:rPr>
      </w:pPr>
      <w:r w:rsidRPr="00322879">
        <w:rPr>
          <w:sz w:val="28"/>
          <w:szCs w:val="28"/>
        </w:rPr>
        <w:t>«Общественное обсуждение МП» - для размещения проектов муниципальных программ;</w:t>
      </w:r>
    </w:p>
    <w:p w:rsidR="0023762E" w:rsidRPr="00322879" w:rsidRDefault="0023762E" w:rsidP="0023762E">
      <w:pPr>
        <w:ind w:firstLine="709"/>
        <w:jc w:val="both"/>
        <w:rPr>
          <w:sz w:val="28"/>
          <w:szCs w:val="28"/>
        </w:rPr>
      </w:pPr>
      <w:r w:rsidRPr="00322879">
        <w:rPr>
          <w:sz w:val="28"/>
          <w:szCs w:val="28"/>
        </w:rPr>
        <w:t xml:space="preserve">«Малый бизнес» - для размещения информации о реализации мероприятий муниципальной программы </w:t>
      </w:r>
      <w:r w:rsidRPr="00322879">
        <w:rPr>
          <w:color w:val="000000"/>
          <w:sz w:val="28"/>
          <w:szCs w:val="28"/>
        </w:rPr>
        <w:t>«</w:t>
      </w:r>
      <w:r w:rsidRPr="00322879">
        <w:rPr>
          <w:sz w:val="28"/>
          <w:szCs w:val="28"/>
        </w:rPr>
        <w:t xml:space="preserve">Развитие малого и среднего предпринимательства </w:t>
      </w:r>
      <w:r w:rsidRPr="00322879">
        <w:rPr>
          <w:color w:val="000000"/>
          <w:sz w:val="28"/>
          <w:szCs w:val="28"/>
        </w:rPr>
        <w:t>на территории</w:t>
      </w:r>
      <w:r w:rsidR="00307594" w:rsidRPr="00322879">
        <w:rPr>
          <w:color w:val="000000"/>
          <w:sz w:val="28"/>
          <w:szCs w:val="28"/>
        </w:rPr>
        <w:t xml:space="preserve"> МО</w:t>
      </w:r>
      <w:r w:rsidRPr="00322879">
        <w:rPr>
          <w:color w:val="000000"/>
          <w:sz w:val="28"/>
          <w:szCs w:val="28"/>
        </w:rPr>
        <w:t xml:space="preserve"> (моногорода)»;</w:t>
      </w:r>
    </w:p>
    <w:p w:rsidR="0023762E" w:rsidRPr="00322879" w:rsidRDefault="0023762E" w:rsidP="0023762E">
      <w:pPr>
        <w:ind w:firstLine="709"/>
        <w:jc w:val="both"/>
        <w:rPr>
          <w:color w:val="000000"/>
          <w:sz w:val="28"/>
          <w:szCs w:val="28"/>
        </w:rPr>
      </w:pPr>
      <w:r w:rsidRPr="00322879">
        <w:rPr>
          <w:sz w:val="28"/>
          <w:szCs w:val="28"/>
        </w:rPr>
        <w:t xml:space="preserve"> «Итоги социально-экономического развития МО» - для размещения информации о социально-экономическом развитии </w:t>
      </w:r>
      <w:r w:rsidRPr="00322879">
        <w:rPr>
          <w:color w:val="000000"/>
          <w:sz w:val="28"/>
          <w:szCs w:val="28"/>
        </w:rPr>
        <w:t>муниципального образования поквартально и в целом за отчетный год;</w:t>
      </w:r>
    </w:p>
    <w:p w:rsidR="0023762E" w:rsidRPr="00322879" w:rsidRDefault="0023762E" w:rsidP="0023762E">
      <w:pPr>
        <w:ind w:firstLine="709"/>
        <w:jc w:val="both"/>
        <w:rPr>
          <w:color w:val="000000"/>
          <w:sz w:val="28"/>
          <w:szCs w:val="28"/>
        </w:rPr>
      </w:pPr>
      <w:r w:rsidRPr="00322879">
        <w:rPr>
          <w:color w:val="000000"/>
          <w:sz w:val="28"/>
          <w:szCs w:val="28"/>
        </w:rPr>
        <w:t>«Стратегия развития МО» - размещены материалы стратегического разв</w:t>
      </w:r>
      <w:r w:rsidR="00CA394F" w:rsidRPr="00322879">
        <w:rPr>
          <w:color w:val="000000"/>
          <w:sz w:val="28"/>
          <w:szCs w:val="28"/>
        </w:rPr>
        <w:t>ития муниципального образования</w:t>
      </w:r>
      <w:r w:rsidR="00732A46" w:rsidRPr="00322879">
        <w:rPr>
          <w:color w:val="000000"/>
          <w:sz w:val="28"/>
          <w:szCs w:val="28"/>
        </w:rPr>
        <w:t>;</w:t>
      </w:r>
    </w:p>
    <w:p w:rsidR="00732A46" w:rsidRPr="00322879" w:rsidRDefault="00732A46" w:rsidP="0023762E">
      <w:pPr>
        <w:ind w:firstLine="709"/>
        <w:jc w:val="both"/>
        <w:rPr>
          <w:color w:val="000000"/>
          <w:sz w:val="28"/>
          <w:szCs w:val="28"/>
        </w:rPr>
      </w:pPr>
      <w:r w:rsidRPr="00322879">
        <w:rPr>
          <w:color w:val="000000"/>
          <w:sz w:val="28"/>
          <w:szCs w:val="28"/>
        </w:rPr>
        <w:t>ТОСЭР – НПА, информация о свободных промышленных площадках и прочая информация</w:t>
      </w:r>
      <w:r w:rsidR="00A210BB" w:rsidRPr="00322879">
        <w:rPr>
          <w:color w:val="000000"/>
          <w:sz w:val="28"/>
          <w:szCs w:val="28"/>
        </w:rPr>
        <w:t xml:space="preserve"> для</w:t>
      </w:r>
      <w:r w:rsidR="000E6920" w:rsidRPr="00322879">
        <w:rPr>
          <w:color w:val="000000"/>
          <w:sz w:val="28"/>
          <w:szCs w:val="28"/>
        </w:rPr>
        <w:t xml:space="preserve"> потенциальных резидентов ТОСЭР;</w:t>
      </w:r>
    </w:p>
    <w:p w:rsidR="00766F6B" w:rsidRDefault="005B7A16" w:rsidP="00766F6B">
      <w:pPr>
        <w:ind w:firstLine="567"/>
        <w:jc w:val="both"/>
        <w:rPr>
          <w:sz w:val="28"/>
          <w:szCs w:val="28"/>
        </w:rPr>
      </w:pPr>
      <w:r w:rsidRPr="00322879">
        <w:rPr>
          <w:sz w:val="28"/>
          <w:szCs w:val="28"/>
        </w:rPr>
        <w:t>другая информация,  отнесенная к компетенции соответствующего отдела (сектора</w:t>
      </w:r>
      <w:r w:rsidR="00F068DF" w:rsidRPr="00322879">
        <w:rPr>
          <w:sz w:val="28"/>
          <w:szCs w:val="28"/>
        </w:rPr>
        <w:t>)</w:t>
      </w:r>
      <w:r w:rsidRPr="00322879">
        <w:rPr>
          <w:sz w:val="28"/>
          <w:szCs w:val="28"/>
        </w:rPr>
        <w:t>.</w:t>
      </w:r>
    </w:p>
    <w:p w:rsidR="00766F6B" w:rsidRDefault="00766F6B" w:rsidP="00766F6B">
      <w:pPr>
        <w:ind w:firstLine="567"/>
        <w:jc w:val="both"/>
        <w:rPr>
          <w:sz w:val="16"/>
          <w:szCs w:val="16"/>
        </w:rPr>
      </w:pPr>
    </w:p>
    <w:p w:rsidR="00766F6B" w:rsidRDefault="00D51E67" w:rsidP="00766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противодействия коррупции осуществляется посредством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 и просвещения</w:t>
      </w:r>
      <w:r w:rsidR="002B22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66F6B" w:rsidRDefault="00D51E67" w:rsidP="00766F6B">
      <w:pPr>
        <w:ind w:firstLine="567"/>
        <w:jc w:val="both"/>
        <w:rPr>
          <w:sz w:val="28"/>
          <w:szCs w:val="28"/>
        </w:rPr>
      </w:pPr>
      <w:r w:rsidRPr="00D51E67">
        <w:rPr>
          <w:sz w:val="28"/>
          <w:szCs w:val="28"/>
        </w:rPr>
        <w:t xml:space="preserve">Обеспечено функционирование «Горячей» линии «Противодействие коррупции»,  состоящей из специально выделенной телефонной линии и электронной формы обращения на странице «Горячая» линия «Противодействие коррупции» официального сайта </w:t>
      </w:r>
      <w:proofErr w:type="spellStart"/>
      <w:r w:rsidR="00F9557F">
        <w:rPr>
          <w:sz w:val="28"/>
          <w:szCs w:val="28"/>
        </w:rPr>
        <w:t>Пикалевского</w:t>
      </w:r>
      <w:proofErr w:type="spellEnd"/>
      <w:r w:rsidR="00F9557F">
        <w:rPr>
          <w:sz w:val="28"/>
          <w:szCs w:val="28"/>
        </w:rPr>
        <w:t xml:space="preserve"> городского поселения</w:t>
      </w:r>
      <w:r w:rsidRPr="00D51E67">
        <w:rPr>
          <w:sz w:val="28"/>
          <w:szCs w:val="28"/>
        </w:rPr>
        <w:t xml:space="preserve"> в информационно-телекоммуникационной сети «Интернет», позволяющей гражданам беспрепятственно сообщать о коррупционных проявлениях в деятельности органов местного самоуправ</w:t>
      </w:r>
      <w:r w:rsidR="003B2B25">
        <w:rPr>
          <w:sz w:val="28"/>
          <w:szCs w:val="28"/>
        </w:rPr>
        <w:t xml:space="preserve">ления </w:t>
      </w:r>
      <w:proofErr w:type="spellStart"/>
      <w:r w:rsidR="00F9557F">
        <w:rPr>
          <w:sz w:val="28"/>
          <w:szCs w:val="28"/>
        </w:rPr>
        <w:t>Пикалевского</w:t>
      </w:r>
      <w:proofErr w:type="spellEnd"/>
      <w:r w:rsidR="00F9557F">
        <w:rPr>
          <w:sz w:val="28"/>
          <w:szCs w:val="28"/>
        </w:rPr>
        <w:t xml:space="preserve"> городского поселения</w:t>
      </w:r>
      <w:r w:rsidR="003B2B25">
        <w:rPr>
          <w:sz w:val="28"/>
          <w:szCs w:val="28"/>
        </w:rPr>
        <w:t>. В 202</w:t>
      </w:r>
      <w:r w:rsidR="009067DF">
        <w:rPr>
          <w:sz w:val="28"/>
          <w:szCs w:val="28"/>
        </w:rPr>
        <w:t>2</w:t>
      </w:r>
      <w:r w:rsidRPr="00D51E67">
        <w:rPr>
          <w:sz w:val="28"/>
          <w:szCs w:val="28"/>
        </w:rPr>
        <w:t xml:space="preserve"> году сообщений на </w:t>
      </w:r>
      <w:r w:rsidR="000C44B5">
        <w:rPr>
          <w:sz w:val="28"/>
          <w:szCs w:val="28"/>
        </w:rPr>
        <w:t>«Г</w:t>
      </w:r>
      <w:r w:rsidRPr="00D51E67">
        <w:rPr>
          <w:sz w:val="28"/>
          <w:szCs w:val="28"/>
        </w:rPr>
        <w:t>орячую</w:t>
      </w:r>
      <w:r w:rsidR="000C44B5">
        <w:rPr>
          <w:sz w:val="28"/>
          <w:szCs w:val="28"/>
        </w:rPr>
        <w:t>»</w:t>
      </w:r>
      <w:r w:rsidRPr="00D51E67">
        <w:rPr>
          <w:sz w:val="28"/>
          <w:szCs w:val="28"/>
        </w:rPr>
        <w:t xml:space="preserve"> линию</w:t>
      </w:r>
      <w:r w:rsidR="00227CCF">
        <w:rPr>
          <w:sz w:val="28"/>
          <w:szCs w:val="28"/>
        </w:rPr>
        <w:t xml:space="preserve"> «Противодействие коррупции»</w:t>
      </w:r>
      <w:r w:rsidRPr="00D51E67">
        <w:rPr>
          <w:sz w:val="28"/>
          <w:szCs w:val="28"/>
        </w:rPr>
        <w:t xml:space="preserve"> не поступало.</w:t>
      </w:r>
    </w:p>
    <w:p w:rsidR="00766F6B" w:rsidRDefault="002B22E0" w:rsidP="00766F6B">
      <w:pPr>
        <w:ind w:firstLine="567"/>
        <w:jc w:val="both"/>
        <w:rPr>
          <w:sz w:val="28"/>
          <w:szCs w:val="28"/>
        </w:rPr>
      </w:pPr>
      <w:r w:rsidRPr="005B7A16">
        <w:rPr>
          <w:sz w:val="28"/>
          <w:szCs w:val="28"/>
        </w:rPr>
        <w:t>На стенде в здании администрации МО «Город Пикалево» размещена актуальная информация о «Горячей» линии «Противодействие коррупции», а также памятка «Что нужно знать о коррупции».</w:t>
      </w:r>
    </w:p>
    <w:p w:rsidR="00D51E67" w:rsidRPr="00766F6B" w:rsidRDefault="00D51E67" w:rsidP="00766F6B">
      <w:pPr>
        <w:ind w:firstLine="567"/>
        <w:jc w:val="both"/>
        <w:rPr>
          <w:sz w:val="28"/>
          <w:szCs w:val="28"/>
        </w:rPr>
      </w:pPr>
      <w:r w:rsidRPr="00D51E67">
        <w:rPr>
          <w:sz w:val="28"/>
          <w:szCs w:val="28"/>
        </w:rPr>
        <w:t xml:space="preserve">Кроме того, информация о «Горячей» линии «Противодействие коррупции» размещена в помещениях муниципальных предприятий и учреждений, подведомственных администрации </w:t>
      </w:r>
      <w:proofErr w:type="spellStart"/>
      <w:r w:rsidR="00F9557F">
        <w:rPr>
          <w:sz w:val="28"/>
          <w:szCs w:val="28"/>
        </w:rPr>
        <w:t>Пикалевского</w:t>
      </w:r>
      <w:proofErr w:type="spellEnd"/>
      <w:r w:rsidR="00F9557F">
        <w:rPr>
          <w:sz w:val="28"/>
          <w:szCs w:val="28"/>
        </w:rPr>
        <w:t xml:space="preserve"> городского поселения</w:t>
      </w:r>
      <w:r w:rsidRPr="00D51E67">
        <w:rPr>
          <w:sz w:val="28"/>
          <w:szCs w:val="28"/>
        </w:rPr>
        <w:t xml:space="preserve">, на </w:t>
      </w:r>
      <w:r w:rsidRPr="00D51E67">
        <w:rPr>
          <w:sz w:val="28"/>
          <w:szCs w:val="28"/>
        </w:rPr>
        <w:lastRenderedPageBreak/>
        <w:t>официальных сайтах этих организаций, а также другая социально-</w:t>
      </w:r>
      <w:r w:rsidRPr="002B22E0">
        <w:rPr>
          <w:sz w:val="28"/>
          <w:szCs w:val="28"/>
        </w:rPr>
        <w:t>значимая информация и социальная реклама.</w:t>
      </w:r>
    </w:p>
    <w:p w:rsidR="005B7A16" w:rsidRPr="005B7A16" w:rsidRDefault="005B7A16" w:rsidP="005B7A16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7A1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Обеспечено взаимодействие администрации </w:t>
      </w:r>
      <w:proofErr w:type="spellStart"/>
      <w:r w:rsidR="00F9557F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="00F9557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5B7A16">
        <w:rPr>
          <w:rFonts w:ascii="Times New Roman" w:hAnsi="Times New Roman" w:cs="Times New Roman"/>
          <w:color w:val="auto"/>
          <w:sz w:val="28"/>
          <w:szCs w:val="28"/>
        </w:rPr>
        <w:t xml:space="preserve"> со средствами массовой информации по вопросам в сфере противодействия коррупции, материалы </w:t>
      </w:r>
      <w:proofErr w:type="spellStart"/>
      <w:r w:rsidRPr="005B7A16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5B7A16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 постоянно размещаются в газете «Рабочее слово».</w:t>
      </w:r>
    </w:p>
    <w:p w:rsidR="003744AC" w:rsidRPr="003744AC" w:rsidRDefault="003744AC" w:rsidP="003744AC">
      <w:pPr>
        <w:pStyle w:val="5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744AC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proofErr w:type="spellStart"/>
      <w:r w:rsidRPr="003744AC">
        <w:rPr>
          <w:rFonts w:ascii="Times New Roman" w:hAnsi="Times New Roman" w:cs="Times New Roman"/>
          <w:color w:val="auto"/>
          <w:sz w:val="28"/>
          <w:szCs w:val="28"/>
        </w:rPr>
        <w:t>антикоррупционного</w:t>
      </w:r>
      <w:proofErr w:type="spellEnd"/>
      <w:r w:rsidRPr="003744AC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просвещения повышение квалификации по программе «Государственная политика Российской Федерации в сфере противодействия коррупции» в Северо-Западном институте управления – филиале Российской академии народного хозяйства и государственной службы при Президенте Российской Федерации в </w:t>
      </w:r>
      <w:r w:rsidR="009067DF">
        <w:rPr>
          <w:rFonts w:ascii="Times New Roman" w:hAnsi="Times New Roman" w:cs="Times New Roman"/>
          <w:color w:val="auto"/>
          <w:sz w:val="28"/>
          <w:szCs w:val="28"/>
        </w:rPr>
        <w:t>2022 году</w:t>
      </w:r>
      <w:r w:rsidRPr="003744AC">
        <w:rPr>
          <w:rFonts w:ascii="Times New Roman" w:hAnsi="Times New Roman" w:cs="Times New Roman"/>
          <w:color w:val="auto"/>
          <w:sz w:val="28"/>
          <w:szCs w:val="28"/>
        </w:rPr>
        <w:t xml:space="preserve"> прош</w:t>
      </w:r>
      <w:r w:rsidR="009C2E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744A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9C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4AC">
        <w:rPr>
          <w:rFonts w:ascii="Times New Roman" w:hAnsi="Times New Roman" w:cs="Times New Roman"/>
          <w:color w:val="auto"/>
          <w:sz w:val="28"/>
          <w:szCs w:val="28"/>
        </w:rPr>
        <w:t>муниципальны</w:t>
      </w:r>
      <w:r w:rsidR="009C2E4D">
        <w:rPr>
          <w:rFonts w:ascii="Times New Roman" w:hAnsi="Times New Roman" w:cs="Times New Roman"/>
          <w:color w:val="auto"/>
          <w:sz w:val="28"/>
          <w:szCs w:val="28"/>
        </w:rPr>
        <w:t>й служащий</w:t>
      </w:r>
      <w:r w:rsidRPr="003744A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администрации, в должностные обязанности котор</w:t>
      </w:r>
      <w:r w:rsidR="009C2E4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744AC">
        <w:rPr>
          <w:rFonts w:ascii="Times New Roman" w:hAnsi="Times New Roman" w:cs="Times New Roman"/>
          <w:color w:val="auto"/>
          <w:sz w:val="28"/>
          <w:szCs w:val="28"/>
        </w:rPr>
        <w:t xml:space="preserve"> входит участие </w:t>
      </w:r>
      <w:r w:rsidR="009C2E4D" w:rsidRPr="009C2E4D">
        <w:rPr>
          <w:rFonts w:ascii="Times New Roman" w:hAnsi="Times New Roman" w:cs="Times New Roman"/>
          <w:color w:val="auto"/>
          <w:sz w:val="28"/>
          <w:szCs w:val="28"/>
        </w:rPr>
        <w:t>в проведении закупок товаров, работ, услуг для обеспечения муниципальных нужд.</w:t>
      </w:r>
      <w:proofErr w:type="gramEnd"/>
    </w:p>
    <w:p w:rsidR="00102588" w:rsidRPr="00620252" w:rsidRDefault="00102588" w:rsidP="00766F6B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целях повышения эффективности противодействия коррупции организован</w:t>
      </w:r>
      <w:r w:rsidR="00620252">
        <w:rPr>
          <w:sz w:val="28"/>
          <w:szCs w:val="28"/>
        </w:rPr>
        <w:t>о своевременное внедрение административных регламентов предоставления муниципальных услуг</w:t>
      </w:r>
      <w:r w:rsidR="00620252">
        <w:rPr>
          <w:sz w:val="16"/>
          <w:szCs w:val="16"/>
        </w:rPr>
        <w:t xml:space="preserve"> </w:t>
      </w:r>
      <w:r w:rsidR="0062025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труктурными подразделениями администрации и муниципальными учреждениями </w:t>
      </w:r>
      <w:proofErr w:type="spellStart"/>
      <w:r w:rsidR="001B77EB">
        <w:rPr>
          <w:sz w:val="28"/>
          <w:szCs w:val="28"/>
        </w:rPr>
        <w:t>Пикалевского</w:t>
      </w:r>
      <w:proofErr w:type="spellEnd"/>
      <w:r w:rsidR="001B77EB">
        <w:rPr>
          <w:sz w:val="28"/>
          <w:szCs w:val="28"/>
        </w:rPr>
        <w:t xml:space="preserve"> городского поселения</w:t>
      </w:r>
      <w:r w:rsidR="004A29AD">
        <w:rPr>
          <w:sz w:val="28"/>
          <w:szCs w:val="28"/>
        </w:rPr>
        <w:t>.</w:t>
      </w:r>
      <w:r w:rsidR="001B77EB">
        <w:rPr>
          <w:sz w:val="28"/>
          <w:szCs w:val="28"/>
        </w:rPr>
        <w:t xml:space="preserve"> В 202</w:t>
      </w:r>
      <w:r w:rsidR="00EB690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протокольных решений Комиссии по повыше</w:t>
      </w:r>
      <w:r w:rsidR="00BB7B1A">
        <w:rPr>
          <w:sz w:val="28"/>
          <w:szCs w:val="28"/>
        </w:rPr>
        <w:t xml:space="preserve">нию качества и доступности </w:t>
      </w:r>
      <w:proofErr w:type="gramStart"/>
      <w:r w:rsidR="00BB7B1A">
        <w:rPr>
          <w:sz w:val="28"/>
          <w:szCs w:val="28"/>
        </w:rPr>
        <w:t>предо</w:t>
      </w:r>
      <w:r>
        <w:rPr>
          <w:sz w:val="28"/>
          <w:szCs w:val="28"/>
        </w:rPr>
        <w:t>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 в Ленинградской области разработаны проекты новых административных регламентов, внесены необходимые изменения в действующие, а также вносились изменения в Реестр муниципальных услуг, предоставляемых администрацией и муниципальными учреждениями</w:t>
      </w:r>
      <w:r w:rsidR="004A29AD">
        <w:rPr>
          <w:sz w:val="28"/>
          <w:szCs w:val="28"/>
        </w:rPr>
        <w:t>,</w:t>
      </w:r>
      <w:r w:rsidR="00BB7B1A">
        <w:rPr>
          <w:sz w:val="28"/>
          <w:szCs w:val="28"/>
        </w:rPr>
        <w:t xml:space="preserve"> и П</w:t>
      </w:r>
      <w:r w:rsidR="004A29AD">
        <w:rPr>
          <w:sz w:val="28"/>
          <w:szCs w:val="28"/>
        </w:rPr>
        <w:t xml:space="preserve">еречень предоставляемых администрацией муниципальных услуг в электронном виде, документы своевременно размещены на официальном сайте </w:t>
      </w:r>
      <w:proofErr w:type="spellStart"/>
      <w:r w:rsidR="001B77EB">
        <w:rPr>
          <w:sz w:val="28"/>
          <w:szCs w:val="28"/>
        </w:rPr>
        <w:t>Пикалевского</w:t>
      </w:r>
      <w:proofErr w:type="spellEnd"/>
      <w:r w:rsidR="001B77E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 Полная информация об организации предоставления государственных и муниципальных услуг на территории </w:t>
      </w:r>
      <w:proofErr w:type="spellStart"/>
      <w:r w:rsidR="001B77EB">
        <w:rPr>
          <w:sz w:val="28"/>
          <w:szCs w:val="28"/>
        </w:rPr>
        <w:t>Пикалевского</w:t>
      </w:r>
      <w:proofErr w:type="spellEnd"/>
      <w:r w:rsidR="001B77E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размещена на информационном стенде в холле 2 этажа администрации, обновляется по мере необходимости при внесении изменений в регламенты муниципальных услуг.</w:t>
      </w:r>
      <w:r>
        <w:rPr>
          <w:color w:val="696969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</w:t>
      </w:r>
      <w:proofErr w:type="gramStart"/>
      <w:r>
        <w:rPr>
          <w:sz w:val="28"/>
          <w:szCs w:val="28"/>
        </w:rPr>
        <w:t xml:space="preserve">муниципальных услуг, предоставляемых администрацией и </w:t>
      </w:r>
      <w:r w:rsidR="00B80E3B">
        <w:rPr>
          <w:sz w:val="28"/>
          <w:szCs w:val="28"/>
        </w:rPr>
        <w:t xml:space="preserve">муниципальными учреждениями </w:t>
      </w:r>
      <w:proofErr w:type="spellStart"/>
      <w:r w:rsidR="001B77EB">
        <w:rPr>
          <w:sz w:val="28"/>
          <w:szCs w:val="28"/>
        </w:rPr>
        <w:t>Пикалевского</w:t>
      </w:r>
      <w:proofErr w:type="spellEnd"/>
      <w:r w:rsidR="001B77E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размещен</w:t>
      </w:r>
      <w:proofErr w:type="gramEnd"/>
      <w:r>
        <w:rPr>
          <w:sz w:val="28"/>
          <w:szCs w:val="28"/>
        </w:rPr>
        <w:t xml:space="preserve"> на официальном сайте </w:t>
      </w:r>
      <w:proofErr w:type="spellStart"/>
      <w:r w:rsidR="001B77EB">
        <w:rPr>
          <w:sz w:val="28"/>
          <w:szCs w:val="28"/>
        </w:rPr>
        <w:t>Пикалевского</w:t>
      </w:r>
      <w:proofErr w:type="spellEnd"/>
      <w:r w:rsidR="001B77EB">
        <w:rPr>
          <w:sz w:val="28"/>
          <w:szCs w:val="28"/>
        </w:rPr>
        <w:t xml:space="preserve"> городского</w:t>
      </w:r>
      <w:r w:rsidR="00EF5CA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>
        <w:rPr>
          <w:color w:val="696969"/>
          <w:sz w:val="28"/>
          <w:szCs w:val="28"/>
        </w:rPr>
        <w:t> </w:t>
      </w:r>
      <w:r>
        <w:rPr>
          <w:sz w:val="28"/>
          <w:szCs w:val="28"/>
        </w:rPr>
        <w:t xml:space="preserve">В рамках предоставления муниципальных услуг </w:t>
      </w:r>
      <w:r w:rsidR="00BB7B1A">
        <w:rPr>
          <w:sz w:val="28"/>
          <w:szCs w:val="28"/>
        </w:rPr>
        <w:t>в</w:t>
      </w:r>
      <w:r w:rsidR="00EB6906">
        <w:rPr>
          <w:sz w:val="28"/>
          <w:szCs w:val="28"/>
        </w:rPr>
        <w:t xml:space="preserve"> 2022 году</w:t>
      </w:r>
      <w:r>
        <w:rPr>
          <w:sz w:val="28"/>
          <w:szCs w:val="28"/>
        </w:rPr>
        <w:t xml:space="preserve"> </w:t>
      </w:r>
      <w:r w:rsidR="00B80E3B">
        <w:rPr>
          <w:sz w:val="28"/>
          <w:szCs w:val="28"/>
        </w:rPr>
        <w:t xml:space="preserve">продолжено </w:t>
      </w:r>
      <w:r>
        <w:rPr>
          <w:sz w:val="28"/>
          <w:szCs w:val="28"/>
        </w:rPr>
        <w:t>взаимодействи</w:t>
      </w:r>
      <w:r w:rsidR="00B80E3B">
        <w:rPr>
          <w:sz w:val="28"/>
          <w:szCs w:val="28"/>
        </w:rPr>
        <w:t>е</w:t>
      </w:r>
      <w:r>
        <w:rPr>
          <w:sz w:val="28"/>
          <w:szCs w:val="28"/>
        </w:rPr>
        <w:t xml:space="preserve"> с ГБУ ЛО «МФЦ».</w:t>
      </w:r>
    </w:p>
    <w:p w:rsidR="00102588" w:rsidRDefault="00102588" w:rsidP="00102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разрабатываемых проектах нормативных правовых актов, предусматривается межведомственное электронное взаимодействие федеральных органов государственной власти, иных государственных органов, органов государственной власти Ленинградской области,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102588" w:rsidRDefault="00102588" w:rsidP="00102588">
      <w:pPr>
        <w:autoSpaceDE w:val="0"/>
        <w:ind w:firstLine="540"/>
        <w:jc w:val="both"/>
        <w:rPr>
          <w:sz w:val="16"/>
          <w:szCs w:val="16"/>
        </w:rPr>
      </w:pPr>
    </w:p>
    <w:p w:rsidR="00102588" w:rsidRDefault="00F6534F" w:rsidP="00F65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02588" w:rsidRPr="00D82E95">
        <w:rPr>
          <w:sz w:val="28"/>
          <w:szCs w:val="28"/>
        </w:rPr>
        <w:t>В качестве форм</w:t>
      </w:r>
      <w:r w:rsidR="00102588">
        <w:rPr>
          <w:sz w:val="28"/>
          <w:szCs w:val="28"/>
        </w:rPr>
        <w:t xml:space="preserve"> общественного контроля за использованием бюджетных средств можно отметить: публичные слушания по рассмотрению вопросов о проекте бюджета и об исполнении бюджета </w:t>
      </w:r>
      <w:proofErr w:type="spellStart"/>
      <w:r w:rsidR="00D82E95">
        <w:rPr>
          <w:sz w:val="28"/>
          <w:szCs w:val="28"/>
        </w:rPr>
        <w:t>Пикалевского</w:t>
      </w:r>
      <w:proofErr w:type="spellEnd"/>
      <w:r w:rsidR="00D82E95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</w:rPr>
        <w:t xml:space="preserve">, </w:t>
      </w:r>
      <w:r w:rsidR="00102588">
        <w:rPr>
          <w:sz w:val="28"/>
          <w:szCs w:val="28"/>
        </w:rPr>
        <w:lastRenderedPageBreak/>
        <w:t xml:space="preserve">размещение на официальном сайте </w:t>
      </w:r>
      <w:proofErr w:type="spellStart"/>
      <w:r w:rsidR="00D82E95">
        <w:rPr>
          <w:sz w:val="28"/>
          <w:szCs w:val="28"/>
        </w:rPr>
        <w:t>Пикалевского</w:t>
      </w:r>
      <w:proofErr w:type="spellEnd"/>
      <w:r w:rsidR="00D82E95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</w:rPr>
        <w:t xml:space="preserve"> </w:t>
      </w:r>
      <w:r w:rsidR="00923DF2">
        <w:rPr>
          <w:sz w:val="28"/>
          <w:szCs w:val="28"/>
        </w:rPr>
        <w:t>Сведений об исполнении бюджета</w:t>
      </w:r>
      <w:r w:rsidR="00102588">
        <w:rPr>
          <w:sz w:val="28"/>
          <w:szCs w:val="28"/>
        </w:rPr>
        <w:t xml:space="preserve"> </w:t>
      </w:r>
      <w:proofErr w:type="spellStart"/>
      <w:r w:rsidR="00D82E95">
        <w:rPr>
          <w:sz w:val="28"/>
          <w:szCs w:val="28"/>
        </w:rPr>
        <w:t>Пикалевского</w:t>
      </w:r>
      <w:proofErr w:type="spellEnd"/>
      <w:r w:rsidR="00D82E95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</w:rPr>
        <w:t xml:space="preserve"> и сведений о численности муниципальных служащих и работников органов местного самоуправления, работников муниципальных учреждений </w:t>
      </w:r>
      <w:proofErr w:type="spellStart"/>
      <w:r w:rsidR="00D82E95">
        <w:rPr>
          <w:sz w:val="28"/>
          <w:szCs w:val="28"/>
        </w:rPr>
        <w:t>Пикалевского</w:t>
      </w:r>
      <w:proofErr w:type="spellEnd"/>
      <w:r w:rsidR="00D82E95">
        <w:rPr>
          <w:sz w:val="28"/>
          <w:szCs w:val="28"/>
        </w:rPr>
        <w:t xml:space="preserve"> городского поселения</w:t>
      </w:r>
      <w:r w:rsidR="00102588">
        <w:rPr>
          <w:sz w:val="28"/>
          <w:szCs w:val="28"/>
        </w:rPr>
        <w:t xml:space="preserve"> и расходах на</w:t>
      </w:r>
      <w:proofErr w:type="gramEnd"/>
      <w:r w:rsidR="00102588">
        <w:rPr>
          <w:sz w:val="28"/>
          <w:szCs w:val="28"/>
        </w:rPr>
        <w:t xml:space="preserve"> их содержание.</w:t>
      </w:r>
    </w:p>
    <w:p w:rsidR="001524EF" w:rsidRPr="006F3995" w:rsidRDefault="004033CE" w:rsidP="006F3995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 xml:space="preserve">В сфере бюджетных правоотношений </w:t>
      </w:r>
      <w:r w:rsidR="00923DF2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внутренний финансовый контроль</w:t>
      </w:r>
      <w:r w:rsidR="00923DF2" w:rsidRPr="00923DF2">
        <w:rPr>
          <w:sz w:val="28"/>
          <w:szCs w:val="28"/>
        </w:rPr>
        <w:t xml:space="preserve"> </w:t>
      </w:r>
      <w:r w:rsidR="00923DF2">
        <w:rPr>
          <w:sz w:val="28"/>
          <w:szCs w:val="28"/>
        </w:rPr>
        <w:t>не осуществлялся</w:t>
      </w:r>
      <w:r w:rsidR="006F3995" w:rsidRPr="006F3995">
        <w:rPr>
          <w:rFonts w:eastAsia="Calibri"/>
        </w:rPr>
        <w:t xml:space="preserve"> </w:t>
      </w:r>
      <w:r w:rsidR="006F3995" w:rsidRPr="006F3995">
        <w:rPr>
          <w:rFonts w:eastAsia="Calibri"/>
          <w:sz w:val="28"/>
          <w:szCs w:val="28"/>
        </w:rPr>
        <w:t>на основании постановления Правительства Р</w:t>
      </w:r>
      <w:r w:rsidR="006F3995">
        <w:rPr>
          <w:rFonts w:eastAsia="Calibri"/>
          <w:sz w:val="28"/>
          <w:szCs w:val="28"/>
        </w:rPr>
        <w:t xml:space="preserve">оссийской </w:t>
      </w:r>
      <w:r w:rsidR="006F3995" w:rsidRPr="006F3995">
        <w:rPr>
          <w:rFonts w:eastAsia="Calibri"/>
          <w:sz w:val="28"/>
          <w:szCs w:val="28"/>
        </w:rPr>
        <w:t>Ф</w:t>
      </w:r>
      <w:r w:rsidR="006F3995">
        <w:rPr>
          <w:rFonts w:eastAsia="Calibri"/>
          <w:sz w:val="28"/>
          <w:szCs w:val="28"/>
        </w:rPr>
        <w:t xml:space="preserve">едерации от 14 апреля </w:t>
      </w:r>
      <w:r w:rsidR="006F3995" w:rsidRPr="006F3995">
        <w:rPr>
          <w:rFonts w:eastAsia="Calibri"/>
          <w:sz w:val="28"/>
          <w:szCs w:val="28"/>
        </w:rPr>
        <w:t>2022</w:t>
      </w:r>
      <w:r w:rsidR="006F3995">
        <w:rPr>
          <w:rFonts w:eastAsia="Calibri"/>
          <w:sz w:val="28"/>
          <w:szCs w:val="28"/>
        </w:rPr>
        <w:t xml:space="preserve"> года</w:t>
      </w:r>
      <w:r w:rsidR="006F3995" w:rsidRPr="006F3995">
        <w:rPr>
          <w:rFonts w:eastAsia="Calibri"/>
          <w:sz w:val="28"/>
          <w:szCs w:val="28"/>
        </w:rPr>
        <w:t xml:space="preserve">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средств».</w:t>
      </w:r>
    </w:p>
    <w:p w:rsidR="00102588" w:rsidRDefault="00102588" w:rsidP="00102588">
      <w:pPr>
        <w:autoSpaceDE w:val="0"/>
        <w:jc w:val="both"/>
        <w:rPr>
          <w:sz w:val="16"/>
          <w:szCs w:val="16"/>
        </w:rPr>
      </w:pPr>
    </w:p>
    <w:p w:rsidR="00102588" w:rsidRDefault="00102588" w:rsidP="00102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противодействия коррупции все административные материалы, поступившие в комиссию по делам несовершеннолетних и защите их прав, учтены и рассмотрены в соответствии с действующим законодательством. </w:t>
      </w:r>
      <w:r w:rsidR="00711821">
        <w:rPr>
          <w:sz w:val="28"/>
          <w:szCs w:val="28"/>
        </w:rPr>
        <w:t>Комиссией рассмотрено 32</w:t>
      </w:r>
      <w:r w:rsidR="006F3995">
        <w:rPr>
          <w:sz w:val="28"/>
          <w:szCs w:val="28"/>
        </w:rPr>
        <w:t>7</w:t>
      </w:r>
      <w:r w:rsidR="001C68BB">
        <w:rPr>
          <w:sz w:val="28"/>
          <w:szCs w:val="28"/>
        </w:rPr>
        <w:t xml:space="preserve"> </w:t>
      </w:r>
      <w:proofErr w:type="gramStart"/>
      <w:r w:rsidR="001C68BB">
        <w:rPr>
          <w:sz w:val="28"/>
          <w:szCs w:val="28"/>
        </w:rPr>
        <w:t>административных</w:t>
      </w:r>
      <w:proofErr w:type="gramEnd"/>
      <w:r w:rsidR="001C68BB">
        <w:rPr>
          <w:sz w:val="28"/>
          <w:szCs w:val="28"/>
        </w:rPr>
        <w:t xml:space="preserve"> материал</w:t>
      </w:r>
      <w:r w:rsidR="00711821">
        <w:rPr>
          <w:sz w:val="28"/>
          <w:szCs w:val="28"/>
        </w:rPr>
        <w:t>а</w:t>
      </w:r>
      <w:r w:rsidR="006F3995">
        <w:rPr>
          <w:sz w:val="28"/>
          <w:szCs w:val="28"/>
        </w:rPr>
        <w:t>, что на 3 материала больше чем в 2021 году</w:t>
      </w:r>
      <w:r w:rsidR="001C68BB">
        <w:rPr>
          <w:sz w:val="28"/>
          <w:szCs w:val="28"/>
        </w:rPr>
        <w:t xml:space="preserve">. </w:t>
      </w:r>
      <w:r w:rsidR="00AE5A0F">
        <w:rPr>
          <w:sz w:val="28"/>
          <w:szCs w:val="28"/>
        </w:rPr>
        <w:t xml:space="preserve">Постановления в отношении лиц, добровольно не оплативших штраф в установленный срок, </w:t>
      </w:r>
      <w:r w:rsidR="001C68BB">
        <w:rPr>
          <w:sz w:val="28"/>
          <w:szCs w:val="28"/>
        </w:rPr>
        <w:t>в полном объеме направлены</w:t>
      </w:r>
      <w:r w:rsidR="00AE5A0F">
        <w:rPr>
          <w:sz w:val="28"/>
          <w:szCs w:val="28"/>
        </w:rPr>
        <w:t xml:space="preserve"> для исполнения решений комиссий в службу судебных приставов, для принудительного взыскания. </w:t>
      </w:r>
      <w:r>
        <w:rPr>
          <w:sz w:val="28"/>
          <w:szCs w:val="28"/>
        </w:rPr>
        <w:t xml:space="preserve">Информация о работе комиссии по делам несовершеннолетних и защите их прав  </w:t>
      </w:r>
      <w:r w:rsidR="00AE5A0F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размещается на официальном сайте </w:t>
      </w:r>
      <w:proofErr w:type="spellStart"/>
      <w:r w:rsidR="00711821">
        <w:rPr>
          <w:sz w:val="28"/>
          <w:szCs w:val="28"/>
        </w:rPr>
        <w:t>Пикалевского</w:t>
      </w:r>
      <w:proofErr w:type="spellEnd"/>
      <w:r w:rsidR="00711821">
        <w:rPr>
          <w:sz w:val="28"/>
          <w:szCs w:val="28"/>
        </w:rPr>
        <w:t xml:space="preserve"> городского поселения</w:t>
      </w:r>
      <w:r w:rsidR="006F3995">
        <w:rPr>
          <w:sz w:val="28"/>
          <w:szCs w:val="28"/>
        </w:rPr>
        <w:t xml:space="preserve"> и в социальной сети </w:t>
      </w:r>
      <w:proofErr w:type="spellStart"/>
      <w:r w:rsidR="006F3995">
        <w:rPr>
          <w:sz w:val="28"/>
          <w:szCs w:val="28"/>
        </w:rPr>
        <w:t>вВКонтакте</w:t>
      </w:r>
      <w:proofErr w:type="spellEnd"/>
      <w:r w:rsidR="006F3995">
        <w:rPr>
          <w:sz w:val="28"/>
          <w:szCs w:val="28"/>
        </w:rPr>
        <w:t xml:space="preserve"> (</w:t>
      </w:r>
      <w:r w:rsidR="00BF0BAA">
        <w:rPr>
          <w:sz w:val="28"/>
          <w:szCs w:val="28"/>
          <w:lang w:val="en-US"/>
        </w:rPr>
        <w:t>https</w:t>
      </w:r>
      <w:r w:rsidR="00BF0BAA">
        <w:rPr>
          <w:sz w:val="28"/>
          <w:szCs w:val="28"/>
        </w:rPr>
        <w:t>:</w:t>
      </w:r>
      <w:r w:rsidR="00BF0BAA" w:rsidRPr="00BF0BAA">
        <w:rPr>
          <w:sz w:val="28"/>
          <w:szCs w:val="28"/>
        </w:rPr>
        <w:t>//</w:t>
      </w:r>
      <w:proofErr w:type="spellStart"/>
      <w:r w:rsidR="00BF0BAA">
        <w:rPr>
          <w:sz w:val="28"/>
          <w:szCs w:val="28"/>
          <w:lang w:val="en-US"/>
        </w:rPr>
        <w:t>vk</w:t>
      </w:r>
      <w:proofErr w:type="spellEnd"/>
      <w:r w:rsidR="00BF0BAA" w:rsidRPr="00BF0BAA">
        <w:rPr>
          <w:sz w:val="28"/>
          <w:szCs w:val="28"/>
        </w:rPr>
        <w:t>.</w:t>
      </w:r>
      <w:r w:rsidR="00BF0BAA">
        <w:rPr>
          <w:sz w:val="28"/>
          <w:szCs w:val="28"/>
          <w:lang w:val="en-US"/>
        </w:rPr>
        <w:t>com</w:t>
      </w:r>
      <w:r w:rsidR="00BF0BAA" w:rsidRPr="00BF0BAA">
        <w:rPr>
          <w:sz w:val="28"/>
          <w:szCs w:val="28"/>
        </w:rPr>
        <w:t>/</w:t>
      </w:r>
      <w:r w:rsidR="00BF0BAA">
        <w:rPr>
          <w:sz w:val="28"/>
          <w:szCs w:val="28"/>
          <w:lang w:val="en-US"/>
        </w:rPr>
        <w:t>public</w:t>
      </w:r>
      <w:r w:rsidR="00BF0BAA" w:rsidRPr="00BF0BAA">
        <w:rPr>
          <w:sz w:val="28"/>
          <w:szCs w:val="28"/>
        </w:rPr>
        <w:t>206426237</w:t>
      </w:r>
      <w:r w:rsidR="006F3995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102588" w:rsidRDefault="00102588" w:rsidP="00102588">
      <w:pPr>
        <w:ind w:firstLine="567"/>
        <w:jc w:val="both"/>
        <w:rPr>
          <w:sz w:val="16"/>
          <w:szCs w:val="16"/>
        </w:rPr>
      </w:pPr>
    </w:p>
    <w:p w:rsidR="00102588" w:rsidRDefault="00102588" w:rsidP="00102588">
      <w:pPr>
        <w:pStyle w:val="ConsPlusNormal"/>
        <w:ind w:firstLine="540"/>
        <w:jc w:val="both"/>
      </w:pPr>
      <w:proofErr w:type="gramStart"/>
      <w:r>
        <w:rPr>
          <w:color w:val="000000"/>
        </w:rPr>
        <w:t xml:space="preserve">В целях профилактики коррупции в соответствии со ст.6 </w:t>
      </w:r>
      <w:r>
        <w:t xml:space="preserve">Федерального закона от 25 декабря 2008 года № 273 «О противодействии коррупции» </w:t>
      </w:r>
      <w:r w:rsidR="00BF67D8">
        <w:t xml:space="preserve">ежеквартально </w:t>
      </w:r>
      <w:r>
        <w:t xml:space="preserve">на заседаниях Совета депутатов </w:t>
      </w:r>
      <w:proofErr w:type="spellStart"/>
      <w:r w:rsidR="00B96545">
        <w:t>Пикалевского</w:t>
      </w:r>
      <w:proofErr w:type="spellEnd"/>
      <w:r w:rsidR="00B96545">
        <w:t xml:space="preserve"> городского поселения</w:t>
      </w:r>
      <w:r>
        <w:t xml:space="preserve">, </w:t>
      </w:r>
      <w:r w:rsidR="00082978">
        <w:t xml:space="preserve">на заседаниях </w:t>
      </w:r>
      <w:r>
        <w:t xml:space="preserve">Комиссии по противодействию коррупции в </w:t>
      </w:r>
      <w:proofErr w:type="spellStart"/>
      <w:r w:rsidR="00B96545">
        <w:t>Пикалевском</w:t>
      </w:r>
      <w:proofErr w:type="spellEnd"/>
      <w:r w:rsidR="00B96545">
        <w:t xml:space="preserve"> городском поселении</w:t>
      </w:r>
      <w:r w:rsidR="00424FE2">
        <w:t>,</w:t>
      </w:r>
      <w:r>
        <w:t xml:space="preserve">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  <w:proofErr w:type="gramEnd"/>
      <w:r>
        <w:t xml:space="preserve"> и действий (бездействия) органов местного самоуправления </w:t>
      </w:r>
      <w:proofErr w:type="spellStart"/>
      <w:r w:rsidR="00B96545">
        <w:t>Пикалевского</w:t>
      </w:r>
      <w:proofErr w:type="spellEnd"/>
      <w:r w:rsidR="00B96545">
        <w:t xml:space="preserve"> городского поселения</w:t>
      </w:r>
      <w:r>
        <w:t xml:space="preserve"> и их должностных лиц в целях выработки и принятия мер по предупреждению и устранению причин выявленных нарушений.</w:t>
      </w:r>
      <w:r w:rsidR="00372FC6">
        <w:t xml:space="preserve"> Соответствующий вопрос рассматривался на заседании комиссии по противодействию коррупции в </w:t>
      </w:r>
      <w:proofErr w:type="spellStart"/>
      <w:r w:rsidR="00372FC6">
        <w:t>Пикалевском</w:t>
      </w:r>
      <w:proofErr w:type="spellEnd"/>
      <w:r w:rsidR="00372FC6">
        <w:t xml:space="preserve"> городском поселении в 2022 году.</w:t>
      </w:r>
    </w:p>
    <w:p w:rsidR="00ED4A21" w:rsidRDefault="00ED4A21" w:rsidP="00102588">
      <w:pPr>
        <w:pStyle w:val="ConsPlusNormal"/>
        <w:ind w:firstLine="540"/>
        <w:jc w:val="both"/>
        <w:rPr>
          <w:color w:val="000000"/>
          <w:sz w:val="16"/>
          <w:szCs w:val="16"/>
        </w:rPr>
      </w:pPr>
    </w:p>
    <w:p w:rsidR="00ED4A21" w:rsidRDefault="00ED4A21" w:rsidP="00102588">
      <w:pPr>
        <w:pStyle w:val="ConsPlusNormal"/>
        <w:ind w:firstLine="540"/>
        <w:jc w:val="both"/>
      </w:pPr>
      <w:r>
        <w:rPr>
          <w:color w:val="000000"/>
        </w:rPr>
        <w:t>В целях профилактики коррупции в 202</w:t>
      </w:r>
      <w:r w:rsidR="00BF0BAA">
        <w:rPr>
          <w:color w:val="000000"/>
        </w:rPr>
        <w:t>2</w:t>
      </w:r>
      <w:r w:rsidR="00B96545">
        <w:rPr>
          <w:color w:val="000000"/>
        </w:rPr>
        <w:t xml:space="preserve"> году на заседаниях</w:t>
      </w:r>
      <w:r>
        <w:rPr>
          <w:color w:val="000000"/>
        </w:rPr>
        <w:t xml:space="preserve"> комиссии</w:t>
      </w:r>
      <w:r w:rsidR="00B96545">
        <w:rPr>
          <w:color w:val="000000"/>
        </w:rPr>
        <w:t xml:space="preserve"> по противодействию коррупции в </w:t>
      </w:r>
      <w:proofErr w:type="spellStart"/>
      <w:r w:rsidR="00B96545">
        <w:rPr>
          <w:color w:val="000000"/>
        </w:rPr>
        <w:t>Пикалевском</w:t>
      </w:r>
      <w:proofErr w:type="spellEnd"/>
      <w:r w:rsidR="00B96545">
        <w:rPr>
          <w:color w:val="000000"/>
        </w:rPr>
        <w:t xml:space="preserve"> городском поселении</w:t>
      </w:r>
      <w:r>
        <w:rPr>
          <w:color w:val="000000"/>
        </w:rPr>
        <w:t xml:space="preserve"> рассматривался вопрос о принимаемых администрацией мерах по актам прокурорского реагирования в </w:t>
      </w:r>
      <w:r w:rsidR="00B96545">
        <w:rPr>
          <w:color w:val="000000"/>
          <w:lang w:val="en-US"/>
        </w:rPr>
        <w:t>I</w:t>
      </w:r>
      <w:r w:rsidR="00B96545" w:rsidRPr="00B96545">
        <w:rPr>
          <w:color w:val="000000"/>
        </w:rPr>
        <w:t xml:space="preserve"> </w:t>
      </w:r>
      <w:r w:rsidR="00B96545">
        <w:rPr>
          <w:color w:val="000000"/>
        </w:rPr>
        <w:t xml:space="preserve">и </w:t>
      </w:r>
      <w:r w:rsidR="00B96545">
        <w:rPr>
          <w:color w:val="000000"/>
          <w:lang w:val="en-US"/>
        </w:rPr>
        <w:t>II</w:t>
      </w:r>
      <w:r w:rsidR="00BF0BAA">
        <w:rPr>
          <w:color w:val="000000"/>
        </w:rPr>
        <w:t xml:space="preserve"> полугодии 2022</w:t>
      </w:r>
      <w:r>
        <w:rPr>
          <w:color w:val="000000"/>
        </w:rPr>
        <w:t xml:space="preserve"> год</w:t>
      </w:r>
      <w:r w:rsidR="00B96545">
        <w:rPr>
          <w:color w:val="000000"/>
        </w:rPr>
        <w:t>а</w:t>
      </w:r>
      <w:r>
        <w:rPr>
          <w:color w:val="000000"/>
        </w:rPr>
        <w:t>. Все выявленные нарушения действующего законодательства обсужд</w:t>
      </w:r>
      <w:r w:rsidR="00894BB1">
        <w:rPr>
          <w:color w:val="000000"/>
        </w:rPr>
        <w:t xml:space="preserve">ались </w:t>
      </w:r>
      <w:r>
        <w:rPr>
          <w:color w:val="000000"/>
        </w:rPr>
        <w:t xml:space="preserve"> на</w:t>
      </w:r>
      <w:r w:rsidR="00894BB1">
        <w:rPr>
          <w:color w:val="000000"/>
        </w:rPr>
        <w:t xml:space="preserve"> оперативных заседаниях, с участием должностных лиц, в чью компетенцию входит круг обсуждаемых вопросов. </w:t>
      </w:r>
      <w:r w:rsidR="003165EC">
        <w:rPr>
          <w:color w:val="000000"/>
        </w:rPr>
        <w:t xml:space="preserve">Приняты меры к устранению выявленных нарушений. </w:t>
      </w:r>
      <w:r w:rsidR="003165EC">
        <w:rPr>
          <w:color w:val="000000"/>
        </w:rPr>
        <w:lastRenderedPageBreak/>
        <w:t>Усилен контроль в</w:t>
      </w:r>
      <w:r w:rsidR="00894BB1">
        <w:rPr>
          <w:color w:val="000000"/>
        </w:rPr>
        <w:t xml:space="preserve"> целях недопущения впредь нарушений действующего законодательства</w:t>
      </w:r>
      <w:r w:rsidR="003165EC">
        <w:rPr>
          <w:color w:val="000000"/>
        </w:rPr>
        <w:t>.</w:t>
      </w:r>
      <w:r>
        <w:rPr>
          <w:color w:val="000000"/>
        </w:rPr>
        <w:t xml:space="preserve"> </w:t>
      </w:r>
    </w:p>
    <w:p w:rsidR="00102588" w:rsidRDefault="00102588" w:rsidP="00102588">
      <w:pPr>
        <w:ind w:firstLine="709"/>
        <w:jc w:val="both"/>
        <w:rPr>
          <w:color w:val="000000"/>
          <w:sz w:val="16"/>
          <w:szCs w:val="16"/>
        </w:rPr>
      </w:pP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pacing w:val="-4"/>
          <w:sz w:val="28"/>
          <w:szCs w:val="28"/>
        </w:rPr>
        <w:t>В 2022 году проводились мероприятия по совершенствованию системы учета муниципального имущества и оценки эффективности его использования путем о</w:t>
      </w:r>
      <w:r w:rsidRPr="00B12BAD">
        <w:rPr>
          <w:sz w:val="28"/>
          <w:szCs w:val="28"/>
        </w:rPr>
        <w:t xml:space="preserve">существления текущего </w:t>
      </w:r>
      <w:proofErr w:type="gramStart"/>
      <w:r w:rsidRPr="00B12BAD">
        <w:rPr>
          <w:sz w:val="28"/>
          <w:szCs w:val="28"/>
        </w:rPr>
        <w:t>контроля за</w:t>
      </w:r>
      <w:proofErr w:type="gramEnd"/>
      <w:r w:rsidRPr="00B12BAD">
        <w:rPr>
          <w:sz w:val="28"/>
          <w:szCs w:val="28"/>
        </w:rPr>
        <w:t xml:space="preserve"> учетом и использованием имущества, передаваемого в муниципальные бюджетные учреждения, все муниципальные предприятия и учреждения ежеквартально представляли отчеты о движении имущества, переданного в хозяйственное ведение и оперативное управление.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Осуществлялись проверки целевого использования имущества, переданного в аренду.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В рабочем порядке проводились проверки списываемого организациями имущества: комиссия рассматривала предоставляемые документы, акты списания, дефектные ведомости, а также проводила осмотр подлежащего списанию имущества.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Проведена инвентаризация имущества, находящегося в муниципальной собственности по состоянию на 1 ноября 2022 года, в результате проведена сверка имущества находящегося на балансе казны администрации МО, по выявлению неучтенного имущества. По результатам инвентаризации включено в состав казны одно жилое помещение.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 xml:space="preserve">В 2022 году проведено 9 аукционов на право заключения договора аренды нежилого фонда, 2 аукциона по продаже недвижимого имущества, 1 аукцион на заключение договора аренды земельных участков, многодетным семьям предоставлено 3 земельных участка для строительства.  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В целях пополнения доходной части местного бюджета, эффективного использования муниципального имущества и земельных участков, а также для погашения имеющейся задолженности по арендной плате ведется претензионная работа, направляются уведомления, претензии, проводятся заседания комиссий, направляются иски в суд. Все предпринимаемые меры позволили снизить задолженность 3,795 млн</w:t>
      </w:r>
      <w:proofErr w:type="gramStart"/>
      <w:r w:rsidRPr="00B12BAD">
        <w:rPr>
          <w:sz w:val="28"/>
          <w:szCs w:val="28"/>
        </w:rPr>
        <w:t>.р</w:t>
      </w:r>
      <w:proofErr w:type="gramEnd"/>
      <w:r w:rsidRPr="00B12BAD">
        <w:rPr>
          <w:sz w:val="28"/>
          <w:szCs w:val="28"/>
        </w:rPr>
        <w:t xml:space="preserve">ублей. 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 xml:space="preserve">Организованы проверки целевого использования муниципального имущества. В 2022 году проверен 1 объект муниципальной собственности, переданный во временное пользование. Фактов нецелевого использования имущества не выявлено. 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 xml:space="preserve">В 2022 году плановые проверки в рамках муниципального земельного контроля контрольно-надзорных органов </w:t>
      </w:r>
      <w:r w:rsidR="00A46502">
        <w:rPr>
          <w:sz w:val="28"/>
          <w:szCs w:val="28"/>
        </w:rPr>
        <w:t xml:space="preserve">не проводились в </w:t>
      </w:r>
      <w:r w:rsidR="00364B54">
        <w:rPr>
          <w:sz w:val="28"/>
          <w:szCs w:val="28"/>
        </w:rPr>
        <w:t>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B12BAD">
        <w:rPr>
          <w:sz w:val="28"/>
          <w:szCs w:val="28"/>
        </w:rPr>
        <w:t xml:space="preserve">. 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 xml:space="preserve">На официальном сайте </w:t>
      </w:r>
      <w:proofErr w:type="spellStart"/>
      <w:r w:rsidRPr="00B12BAD">
        <w:rPr>
          <w:sz w:val="28"/>
          <w:szCs w:val="28"/>
        </w:rPr>
        <w:t>Пикалевского</w:t>
      </w:r>
      <w:proofErr w:type="spellEnd"/>
      <w:r w:rsidRPr="00B12BAD">
        <w:rPr>
          <w:sz w:val="28"/>
          <w:szCs w:val="28"/>
        </w:rPr>
        <w:t xml:space="preserve"> городского поселения размещена и постоянно актуализируется информация о свободных нежилых помещениях и земельных участках с целью поиска претендентов для предоставления в аренду или в собственность, регулярно актуализируется раздел «Имущественная поддержка субъектов малого предпринимательства».</w:t>
      </w:r>
    </w:p>
    <w:p w:rsidR="00D27097" w:rsidRPr="00D27097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lastRenderedPageBreak/>
        <w:t xml:space="preserve">В течение 2022 года велась работа по привлечению потенциальных арендаторов на использование нежилого фонда. Проведено несколько встреч с инвесторами, помещения регулярно предоставляются для осмотра всем заинтересованным лицам, информация о наличии свободных помещений размещена на официальном сайте </w:t>
      </w:r>
      <w:proofErr w:type="spellStart"/>
      <w:r w:rsidRPr="00B12BAD">
        <w:rPr>
          <w:sz w:val="28"/>
          <w:szCs w:val="28"/>
        </w:rPr>
        <w:t>Пикалевского</w:t>
      </w:r>
      <w:proofErr w:type="spellEnd"/>
      <w:r w:rsidRPr="00B12BAD">
        <w:rPr>
          <w:sz w:val="28"/>
          <w:szCs w:val="28"/>
        </w:rPr>
        <w:t xml:space="preserve"> городского поселения. В 2022 году предоставлены в аренду восемь ранее пустующих нежилых помещений.</w:t>
      </w:r>
    </w:p>
    <w:p w:rsidR="00D27097" w:rsidRPr="00D27097" w:rsidRDefault="00D27097" w:rsidP="00D27097">
      <w:pPr>
        <w:ind w:firstLine="567"/>
        <w:jc w:val="both"/>
        <w:rPr>
          <w:rStyle w:val="12"/>
          <w:sz w:val="28"/>
          <w:szCs w:val="28"/>
          <w:u w:val="none"/>
        </w:rPr>
      </w:pPr>
      <w:r w:rsidRPr="00D27097">
        <w:rPr>
          <w:rStyle w:val="12"/>
          <w:sz w:val="28"/>
          <w:szCs w:val="28"/>
          <w:u w:val="none"/>
        </w:rPr>
        <w:t>В сфере закупок товаров (работ, услуг) для муниципальных нужд:</w:t>
      </w:r>
    </w:p>
    <w:p w:rsidR="00D27097" w:rsidRPr="00B12BAD" w:rsidRDefault="00D27097" w:rsidP="00D27097">
      <w:pPr>
        <w:ind w:firstLine="567"/>
        <w:jc w:val="both"/>
      </w:pPr>
      <w:r w:rsidRPr="00B12BAD">
        <w:rPr>
          <w:sz w:val="28"/>
          <w:szCs w:val="28"/>
        </w:rPr>
        <w:t>регулярно в течение года в целях заключения муниципальных контрактов осуществлялась подготовка технических заданий и конкурсной документации по выбору подрядчиков (исполнителей) выполнения работ (оказания услуг);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 xml:space="preserve">муниципальные контракты на выполнение работ (оказание услуг) по вопросам, отнесенным компетенции отдела, заключались по итогам проведенных конкурсных процедур в соответствие с Планом-графиком закупок для муниципальных нужд </w:t>
      </w:r>
      <w:proofErr w:type="spellStart"/>
      <w:r w:rsidRPr="00B12BAD">
        <w:rPr>
          <w:sz w:val="28"/>
          <w:szCs w:val="28"/>
        </w:rPr>
        <w:t>Пикалевского</w:t>
      </w:r>
      <w:proofErr w:type="spellEnd"/>
      <w:r w:rsidRPr="00B12BAD">
        <w:rPr>
          <w:sz w:val="28"/>
          <w:szCs w:val="28"/>
        </w:rPr>
        <w:t xml:space="preserve"> городского поселения на 2022 год;</w:t>
      </w:r>
    </w:p>
    <w:p w:rsidR="00D27097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по результатам исполнения заключенных муниципальных контрактов данные об их исполнении и (или) о результатах отдельных этапов их исполнения вносятся в Единую информационную систему.</w:t>
      </w:r>
    </w:p>
    <w:p w:rsidR="00D27097" w:rsidRPr="00B12BAD" w:rsidRDefault="00D27097" w:rsidP="00D27097">
      <w:pPr>
        <w:ind w:firstLine="567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Всего в 2022 году отделом по управлению муниципальным имуществом курируется</w:t>
      </w:r>
      <w:r w:rsidRPr="00B12BAD">
        <w:rPr>
          <w:color w:val="FF0000"/>
          <w:sz w:val="28"/>
          <w:szCs w:val="28"/>
        </w:rPr>
        <w:t xml:space="preserve"> </w:t>
      </w:r>
      <w:r w:rsidRPr="00B12BAD">
        <w:rPr>
          <w:sz w:val="28"/>
          <w:szCs w:val="28"/>
        </w:rPr>
        <w:t>47</w:t>
      </w:r>
      <w:r w:rsidRPr="00B12BAD">
        <w:rPr>
          <w:color w:val="FF0000"/>
          <w:sz w:val="28"/>
          <w:szCs w:val="28"/>
        </w:rPr>
        <w:t xml:space="preserve"> </w:t>
      </w:r>
      <w:r w:rsidRPr="00B12BAD">
        <w:rPr>
          <w:sz w:val="28"/>
          <w:szCs w:val="28"/>
        </w:rPr>
        <w:t>муниципальных контрактов по содержанию нежилого и жилого фонда, ремонтные работы в муниципальном жилом и нежилом фонде, техническое обслуживание, кадастровые, землеустроительные, оценочные работы</w:t>
      </w:r>
      <w:r>
        <w:rPr>
          <w:sz w:val="28"/>
          <w:szCs w:val="28"/>
        </w:rPr>
        <w:t>.</w:t>
      </w:r>
    </w:p>
    <w:p w:rsidR="00132416" w:rsidRPr="00132416" w:rsidRDefault="00132416" w:rsidP="00132416">
      <w:pPr>
        <w:ind w:firstLine="567"/>
        <w:jc w:val="both"/>
        <w:rPr>
          <w:sz w:val="16"/>
          <w:szCs w:val="16"/>
        </w:rPr>
      </w:pPr>
    </w:p>
    <w:p w:rsidR="00F5335F" w:rsidRDefault="00F5335F" w:rsidP="00132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противодействия коррупции в 202</w:t>
      </w:r>
      <w:r w:rsidR="004E614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Комиссией по противодействию коррупции в </w:t>
      </w:r>
      <w:proofErr w:type="spellStart"/>
      <w:r>
        <w:rPr>
          <w:sz w:val="28"/>
          <w:szCs w:val="28"/>
        </w:rPr>
        <w:t>Пикалевском</w:t>
      </w:r>
      <w:proofErr w:type="spellEnd"/>
      <w:r>
        <w:rPr>
          <w:sz w:val="28"/>
          <w:szCs w:val="28"/>
        </w:rPr>
        <w:t xml:space="preserve"> городском поселении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ст.13.3 Федерального закона от 25 декабря 2008 года № 273 «О противодействии коррупции» муниципальными унитарными предприятиями и муниципальными учреждениями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муниципальных предприятиях и учреждениях </w:t>
      </w:r>
      <w:proofErr w:type="spellStart"/>
      <w:r>
        <w:rPr>
          <w:rFonts w:ascii="Times New Roman" w:hAnsi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определены  должностные лица, ответственные за профилактику коррупционных и иных нарушений;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образованы комиссии по противодействию коррупции, в состав комиссий входят представители ОМСУ </w:t>
      </w:r>
      <w:proofErr w:type="spellStart"/>
      <w:r>
        <w:rPr>
          <w:rFonts w:ascii="Times New Roman" w:hAnsi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утверждены положения о комиссиях, планы работы комиссий на 2</w:t>
      </w:r>
      <w:r w:rsidR="004E6144"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проводятся заседания комиссии, принимаются соответствующие решения.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 и утверждены Планы мероприятий по п</w:t>
      </w:r>
      <w:r w:rsidR="004E6144">
        <w:rPr>
          <w:rFonts w:ascii="Times New Roman" w:hAnsi="Times New Roman"/>
          <w:sz w:val="28"/>
          <w:szCs w:val="28"/>
        </w:rPr>
        <w:t>ротиводействию коррупции на 2022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кодексы этики и служебного поведения;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«Горячей линии» и деятельности муниципальных предприятий и учреждений размещена на официальных сайтах и на информационных стендах в местах в общедоступном для обозрения месте;</w:t>
      </w:r>
    </w:p>
    <w:p w:rsidR="00F5335F" w:rsidRDefault="00F5335F" w:rsidP="00F5335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</w:t>
      </w:r>
      <w:r w:rsidR="001035E4">
        <w:rPr>
          <w:rFonts w:ascii="Times New Roman" w:hAnsi="Times New Roman"/>
          <w:sz w:val="28"/>
          <w:szCs w:val="28"/>
        </w:rPr>
        <w:t xml:space="preserve"> прямой доступ к разделу</w:t>
      </w:r>
      <w:r>
        <w:rPr>
          <w:rFonts w:ascii="Times New Roman" w:hAnsi="Times New Roman"/>
          <w:sz w:val="28"/>
          <w:szCs w:val="28"/>
        </w:rPr>
        <w:t xml:space="preserve"> «Противодействие коррупции»</w:t>
      </w:r>
      <w:r w:rsidR="001035E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официальных сайтах</w:t>
      </w:r>
      <w:r w:rsidR="001035E4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F5335F" w:rsidRDefault="004E6144" w:rsidP="00F533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F5335F">
        <w:rPr>
          <w:sz w:val="28"/>
          <w:szCs w:val="28"/>
        </w:rPr>
        <w:t xml:space="preserve"> года п</w:t>
      </w:r>
      <w:r w:rsidR="00F5335F" w:rsidRPr="00FB69BE">
        <w:rPr>
          <w:sz w:val="28"/>
          <w:szCs w:val="28"/>
        </w:rPr>
        <w:t xml:space="preserve">одведомственным муниципальным предприятиям и учреждениям </w:t>
      </w:r>
      <w:r w:rsidR="00F5335F">
        <w:rPr>
          <w:sz w:val="28"/>
          <w:szCs w:val="28"/>
        </w:rPr>
        <w:t>о</w:t>
      </w:r>
      <w:r w:rsidR="00F5335F" w:rsidRPr="00FB69BE">
        <w:rPr>
          <w:sz w:val="28"/>
          <w:szCs w:val="28"/>
        </w:rPr>
        <w:t>казыва</w:t>
      </w:r>
      <w:r w:rsidR="00F5335F">
        <w:rPr>
          <w:sz w:val="28"/>
          <w:szCs w:val="28"/>
        </w:rPr>
        <w:t>лась</w:t>
      </w:r>
      <w:r w:rsidR="00F5335F" w:rsidRPr="00FB69BE">
        <w:rPr>
          <w:sz w:val="28"/>
          <w:szCs w:val="28"/>
        </w:rPr>
        <w:t xml:space="preserve"> юридическая, методическая и консультационная помощь, в том числе по реализации статьи 13.3 Федерального закона от 25 декабря 2008 года № 273-ФЗ «О противодействии коррупции»</w:t>
      </w:r>
      <w:r w:rsidR="00F5335F">
        <w:rPr>
          <w:sz w:val="28"/>
          <w:szCs w:val="28"/>
        </w:rPr>
        <w:t>, а также по наполнению разделов «Противодействие коррупции» на официальных сайтах учреждений в соответствии с установленными требованиями</w:t>
      </w:r>
      <w:r w:rsidR="00F5335F" w:rsidRPr="00FB69BE">
        <w:rPr>
          <w:sz w:val="28"/>
          <w:szCs w:val="28"/>
        </w:rPr>
        <w:t xml:space="preserve">. </w:t>
      </w:r>
    </w:p>
    <w:p w:rsidR="00F5335F" w:rsidRDefault="00F5335F" w:rsidP="00545687">
      <w:pPr>
        <w:ind w:firstLine="567"/>
        <w:jc w:val="both"/>
        <w:rPr>
          <w:sz w:val="28"/>
          <w:szCs w:val="28"/>
        </w:rPr>
      </w:pPr>
      <w:proofErr w:type="gramStart"/>
      <w:r w:rsidRPr="00545687">
        <w:rPr>
          <w:sz w:val="28"/>
          <w:szCs w:val="28"/>
        </w:rPr>
        <w:t xml:space="preserve">Руководители муниципальных предприятий и учреждений, подведомственных администрации, представили на заседании комиссии по противодействию коррупции в </w:t>
      </w:r>
      <w:proofErr w:type="spellStart"/>
      <w:r w:rsidR="001035E4" w:rsidRPr="00545687">
        <w:rPr>
          <w:sz w:val="28"/>
          <w:szCs w:val="28"/>
        </w:rPr>
        <w:t>Пикалевском</w:t>
      </w:r>
      <w:proofErr w:type="spellEnd"/>
      <w:r w:rsidR="001035E4" w:rsidRPr="00545687">
        <w:rPr>
          <w:sz w:val="28"/>
          <w:szCs w:val="28"/>
        </w:rPr>
        <w:t xml:space="preserve"> городском поселении</w:t>
      </w:r>
      <w:r w:rsidRPr="00545687">
        <w:rPr>
          <w:sz w:val="28"/>
          <w:szCs w:val="28"/>
        </w:rPr>
        <w:t xml:space="preserve"> отчеты об организации работы по предупр</w:t>
      </w:r>
      <w:r w:rsidR="004E6144">
        <w:rPr>
          <w:sz w:val="28"/>
          <w:szCs w:val="28"/>
        </w:rPr>
        <w:t>еждению и противодействию в 2021</w:t>
      </w:r>
      <w:r w:rsidRPr="00545687">
        <w:rPr>
          <w:sz w:val="28"/>
          <w:szCs w:val="28"/>
        </w:rPr>
        <w:t xml:space="preserve"> году, в том числе об </w:t>
      </w:r>
      <w:proofErr w:type="spellStart"/>
      <w:r w:rsidRPr="00545687">
        <w:rPr>
          <w:sz w:val="28"/>
          <w:szCs w:val="28"/>
        </w:rPr>
        <w:t>антикоррупционных</w:t>
      </w:r>
      <w:proofErr w:type="spellEnd"/>
      <w:r w:rsidRPr="00545687">
        <w:rPr>
          <w:sz w:val="28"/>
          <w:szCs w:val="28"/>
        </w:rPr>
        <w:t xml:space="preserve"> мероприятиях, проводимых при закупке товаров, работ и услуг для обеспечения муниципальных нужд с целью исключения </w:t>
      </w:r>
      <w:proofErr w:type="spellStart"/>
      <w:r w:rsidRPr="00545687">
        <w:rPr>
          <w:sz w:val="28"/>
          <w:szCs w:val="28"/>
        </w:rPr>
        <w:t>коррупциогенных</w:t>
      </w:r>
      <w:proofErr w:type="spellEnd"/>
      <w:r w:rsidRPr="00545687">
        <w:rPr>
          <w:sz w:val="28"/>
          <w:szCs w:val="28"/>
        </w:rPr>
        <w:t xml:space="preserve"> факторов, и принимаемых мерах по совершенствованию</w:t>
      </w:r>
      <w:r w:rsidR="004E6144">
        <w:rPr>
          <w:sz w:val="28"/>
          <w:szCs w:val="28"/>
        </w:rPr>
        <w:t xml:space="preserve"> </w:t>
      </w:r>
      <w:proofErr w:type="spellStart"/>
      <w:r w:rsidR="004E6144">
        <w:rPr>
          <w:sz w:val="28"/>
          <w:szCs w:val="28"/>
        </w:rPr>
        <w:t>антикоррупционной</w:t>
      </w:r>
      <w:proofErr w:type="spellEnd"/>
      <w:r w:rsidR="004E6144">
        <w:rPr>
          <w:sz w:val="28"/>
          <w:szCs w:val="28"/>
        </w:rPr>
        <w:t xml:space="preserve"> работы в 2022</w:t>
      </w:r>
      <w:proofErr w:type="gramEnd"/>
      <w:r w:rsidRPr="00545687">
        <w:rPr>
          <w:sz w:val="28"/>
          <w:szCs w:val="28"/>
        </w:rPr>
        <w:t xml:space="preserve"> году.</w:t>
      </w:r>
    </w:p>
    <w:p w:rsidR="00506AEB" w:rsidRPr="00506AEB" w:rsidRDefault="00506AEB" w:rsidP="00506AEB">
      <w:pPr>
        <w:pStyle w:val="5"/>
        <w:spacing w:before="120" w:after="120"/>
        <w:ind w:firstLine="567"/>
        <w:jc w:val="both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proofErr w:type="gramStart"/>
      <w:r w:rsidRPr="00506AEB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Организована работа по своевременному представлению гражданами, поступающими на работу на должности руководителей муниципальных учреждений, подведомственных администрации </w:t>
      </w:r>
      <w:proofErr w:type="spellStart"/>
      <w:r w:rsidRPr="00506AEB">
        <w:rPr>
          <w:rFonts w:ascii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Pr="00506A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поселения, и лицами, замещающими должности руководителей соответствующих муниципальных учреждений, полных и достоверных сведений о доходах, об имуществе и обязательствах имущественного характера.</w:t>
      </w:r>
      <w:r w:rsidRPr="00506AEB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proofErr w:type="gramEnd"/>
    </w:p>
    <w:p w:rsidR="00545687" w:rsidRPr="00506AEB" w:rsidRDefault="00506AEB" w:rsidP="00545687">
      <w:pPr>
        <w:ind w:firstLine="567"/>
        <w:jc w:val="both"/>
        <w:rPr>
          <w:sz w:val="28"/>
          <w:szCs w:val="28"/>
        </w:rPr>
      </w:pPr>
      <w:r w:rsidRPr="00506AEB">
        <w:rPr>
          <w:sz w:val="28"/>
          <w:szCs w:val="28"/>
        </w:rPr>
        <w:t xml:space="preserve">Организован </w:t>
      </w:r>
      <w:proofErr w:type="gramStart"/>
      <w:r w:rsidRPr="00506AEB">
        <w:rPr>
          <w:sz w:val="28"/>
          <w:szCs w:val="28"/>
        </w:rPr>
        <w:t>контроль за</w:t>
      </w:r>
      <w:proofErr w:type="gramEnd"/>
      <w:r w:rsidRPr="00506AEB">
        <w:rPr>
          <w:sz w:val="28"/>
          <w:szCs w:val="28"/>
        </w:rPr>
        <w:t xml:space="preserve"> исполнением руководителями муниципальных учреждений</w:t>
      </w:r>
      <w:r w:rsidRPr="00506AEB">
        <w:rPr>
          <w:sz w:val="28"/>
          <w:szCs w:val="28"/>
        </w:rPr>
        <w:tab/>
        <w:t xml:space="preserve"> и предприятий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тем как принимаются меры по предотвращению подобного конфликта.</w:t>
      </w:r>
    </w:p>
    <w:p w:rsidR="00506AEB" w:rsidRPr="00506AEB" w:rsidRDefault="00506AEB" w:rsidP="00545687">
      <w:pPr>
        <w:ind w:firstLine="567"/>
        <w:jc w:val="both"/>
        <w:rPr>
          <w:b/>
          <w:sz w:val="16"/>
          <w:szCs w:val="16"/>
        </w:rPr>
      </w:pPr>
    </w:p>
    <w:p w:rsidR="00506AEB" w:rsidRPr="009F623D" w:rsidRDefault="00506AEB" w:rsidP="00506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муниципальных учреждений приняли участие в учебно-практическом семинаре, организованном администрацией </w:t>
      </w:r>
      <w:proofErr w:type="spellStart"/>
      <w:r w:rsidRPr="00251F07">
        <w:rPr>
          <w:sz w:val="28"/>
          <w:szCs w:val="28"/>
        </w:rPr>
        <w:t>Пикалевского</w:t>
      </w:r>
      <w:proofErr w:type="spellEnd"/>
      <w:r w:rsidRPr="00251F0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</w:t>
      </w:r>
      <w:r w:rsidRPr="009F623D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9F623D">
        <w:rPr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в 202</w:t>
      </w:r>
      <w:r w:rsidR="004E6144">
        <w:rPr>
          <w:sz w:val="28"/>
          <w:szCs w:val="28"/>
        </w:rPr>
        <w:t>2 году (за отчетный 2021</w:t>
      </w:r>
      <w:r w:rsidRPr="009F623D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506AEB" w:rsidRDefault="00506AEB" w:rsidP="00545687">
      <w:pPr>
        <w:ind w:firstLine="567"/>
        <w:jc w:val="both"/>
        <w:rPr>
          <w:sz w:val="28"/>
          <w:szCs w:val="28"/>
        </w:rPr>
      </w:pPr>
    </w:p>
    <w:p w:rsidR="00117E0A" w:rsidRPr="00887A48" w:rsidRDefault="00117E0A" w:rsidP="00117E0A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6308C">
        <w:rPr>
          <w:sz w:val="28"/>
          <w:szCs w:val="28"/>
        </w:rPr>
        <w:t xml:space="preserve">В целях реализации Плана по противодействию коррупции в </w:t>
      </w:r>
      <w:proofErr w:type="spellStart"/>
      <w:r>
        <w:rPr>
          <w:sz w:val="28"/>
          <w:szCs w:val="28"/>
        </w:rPr>
        <w:t>Пикалевском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06308C">
        <w:rPr>
          <w:sz w:val="28"/>
          <w:szCs w:val="28"/>
        </w:rPr>
        <w:t xml:space="preserve"> на 2021-2024 годы в 202</w:t>
      </w:r>
      <w:r>
        <w:rPr>
          <w:sz w:val="28"/>
          <w:szCs w:val="28"/>
        </w:rPr>
        <w:t>2</w:t>
      </w:r>
      <w:r w:rsidRPr="0006308C">
        <w:rPr>
          <w:sz w:val="28"/>
          <w:szCs w:val="28"/>
        </w:rPr>
        <w:t xml:space="preserve"> году для определения основных направлений повышения эффективности деятельности органов местного самоуправления </w:t>
      </w:r>
      <w:proofErr w:type="spellStart"/>
      <w:r w:rsidRPr="0006308C">
        <w:rPr>
          <w:sz w:val="28"/>
          <w:szCs w:val="28"/>
        </w:rPr>
        <w:t>Пикалевского</w:t>
      </w:r>
      <w:proofErr w:type="spellEnd"/>
      <w:r w:rsidRPr="0006308C">
        <w:rPr>
          <w:sz w:val="28"/>
          <w:szCs w:val="28"/>
        </w:rPr>
        <w:t xml:space="preserve"> городского поселения по противодействию коррупции</w:t>
      </w:r>
      <w:r>
        <w:rPr>
          <w:sz w:val="28"/>
          <w:szCs w:val="28"/>
        </w:rPr>
        <w:t xml:space="preserve"> </w:t>
      </w:r>
      <w:r w:rsidRPr="0006308C">
        <w:rPr>
          <w:sz w:val="28"/>
          <w:szCs w:val="28"/>
        </w:rPr>
        <w:t xml:space="preserve">на основании постановления администрации </w:t>
      </w:r>
      <w:r w:rsidRPr="000B3751">
        <w:rPr>
          <w:sz w:val="28"/>
          <w:szCs w:val="28"/>
          <w:lang w:eastAsia="en-US"/>
        </w:rPr>
        <w:t xml:space="preserve">от 4 октября 2022 года № </w:t>
      </w:r>
      <w:r>
        <w:rPr>
          <w:sz w:val="28"/>
          <w:szCs w:val="28"/>
          <w:lang w:eastAsia="en-US"/>
        </w:rPr>
        <w:t xml:space="preserve">717 </w:t>
      </w:r>
      <w:r w:rsidRPr="0006308C">
        <w:rPr>
          <w:sz w:val="28"/>
          <w:szCs w:val="28"/>
        </w:rPr>
        <w:t xml:space="preserve">администрацией </w:t>
      </w:r>
      <w:proofErr w:type="spellStart"/>
      <w:r w:rsidRPr="0006308C">
        <w:rPr>
          <w:sz w:val="28"/>
          <w:szCs w:val="28"/>
        </w:rPr>
        <w:t>Пикалевского</w:t>
      </w:r>
      <w:proofErr w:type="spellEnd"/>
      <w:r w:rsidRPr="0006308C">
        <w:rPr>
          <w:sz w:val="28"/>
          <w:szCs w:val="28"/>
        </w:rPr>
        <w:t xml:space="preserve"> городского поселения </w:t>
      </w:r>
      <w:r w:rsidRPr="004E6315">
        <w:rPr>
          <w:sz w:val="28"/>
          <w:szCs w:val="28"/>
        </w:rPr>
        <w:t xml:space="preserve">с </w:t>
      </w:r>
      <w:r>
        <w:rPr>
          <w:sz w:val="28"/>
          <w:szCs w:val="28"/>
        </w:rPr>
        <w:t>4 октября</w:t>
      </w:r>
      <w:r w:rsidRPr="004E6315">
        <w:rPr>
          <w:sz w:val="28"/>
          <w:szCs w:val="28"/>
        </w:rPr>
        <w:t xml:space="preserve"> по </w:t>
      </w:r>
      <w:r>
        <w:rPr>
          <w:sz w:val="28"/>
          <w:szCs w:val="28"/>
        </w:rPr>
        <w:t>3 ноября</w:t>
      </w:r>
      <w:r w:rsidRPr="004E631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06308C">
        <w:rPr>
          <w:sz w:val="28"/>
          <w:szCs w:val="28"/>
        </w:rPr>
        <w:t xml:space="preserve">организовано проведение анкетирования в рамках </w:t>
      </w:r>
      <w:proofErr w:type="spellStart"/>
      <w:r w:rsidRPr="0006308C">
        <w:rPr>
          <w:sz w:val="28"/>
          <w:szCs w:val="28"/>
        </w:rPr>
        <w:t>антикоррупционного</w:t>
      </w:r>
      <w:proofErr w:type="spellEnd"/>
      <w:proofErr w:type="gramEnd"/>
      <w:r w:rsidRPr="0006308C">
        <w:rPr>
          <w:sz w:val="28"/>
          <w:szCs w:val="28"/>
        </w:rPr>
        <w:t xml:space="preserve"> мониторинга на территории </w:t>
      </w:r>
      <w:proofErr w:type="spellStart"/>
      <w:r w:rsidRPr="0006308C">
        <w:rPr>
          <w:sz w:val="28"/>
          <w:szCs w:val="28"/>
        </w:rPr>
        <w:t>Пи</w:t>
      </w:r>
      <w:r>
        <w:rPr>
          <w:sz w:val="28"/>
          <w:szCs w:val="28"/>
        </w:rPr>
        <w:t>калевского</w:t>
      </w:r>
      <w:proofErr w:type="spellEnd"/>
      <w:r>
        <w:rPr>
          <w:sz w:val="28"/>
          <w:szCs w:val="28"/>
        </w:rPr>
        <w:t xml:space="preserve"> городского поселения среди предпринимателей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 по утвержденной анкете.</w:t>
      </w:r>
      <w:r w:rsidRPr="00071FCD">
        <w:rPr>
          <w:sz w:val="28"/>
          <w:szCs w:val="28"/>
        </w:rPr>
        <w:t xml:space="preserve"> </w:t>
      </w:r>
    </w:p>
    <w:p w:rsidR="00117E0A" w:rsidRDefault="00117E0A" w:rsidP="00545687">
      <w:pPr>
        <w:ind w:firstLine="567"/>
        <w:jc w:val="both"/>
        <w:rPr>
          <w:sz w:val="28"/>
          <w:szCs w:val="28"/>
        </w:rPr>
      </w:pPr>
    </w:p>
    <w:p w:rsidR="00117E0A" w:rsidRDefault="00117E0A" w:rsidP="00117E0A">
      <w:pPr>
        <w:pStyle w:val="5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063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  <w:r w:rsidRPr="0006308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заполненных анкет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ы</w:t>
      </w:r>
      <w:r w:rsidRPr="0006308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предпринимателей</w:t>
      </w:r>
      <w:r w:rsidRPr="0006308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города.</w:t>
      </w:r>
      <w:proofErr w:type="gramEnd"/>
      <w:r w:rsidRPr="0006308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Большинство опрашиваемых считают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, что наиболее точно характеризует понятие «Коррупция» - дача/получение взятки. По мнению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опрашиваемых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наиболее коррумпированы система здравоохранения, полиция, система образования. В то же время подавляющее большинство опрашиваемых, в том числе те, которые указали данные структуры, лично не сталкивались с проявлениями коррупции в части решения вопросов путем дачи взяток, вознаграждений, подарков, оказания различного рода услуг в организациях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городского поселения. У большинства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опрашиваемых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восприятие коррупции формируется через средства массовой информации. Ни один из опрашиваемых взяток не давал и взяток не получал. По мнению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опрашиваемых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коррупция приводит к следующим последствиям: снижение уровня жизни, замедление экономического развития, угроза безопасности государства, нарушение прав человека. Большинство предпринимателей считает, что причинами коррупции является: стремление к личной выгоде и недостаточный контроль. Большинство не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сообщать 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коррупции.</w:t>
      </w:r>
    </w:p>
    <w:p w:rsidR="00117E0A" w:rsidRPr="0006308C" w:rsidRDefault="00117E0A" w:rsidP="00117E0A">
      <w:pPr>
        <w:pStyle w:val="5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анкетирования размещены на официальном сайте </w:t>
      </w:r>
      <w:proofErr w:type="spellStart"/>
      <w:r w:rsidRPr="0006308C">
        <w:rPr>
          <w:rFonts w:ascii="Times New Roman" w:eastAsia="Times New Roman" w:hAnsi="Times New Roman" w:cs="Times New Roman"/>
          <w:color w:val="auto"/>
          <w:sz w:val="28"/>
          <w:szCs w:val="28"/>
        </w:rPr>
        <w:t>Пикалевского</w:t>
      </w:r>
      <w:proofErr w:type="spellEnd"/>
      <w:r w:rsidRPr="00063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в разделе «Противодействие коррупции». </w:t>
      </w:r>
    </w:p>
    <w:p w:rsidR="00117E0A" w:rsidRDefault="00117E0A" w:rsidP="00117E0A">
      <w:pPr>
        <w:ind w:firstLine="567"/>
        <w:jc w:val="both"/>
        <w:rPr>
          <w:sz w:val="16"/>
          <w:szCs w:val="16"/>
        </w:rPr>
      </w:pPr>
    </w:p>
    <w:p w:rsidR="00117E0A" w:rsidRDefault="00117E0A" w:rsidP="00117E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целях реализации мер по эффективности противодействия коррупции к</w:t>
      </w:r>
      <w:r w:rsidRPr="00D20089">
        <w:rPr>
          <w:sz w:val="28"/>
          <w:szCs w:val="28"/>
        </w:rPr>
        <w:t xml:space="preserve">омиссия по противодействию коррупции в </w:t>
      </w:r>
      <w:proofErr w:type="spellStart"/>
      <w:r>
        <w:rPr>
          <w:sz w:val="28"/>
          <w:szCs w:val="28"/>
        </w:rPr>
        <w:t>Пикалевском</w:t>
      </w:r>
      <w:proofErr w:type="spellEnd"/>
      <w:r>
        <w:rPr>
          <w:sz w:val="28"/>
          <w:szCs w:val="28"/>
        </w:rPr>
        <w:t xml:space="preserve"> городском поселении (далее – Комиссия)</w:t>
      </w:r>
      <w:r w:rsidRPr="00D20089">
        <w:rPr>
          <w:sz w:val="28"/>
          <w:szCs w:val="28"/>
        </w:rPr>
        <w:t xml:space="preserve"> осуществляла свою работу в соответствии с утвержденным планом работы</w:t>
      </w:r>
      <w:r>
        <w:rPr>
          <w:sz w:val="28"/>
          <w:szCs w:val="28"/>
        </w:rPr>
        <w:t xml:space="preserve"> на 2022 год</w:t>
      </w:r>
      <w:r w:rsidRPr="00D20089">
        <w:rPr>
          <w:sz w:val="28"/>
          <w:szCs w:val="28"/>
        </w:rPr>
        <w:t>.</w:t>
      </w:r>
      <w:r>
        <w:rPr>
          <w:sz w:val="28"/>
          <w:szCs w:val="28"/>
        </w:rPr>
        <w:t xml:space="preserve"> В 2022 году проведено 4 заседания комиссии, на которых рассмотрено 25 вопросов в соответствии с планом работы Комиссии. </w:t>
      </w:r>
      <w:r w:rsidRPr="00D20089">
        <w:rPr>
          <w:sz w:val="28"/>
          <w:szCs w:val="28"/>
        </w:rPr>
        <w:t>На заседаниях Комиссии</w:t>
      </w:r>
      <w:r>
        <w:rPr>
          <w:sz w:val="28"/>
          <w:szCs w:val="28"/>
        </w:rPr>
        <w:t xml:space="preserve"> также</w:t>
      </w:r>
      <w:r w:rsidRPr="00D20089">
        <w:rPr>
          <w:sz w:val="28"/>
          <w:szCs w:val="28"/>
        </w:rPr>
        <w:t xml:space="preserve"> заслушивались отчеты об исполнении мероприятий Плана по противодействию коррупции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Пикалевском</w:t>
      </w:r>
      <w:proofErr w:type="spellEnd"/>
      <w:r>
        <w:rPr>
          <w:sz w:val="28"/>
          <w:szCs w:val="28"/>
        </w:rPr>
        <w:t xml:space="preserve"> городском поселении на 2021-2024 годы.</w:t>
      </w:r>
      <w:r w:rsidRPr="00D20089">
        <w:rPr>
          <w:sz w:val="28"/>
          <w:szCs w:val="28"/>
        </w:rPr>
        <w:t xml:space="preserve"> Комиссия в своей работе взаимодействует с правоохранительными органами по предупреждению коррупционных правонарушений, СМИ, общественными и иными организациями по вовлечению их в реализацию </w:t>
      </w:r>
      <w:proofErr w:type="spellStart"/>
      <w:r w:rsidRPr="00D20089">
        <w:rPr>
          <w:sz w:val="28"/>
          <w:szCs w:val="28"/>
        </w:rPr>
        <w:t>антикоррупционной</w:t>
      </w:r>
      <w:proofErr w:type="spellEnd"/>
      <w:r w:rsidRPr="00D20089">
        <w:rPr>
          <w:sz w:val="28"/>
          <w:szCs w:val="28"/>
        </w:rPr>
        <w:t xml:space="preserve"> политики. </w:t>
      </w:r>
    </w:p>
    <w:p w:rsidR="00117E0A" w:rsidRDefault="00117E0A" w:rsidP="00545687">
      <w:pPr>
        <w:ind w:firstLine="567"/>
        <w:jc w:val="both"/>
        <w:rPr>
          <w:sz w:val="28"/>
          <w:szCs w:val="28"/>
        </w:rPr>
      </w:pPr>
    </w:p>
    <w:p w:rsidR="00117E0A" w:rsidRDefault="00117E0A" w:rsidP="00117E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ОЭБ и ПК ОМВД России по </w:t>
      </w:r>
      <w:proofErr w:type="spellStart"/>
      <w:r>
        <w:rPr>
          <w:sz w:val="28"/>
          <w:szCs w:val="28"/>
        </w:rPr>
        <w:t>Бокситогорскому</w:t>
      </w:r>
      <w:proofErr w:type="spellEnd"/>
      <w:r>
        <w:rPr>
          <w:sz w:val="28"/>
          <w:szCs w:val="28"/>
        </w:rPr>
        <w:t xml:space="preserve"> району ЛО принято решение поддерживать постоянный обмен информацией по ставшим известными фактам совершения коррупционных преступлений между сотрудниками ОЭБ и ПК и администрации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поселения, сотрудничество со специалистами контрольно-ревизионных органов администрации, осуществлять проведение совместных проверок исполнения государственных и муниципальных контрактов на территории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поселения, проверок целевого расходования бюджетных средств, привлекать других</w:t>
      </w:r>
      <w:proofErr w:type="gramEnd"/>
      <w:r>
        <w:rPr>
          <w:sz w:val="28"/>
          <w:szCs w:val="28"/>
        </w:rPr>
        <w:t xml:space="preserve"> специалистов администрации для проведения проверок в сфере ЖКХ, строительства и бухгалтерского учета.</w:t>
      </w:r>
    </w:p>
    <w:p w:rsidR="00117E0A" w:rsidRDefault="00117E0A" w:rsidP="00117E0A">
      <w:pPr>
        <w:jc w:val="both"/>
        <w:rPr>
          <w:sz w:val="16"/>
          <w:szCs w:val="16"/>
        </w:rPr>
      </w:pPr>
    </w:p>
    <w:p w:rsidR="00117E0A" w:rsidRPr="0009035A" w:rsidRDefault="00117E0A" w:rsidP="00117E0A">
      <w:pPr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</w:t>
      </w:r>
      <w:r w:rsidRPr="00002A4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Pr="00002A47">
        <w:rPr>
          <w:sz w:val="28"/>
          <w:szCs w:val="28"/>
        </w:rPr>
        <w:t xml:space="preserve"> </w:t>
      </w:r>
      <w:r w:rsidRPr="0009035A">
        <w:rPr>
          <w:sz w:val="28"/>
          <w:szCs w:val="28"/>
        </w:rPr>
        <w:t xml:space="preserve">оказании содействия ОМСУ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Pr="0000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не достаточным освещением в газете «Рабочее слово» материалов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тематике, п</w:t>
      </w:r>
      <w:r w:rsidRPr="00002A47">
        <w:rPr>
          <w:sz w:val="28"/>
          <w:szCs w:val="28"/>
        </w:rPr>
        <w:t>ринято решение</w:t>
      </w:r>
      <w:r>
        <w:rPr>
          <w:sz w:val="28"/>
          <w:szCs w:val="28"/>
        </w:rPr>
        <w:t xml:space="preserve"> о</w:t>
      </w:r>
      <w:r w:rsidRPr="0009035A">
        <w:rPr>
          <w:sz w:val="28"/>
          <w:szCs w:val="28"/>
        </w:rPr>
        <w:t xml:space="preserve">б активизации </w:t>
      </w:r>
      <w:proofErr w:type="spellStart"/>
      <w:r w:rsidRPr="0009035A">
        <w:rPr>
          <w:sz w:val="28"/>
          <w:szCs w:val="28"/>
        </w:rPr>
        <w:t>антикоррупционной</w:t>
      </w:r>
      <w:proofErr w:type="spellEnd"/>
      <w:r w:rsidRPr="0009035A">
        <w:rPr>
          <w:sz w:val="28"/>
          <w:szCs w:val="28"/>
        </w:rPr>
        <w:t xml:space="preserve"> пропаганды в СМИ.</w:t>
      </w:r>
    </w:p>
    <w:p w:rsidR="00117E0A" w:rsidRDefault="00117E0A" w:rsidP="00117E0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7E0A" w:rsidRPr="00117E0A" w:rsidRDefault="00117E0A" w:rsidP="00117E0A">
      <w:pPr>
        <w:pStyle w:val="aa"/>
        <w:ind w:firstLine="567"/>
        <w:jc w:val="both"/>
        <w:rPr>
          <w:color w:val="000000"/>
          <w:sz w:val="28"/>
          <w:szCs w:val="28"/>
        </w:rPr>
        <w:sectPr w:rsidR="00117E0A" w:rsidRPr="00117E0A" w:rsidSect="00456380">
          <w:pgSz w:w="11909" w:h="16834"/>
          <w:pgMar w:top="1134" w:right="567" w:bottom="1134" w:left="1418" w:header="0" w:footer="6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Реализации мер по </w:t>
      </w:r>
      <w:r w:rsidRPr="00195F31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195F31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будет продолжена в 2023 году.</w:t>
      </w:r>
    </w:p>
    <w:p w:rsidR="00102588" w:rsidRDefault="00102588" w:rsidP="00117E0A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sectPr w:rsidR="00102588" w:rsidSect="00432D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374C7D"/>
    <w:multiLevelType w:val="hybridMultilevel"/>
    <w:tmpl w:val="28047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AD5EC6"/>
    <w:multiLevelType w:val="multilevel"/>
    <w:tmpl w:val="484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2D1F"/>
    <w:rsid w:val="00001A65"/>
    <w:rsid w:val="00002A47"/>
    <w:rsid w:val="00005B51"/>
    <w:rsid w:val="00007734"/>
    <w:rsid w:val="00014935"/>
    <w:rsid w:val="00015731"/>
    <w:rsid w:val="0002051F"/>
    <w:rsid w:val="00020EFC"/>
    <w:rsid w:val="00023F27"/>
    <w:rsid w:val="0002494D"/>
    <w:rsid w:val="00030AC9"/>
    <w:rsid w:val="000321C1"/>
    <w:rsid w:val="00036537"/>
    <w:rsid w:val="00042172"/>
    <w:rsid w:val="000468A7"/>
    <w:rsid w:val="00047763"/>
    <w:rsid w:val="000513A7"/>
    <w:rsid w:val="000520BA"/>
    <w:rsid w:val="00054B70"/>
    <w:rsid w:val="0006272A"/>
    <w:rsid w:val="0006308C"/>
    <w:rsid w:val="000638C2"/>
    <w:rsid w:val="000701C4"/>
    <w:rsid w:val="00070C21"/>
    <w:rsid w:val="00082978"/>
    <w:rsid w:val="000920AA"/>
    <w:rsid w:val="00092EC0"/>
    <w:rsid w:val="0009559D"/>
    <w:rsid w:val="000A07BF"/>
    <w:rsid w:val="000A3E50"/>
    <w:rsid w:val="000A74F5"/>
    <w:rsid w:val="000B521E"/>
    <w:rsid w:val="000C43D8"/>
    <w:rsid w:val="000C44B5"/>
    <w:rsid w:val="000D4EB2"/>
    <w:rsid w:val="000D5445"/>
    <w:rsid w:val="000E56BE"/>
    <w:rsid w:val="000E637A"/>
    <w:rsid w:val="000E6920"/>
    <w:rsid w:val="000F1EA0"/>
    <w:rsid w:val="000F20AE"/>
    <w:rsid w:val="001006D6"/>
    <w:rsid w:val="00102588"/>
    <w:rsid w:val="001035E4"/>
    <w:rsid w:val="00117E0A"/>
    <w:rsid w:val="00125765"/>
    <w:rsid w:val="00126EB9"/>
    <w:rsid w:val="00132416"/>
    <w:rsid w:val="00132DFD"/>
    <w:rsid w:val="0013679E"/>
    <w:rsid w:val="00146224"/>
    <w:rsid w:val="00150EDF"/>
    <w:rsid w:val="001524EF"/>
    <w:rsid w:val="00155A2C"/>
    <w:rsid w:val="00156AD3"/>
    <w:rsid w:val="00161229"/>
    <w:rsid w:val="00161794"/>
    <w:rsid w:val="0016483E"/>
    <w:rsid w:val="00171362"/>
    <w:rsid w:val="00171BE0"/>
    <w:rsid w:val="00175A05"/>
    <w:rsid w:val="00180B49"/>
    <w:rsid w:val="0018150E"/>
    <w:rsid w:val="0018462B"/>
    <w:rsid w:val="00195F31"/>
    <w:rsid w:val="001B1D6D"/>
    <w:rsid w:val="001B22B6"/>
    <w:rsid w:val="001B4AEC"/>
    <w:rsid w:val="001B77EB"/>
    <w:rsid w:val="001C3005"/>
    <w:rsid w:val="001C68BB"/>
    <w:rsid w:val="001D77CA"/>
    <w:rsid w:val="001D7D71"/>
    <w:rsid w:val="001E11F2"/>
    <w:rsid w:val="001E1EE6"/>
    <w:rsid w:val="001E2B9B"/>
    <w:rsid w:val="001E35F2"/>
    <w:rsid w:val="001E3C75"/>
    <w:rsid w:val="001E777A"/>
    <w:rsid w:val="001F3230"/>
    <w:rsid w:val="001F38E8"/>
    <w:rsid w:val="001F527A"/>
    <w:rsid w:val="002003A3"/>
    <w:rsid w:val="0020487D"/>
    <w:rsid w:val="00211BAF"/>
    <w:rsid w:val="0021365F"/>
    <w:rsid w:val="00215FD0"/>
    <w:rsid w:val="00226AE4"/>
    <w:rsid w:val="00227CCF"/>
    <w:rsid w:val="00227DFA"/>
    <w:rsid w:val="002311CB"/>
    <w:rsid w:val="00233DB5"/>
    <w:rsid w:val="0023762E"/>
    <w:rsid w:val="00251109"/>
    <w:rsid w:val="00253612"/>
    <w:rsid w:val="00254BDD"/>
    <w:rsid w:val="00255302"/>
    <w:rsid w:val="0025723C"/>
    <w:rsid w:val="00262B30"/>
    <w:rsid w:val="002636BE"/>
    <w:rsid w:val="00267FE1"/>
    <w:rsid w:val="0027467A"/>
    <w:rsid w:val="00283B2A"/>
    <w:rsid w:val="00284437"/>
    <w:rsid w:val="00286E50"/>
    <w:rsid w:val="00293741"/>
    <w:rsid w:val="002A0025"/>
    <w:rsid w:val="002A21D0"/>
    <w:rsid w:val="002A328C"/>
    <w:rsid w:val="002A66F8"/>
    <w:rsid w:val="002B22E0"/>
    <w:rsid w:val="002B26A7"/>
    <w:rsid w:val="002C1C1D"/>
    <w:rsid w:val="002D432F"/>
    <w:rsid w:val="002E007A"/>
    <w:rsid w:val="002E15A5"/>
    <w:rsid w:val="002E1D3E"/>
    <w:rsid w:val="002E6675"/>
    <w:rsid w:val="002F0A0E"/>
    <w:rsid w:val="002F28D5"/>
    <w:rsid w:val="002F628D"/>
    <w:rsid w:val="002F7F0A"/>
    <w:rsid w:val="00303D24"/>
    <w:rsid w:val="00307594"/>
    <w:rsid w:val="00312534"/>
    <w:rsid w:val="00315562"/>
    <w:rsid w:val="003165EC"/>
    <w:rsid w:val="00322879"/>
    <w:rsid w:val="00336A4A"/>
    <w:rsid w:val="00341342"/>
    <w:rsid w:val="003443C2"/>
    <w:rsid w:val="00344FB8"/>
    <w:rsid w:val="003536FF"/>
    <w:rsid w:val="00360C2F"/>
    <w:rsid w:val="00364348"/>
    <w:rsid w:val="00364B54"/>
    <w:rsid w:val="00365011"/>
    <w:rsid w:val="00366503"/>
    <w:rsid w:val="00372FC6"/>
    <w:rsid w:val="003744AC"/>
    <w:rsid w:val="00375608"/>
    <w:rsid w:val="0038080C"/>
    <w:rsid w:val="00380FC6"/>
    <w:rsid w:val="00392448"/>
    <w:rsid w:val="00397AE8"/>
    <w:rsid w:val="003A1F19"/>
    <w:rsid w:val="003A218D"/>
    <w:rsid w:val="003A5E17"/>
    <w:rsid w:val="003A7950"/>
    <w:rsid w:val="003B2964"/>
    <w:rsid w:val="003B2B25"/>
    <w:rsid w:val="003B473A"/>
    <w:rsid w:val="003B50B8"/>
    <w:rsid w:val="003D1B60"/>
    <w:rsid w:val="003D58E0"/>
    <w:rsid w:val="003E25F5"/>
    <w:rsid w:val="003E6E9C"/>
    <w:rsid w:val="003E7BA9"/>
    <w:rsid w:val="003F5D31"/>
    <w:rsid w:val="003F60AD"/>
    <w:rsid w:val="004033CE"/>
    <w:rsid w:val="0040366D"/>
    <w:rsid w:val="00403BC3"/>
    <w:rsid w:val="00406E39"/>
    <w:rsid w:val="004176AC"/>
    <w:rsid w:val="00420FF1"/>
    <w:rsid w:val="00422A42"/>
    <w:rsid w:val="00424FE2"/>
    <w:rsid w:val="00432D1F"/>
    <w:rsid w:val="00445A83"/>
    <w:rsid w:val="00455FED"/>
    <w:rsid w:val="00456380"/>
    <w:rsid w:val="00463F51"/>
    <w:rsid w:val="00465ECB"/>
    <w:rsid w:val="004779F4"/>
    <w:rsid w:val="00477E36"/>
    <w:rsid w:val="00492A7F"/>
    <w:rsid w:val="00496344"/>
    <w:rsid w:val="004A280A"/>
    <w:rsid w:val="004A29AD"/>
    <w:rsid w:val="004A6729"/>
    <w:rsid w:val="004B2D11"/>
    <w:rsid w:val="004B3203"/>
    <w:rsid w:val="004B5AA2"/>
    <w:rsid w:val="004C06A1"/>
    <w:rsid w:val="004D1635"/>
    <w:rsid w:val="004D2F31"/>
    <w:rsid w:val="004D3D63"/>
    <w:rsid w:val="004D4690"/>
    <w:rsid w:val="004D6160"/>
    <w:rsid w:val="004D7BF9"/>
    <w:rsid w:val="004E3AA7"/>
    <w:rsid w:val="004E5294"/>
    <w:rsid w:val="004E6144"/>
    <w:rsid w:val="004F7366"/>
    <w:rsid w:val="00502E42"/>
    <w:rsid w:val="00503FC1"/>
    <w:rsid w:val="00506AEB"/>
    <w:rsid w:val="00510AA7"/>
    <w:rsid w:val="00510F96"/>
    <w:rsid w:val="00511706"/>
    <w:rsid w:val="0051561D"/>
    <w:rsid w:val="00522263"/>
    <w:rsid w:val="00526221"/>
    <w:rsid w:val="00531A0B"/>
    <w:rsid w:val="00533B0F"/>
    <w:rsid w:val="0053783E"/>
    <w:rsid w:val="00540123"/>
    <w:rsid w:val="00545687"/>
    <w:rsid w:val="00552AEA"/>
    <w:rsid w:val="0055370D"/>
    <w:rsid w:val="00557706"/>
    <w:rsid w:val="00557AD4"/>
    <w:rsid w:val="00573CF3"/>
    <w:rsid w:val="0057431F"/>
    <w:rsid w:val="00577436"/>
    <w:rsid w:val="00587662"/>
    <w:rsid w:val="00587F5A"/>
    <w:rsid w:val="00594F32"/>
    <w:rsid w:val="005A0644"/>
    <w:rsid w:val="005A477E"/>
    <w:rsid w:val="005A556C"/>
    <w:rsid w:val="005B7A16"/>
    <w:rsid w:val="005C0CA6"/>
    <w:rsid w:val="005C7176"/>
    <w:rsid w:val="005D2055"/>
    <w:rsid w:val="005F433A"/>
    <w:rsid w:val="005F6B5D"/>
    <w:rsid w:val="00606131"/>
    <w:rsid w:val="006123D3"/>
    <w:rsid w:val="00614850"/>
    <w:rsid w:val="00620252"/>
    <w:rsid w:val="006223F2"/>
    <w:rsid w:val="00623ADA"/>
    <w:rsid w:val="00630067"/>
    <w:rsid w:val="00633293"/>
    <w:rsid w:val="00633FDF"/>
    <w:rsid w:val="0064158F"/>
    <w:rsid w:val="00644742"/>
    <w:rsid w:val="006460CF"/>
    <w:rsid w:val="006604BB"/>
    <w:rsid w:val="00666422"/>
    <w:rsid w:val="00670E8A"/>
    <w:rsid w:val="00677CB3"/>
    <w:rsid w:val="00682290"/>
    <w:rsid w:val="00686812"/>
    <w:rsid w:val="0069052E"/>
    <w:rsid w:val="00691122"/>
    <w:rsid w:val="006A2148"/>
    <w:rsid w:val="006A3B11"/>
    <w:rsid w:val="006A3B20"/>
    <w:rsid w:val="006A5B98"/>
    <w:rsid w:val="006A5F05"/>
    <w:rsid w:val="006B7693"/>
    <w:rsid w:val="006B76CE"/>
    <w:rsid w:val="006C4201"/>
    <w:rsid w:val="006D2EC7"/>
    <w:rsid w:val="006D3BBB"/>
    <w:rsid w:val="006E4BFD"/>
    <w:rsid w:val="006F06E8"/>
    <w:rsid w:val="006F09C7"/>
    <w:rsid w:val="006F3995"/>
    <w:rsid w:val="00701233"/>
    <w:rsid w:val="00702D3D"/>
    <w:rsid w:val="00705FCF"/>
    <w:rsid w:val="00711821"/>
    <w:rsid w:val="00717557"/>
    <w:rsid w:val="0072168E"/>
    <w:rsid w:val="00723B04"/>
    <w:rsid w:val="00724D56"/>
    <w:rsid w:val="00732645"/>
    <w:rsid w:val="00732A46"/>
    <w:rsid w:val="007363F6"/>
    <w:rsid w:val="00737996"/>
    <w:rsid w:val="00740562"/>
    <w:rsid w:val="00746DD6"/>
    <w:rsid w:val="00747A57"/>
    <w:rsid w:val="0075086D"/>
    <w:rsid w:val="00750B62"/>
    <w:rsid w:val="00754BDD"/>
    <w:rsid w:val="007559D4"/>
    <w:rsid w:val="00756B84"/>
    <w:rsid w:val="007610AF"/>
    <w:rsid w:val="00766F6B"/>
    <w:rsid w:val="00767EF9"/>
    <w:rsid w:val="00780A42"/>
    <w:rsid w:val="00781D5C"/>
    <w:rsid w:val="007835B8"/>
    <w:rsid w:val="007905ED"/>
    <w:rsid w:val="00794D2B"/>
    <w:rsid w:val="007950F5"/>
    <w:rsid w:val="007970A3"/>
    <w:rsid w:val="007A1CF7"/>
    <w:rsid w:val="007B5141"/>
    <w:rsid w:val="007B66DF"/>
    <w:rsid w:val="007C07DD"/>
    <w:rsid w:val="007C1344"/>
    <w:rsid w:val="007C14E6"/>
    <w:rsid w:val="007C7C9B"/>
    <w:rsid w:val="007D4095"/>
    <w:rsid w:val="007E0C38"/>
    <w:rsid w:val="007E4A64"/>
    <w:rsid w:val="007E4E62"/>
    <w:rsid w:val="007E55CF"/>
    <w:rsid w:val="007E73BD"/>
    <w:rsid w:val="007F5118"/>
    <w:rsid w:val="00802B97"/>
    <w:rsid w:val="0080430D"/>
    <w:rsid w:val="0081195F"/>
    <w:rsid w:val="0081495D"/>
    <w:rsid w:val="00816694"/>
    <w:rsid w:val="008303FA"/>
    <w:rsid w:val="00834243"/>
    <w:rsid w:val="00835EE8"/>
    <w:rsid w:val="00841235"/>
    <w:rsid w:val="008437A4"/>
    <w:rsid w:val="00850F78"/>
    <w:rsid w:val="0085719F"/>
    <w:rsid w:val="0086506D"/>
    <w:rsid w:val="00867622"/>
    <w:rsid w:val="00872D54"/>
    <w:rsid w:val="0087315A"/>
    <w:rsid w:val="00873372"/>
    <w:rsid w:val="0087479F"/>
    <w:rsid w:val="00881376"/>
    <w:rsid w:val="00881E39"/>
    <w:rsid w:val="00884D28"/>
    <w:rsid w:val="00890E2F"/>
    <w:rsid w:val="008947BB"/>
    <w:rsid w:val="00894BB1"/>
    <w:rsid w:val="00895BB5"/>
    <w:rsid w:val="00896064"/>
    <w:rsid w:val="008979B4"/>
    <w:rsid w:val="008B0188"/>
    <w:rsid w:val="008B31BF"/>
    <w:rsid w:val="008B32AD"/>
    <w:rsid w:val="008B67C3"/>
    <w:rsid w:val="008D564A"/>
    <w:rsid w:val="008D59BD"/>
    <w:rsid w:val="008D5DE8"/>
    <w:rsid w:val="008F5444"/>
    <w:rsid w:val="008F7812"/>
    <w:rsid w:val="00903E1B"/>
    <w:rsid w:val="009067DF"/>
    <w:rsid w:val="009227CF"/>
    <w:rsid w:val="00923DF2"/>
    <w:rsid w:val="0092560E"/>
    <w:rsid w:val="00932BB9"/>
    <w:rsid w:val="00934EB8"/>
    <w:rsid w:val="00940B48"/>
    <w:rsid w:val="00942EA6"/>
    <w:rsid w:val="00943F4B"/>
    <w:rsid w:val="009524DC"/>
    <w:rsid w:val="00962DD4"/>
    <w:rsid w:val="0097103E"/>
    <w:rsid w:val="009743E9"/>
    <w:rsid w:val="0097458A"/>
    <w:rsid w:val="00982C74"/>
    <w:rsid w:val="009838CB"/>
    <w:rsid w:val="009854AD"/>
    <w:rsid w:val="00990723"/>
    <w:rsid w:val="009914A9"/>
    <w:rsid w:val="009914C5"/>
    <w:rsid w:val="00991665"/>
    <w:rsid w:val="009918F6"/>
    <w:rsid w:val="009955AD"/>
    <w:rsid w:val="009A3A79"/>
    <w:rsid w:val="009C1EB7"/>
    <w:rsid w:val="009C2352"/>
    <w:rsid w:val="009C2E4D"/>
    <w:rsid w:val="009D78DE"/>
    <w:rsid w:val="009D7DF6"/>
    <w:rsid w:val="009E17DF"/>
    <w:rsid w:val="009E1D65"/>
    <w:rsid w:val="009E1EF4"/>
    <w:rsid w:val="009E5F72"/>
    <w:rsid w:val="009E6E5F"/>
    <w:rsid w:val="009F34B9"/>
    <w:rsid w:val="009F4A7E"/>
    <w:rsid w:val="00A00A97"/>
    <w:rsid w:val="00A02741"/>
    <w:rsid w:val="00A064D0"/>
    <w:rsid w:val="00A0778A"/>
    <w:rsid w:val="00A154A4"/>
    <w:rsid w:val="00A210BB"/>
    <w:rsid w:val="00A22968"/>
    <w:rsid w:val="00A3025C"/>
    <w:rsid w:val="00A35C9C"/>
    <w:rsid w:val="00A416C8"/>
    <w:rsid w:val="00A432A1"/>
    <w:rsid w:val="00A46502"/>
    <w:rsid w:val="00A46CE2"/>
    <w:rsid w:val="00A522AC"/>
    <w:rsid w:val="00A54803"/>
    <w:rsid w:val="00A73A5B"/>
    <w:rsid w:val="00A76A5D"/>
    <w:rsid w:val="00A81932"/>
    <w:rsid w:val="00A878EE"/>
    <w:rsid w:val="00A93371"/>
    <w:rsid w:val="00A94030"/>
    <w:rsid w:val="00A950E7"/>
    <w:rsid w:val="00AA2ABB"/>
    <w:rsid w:val="00AA6FEE"/>
    <w:rsid w:val="00AC178B"/>
    <w:rsid w:val="00AC560F"/>
    <w:rsid w:val="00AC74CC"/>
    <w:rsid w:val="00AC7EDD"/>
    <w:rsid w:val="00AC7F9B"/>
    <w:rsid w:val="00AD29C3"/>
    <w:rsid w:val="00AD34AF"/>
    <w:rsid w:val="00AE4547"/>
    <w:rsid w:val="00AE5453"/>
    <w:rsid w:val="00AE5A0F"/>
    <w:rsid w:val="00AF5B34"/>
    <w:rsid w:val="00B02232"/>
    <w:rsid w:val="00B03D64"/>
    <w:rsid w:val="00B1128A"/>
    <w:rsid w:val="00B153FC"/>
    <w:rsid w:val="00B2139D"/>
    <w:rsid w:val="00B23356"/>
    <w:rsid w:val="00B3472B"/>
    <w:rsid w:val="00B417DA"/>
    <w:rsid w:val="00B42D50"/>
    <w:rsid w:val="00B434F7"/>
    <w:rsid w:val="00B4352A"/>
    <w:rsid w:val="00B53887"/>
    <w:rsid w:val="00B57AC0"/>
    <w:rsid w:val="00B73C44"/>
    <w:rsid w:val="00B74157"/>
    <w:rsid w:val="00B80E3B"/>
    <w:rsid w:val="00B844AD"/>
    <w:rsid w:val="00B84816"/>
    <w:rsid w:val="00B84940"/>
    <w:rsid w:val="00B85198"/>
    <w:rsid w:val="00B96545"/>
    <w:rsid w:val="00BA5F80"/>
    <w:rsid w:val="00BA6D98"/>
    <w:rsid w:val="00BA6F42"/>
    <w:rsid w:val="00BB1099"/>
    <w:rsid w:val="00BB5C03"/>
    <w:rsid w:val="00BB742E"/>
    <w:rsid w:val="00BB7B1A"/>
    <w:rsid w:val="00BC0FF8"/>
    <w:rsid w:val="00BC2890"/>
    <w:rsid w:val="00BD2129"/>
    <w:rsid w:val="00BE00AC"/>
    <w:rsid w:val="00BE17F9"/>
    <w:rsid w:val="00BE27DF"/>
    <w:rsid w:val="00BF0BAA"/>
    <w:rsid w:val="00BF1112"/>
    <w:rsid w:val="00BF26B1"/>
    <w:rsid w:val="00BF3BCE"/>
    <w:rsid w:val="00BF67D8"/>
    <w:rsid w:val="00C033A0"/>
    <w:rsid w:val="00C1157E"/>
    <w:rsid w:val="00C22DA1"/>
    <w:rsid w:val="00C253C5"/>
    <w:rsid w:val="00C30106"/>
    <w:rsid w:val="00C36E8C"/>
    <w:rsid w:val="00C5539D"/>
    <w:rsid w:val="00C5590D"/>
    <w:rsid w:val="00C6152D"/>
    <w:rsid w:val="00C61BFB"/>
    <w:rsid w:val="00C967A7"/>
    <w:rsid w:val="00CA17DF"/>
    <w:rsid w:val="00CA339A"/>
    <w:rsid w:val="00CA394F"/>
    <w:rsid w:val="00CA3D8E"/>
    <w:rsid w:val="00CA4206"/>
    <w:rsid w:val="00CB1CD7"/>
    <w:rsid w:val="00CB6627"/>
    <w:rsid w:val="00CD0A9D"/>
    <w:rsid w:val="00CD502E"/>
    <w:rsid w:val="00CD5774"/>
    <w:rsid w:val="00CE774C"/>
    <w:rsid w:val="00CF04C5"/>
    <w:rsid w:val="00CF1046"/>
    <w:rsid w:val="00CF2256"/>
    <w:rsid w:val="00CF552B"/>
    <w:rsid w:val="00D03885"/>
    <w:rsid w:val="00D14415"/>
    <w:rsid w:val="00D27097"/>
    <w:rsid w:val="00D314DC"/>
    <w:rsid w:val="00D334BC"/>
    <w:rsid w:val="00D35217"/>
    <w:rsid w:val="00D4192E"/>
    <w:rsid w:val="00D4308D"/>
    <w:rsid w:val="00D44755"/>
    <w:rsid w:val="00D51E67"/>
    <w:rsid w:val="00D522B8"/>
    <w:rsid w:val="00D544E4"/>
    <w:rsid w:val="00D56140"/>
    <w:rsid w:val="00D56A6E"/>
    <w:rsid w:val="00D60EAF"/>
    <w:rsid w:val="00D63876"/>
    <w:rsid w:val="00D65E02"/>
    <w:rsid w:val="00D73328"/>
    <w:rsid w:val="00D76197"/>
    <w:rsid w:val="00D81EDC"/>
    <w:rsid w:val="00D82E95"/>
    <w:rsid w:val="00D86BA0"/>
    <w:rsid w:val="00D87EF3"/>
    <w:rsid w:val="00D903B5"/>
    <w:rsid w:val="00D94083"/>
    <w:rsid w:val="00D95309"/>
    <w:rsid w:val="00D963AF"/>
    <w:rsid w:val="00DA56AC"/>
    <w:rsid w:val="00DC5449"/>
    <w:rsid w:val="00DE04AA"/>
    <w:rsid w:val="00DE48B0"/>
    <w:rsid w:val="00DE5F1F"/>
    <w:rsid w:val="00E02723"/>
    <w:rsid w:val="00E1207C"/>
    <w:rsid w:val="00E170DF"/>
    <w:rsid w:val="00E20D31"/>
    <w:rsid w:val="00E2465A"/>
    <w:rsid w:val="00E31E3D"/>
    <w:rsid w:val="00E36288"/>
    <w:rsid w:val="00E47993"/>
    <w:rsid w:val="00E53C5A"/>
    <w:rsid w:val="00E568D6"/>
    <w:rsid w:val="00E56948"/>
    <w:rsid w:val="00E614CC"/>
    <w:rsid w:val="00E6295B"/>
    <w:rsid w:val="00E63481"/>
    <w:rsid w:val="00E66261"/>
    <w:rsid w:val="00E7108C"/>
    <w:rsid w:val="00E75D97"/>
    <w:rsid w:val="00E77E8A"/>
    <w:rsid w:val="00E80AA9"/>
    <w:rsid w:val="00E839DF"/>
    <w:rsid w:val="00E919E7"/>
    <w:rsid w:val="00E93460"/>
    <w:rsid w:val="00EA1AFC"/>
    <w:rsid w:val="00EA7AF4"/>
    <w:rsid w:val="00EB1A42"/>
    <w:rsid w:val="00EB3BA7"/>
    <w:rsid w:val="00EB6703"/>
    <w:rsid w:val="00EB6906"/>
    <w:rsid w:val="00EB6D51"/>
    <w:rsid w:val="00EC3E2C"/>
    <w:rsid w:val="00EC72DB"/>
    <w:rsid w:val="00ED2BA9"/>
    <w:rsid w:val="00ED4A21"/>
    <w:rsid w:val="00ED5221"/>
    <w:rsid w:val="00ED5945"/>
    <w:rsid w:val="00EE7F94"/>
    <w:rsid w:val="00EF5CA9"/>
    <w:rsid w:val="00EF71B6"/>
    <w:rsid w:val="00F00EFC"/>
    <w:rsid w:val="00F068DF"/>
    <w:rsid w:val="00F14400"/>
    <w:rsid w:val="00F14CD8"/>
    <w:rsid w:val="00F15F3E"/>
    <w:rsid w:val="00F23D1A"/>
    <w:rsid w:val="00F27863"/>
    <w:rsid w:val="00F304C9"/>
    <w:rsid w:val="00F347BD"/>
    <w:rsid w:val="00F5210A"/>
    <w:rsid w:val="00F527CB"/>
    <w:rsid w:val="00F5335F"/>
    <w:rsid w:val="00F547F1"/>
    <w:rsid w:val="00F60255"/>
    <w:rsid w:val="00F6534F"/>
    <w:rsid w:val="00F71171"/>
    <w:rsid w:val="00F74CDB"/>
    <w:rsid w:val="00F752E7"/>
    <w:rsid w:val="00F76C23"/>
    <w:rsid w:val="00F818EC"/>
    <w:rsid w:val="00F86B40"/>
    <w:rsid w:val="00F915D6"/>
    <w:rsid w:val="00F9557F"/>
    <w:rsid w:val="00F958BB"/>
    <w:rsid w:val="00FA2181"/>
    <w:rsid w:val="00FA5AF3"/>
    <w:rsid w:val="00FA65CE"/>
    <w:rsid w:val="00FA6A06"/>
    <w:rsid w:val="00FA6D6F"/>
    <w:rsid w:val="00FB2043"/>
    <w:rsid w:val="00FB2F6C"/>
    <w:rsid w:val="00FB69BE"/>
    <w:rsid w:val="00FC0216"/>
    <w:rsid w:val="00FD0256"/>
    <w:rsid w:val="00FD1EEF"/>
    <w:rsid w:val="00FE58C7"/>
    <w:rsid w:val="00FE652D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2D1F"/>
    <w:pPr>
      <w:keepNext/>
      <w:tabs>
        <w:tab w:val="num" w:pos="720"/>
      </w:tabs>
      <w:ind w:left="720" w:hanging="720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25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unhideWhenUsed/>
    <w:rsid w:val="00432D1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2D1F"/>
    <w:pPr>
      <w:spacing w:before="280" w:after="280"/>
    </w:pPr>
    <w:rPr>
      <w:rFonts w:ascii="Arial" w:hAnsi="Arial" w:cs="Arial"/>
      <w:color w:val="444444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432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D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432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2D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43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32D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32D1F"/>
    <w:pPr>
      <w:spacing w:after="120" w:line="480" w:lineRule="auto"/>
      <w:ind w:left="283"/>
    </w:pPr>
  </w:style>
  <w:style w:type="paragraph" w:customStyle="1" w:styleId="11">
    <w:name w:val="Текст1"/>
    <w:basedOn w:val="a"/>
    <w:uiPriority w:val="99"/>
    <w:rsid w:val="00432D1F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432D1F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C253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a">
    <w:name w:val="No Spacing"/>
    <w:uiPriority w:val="1"/>
    <w:qFormat/>
    <w:rsid w:val="004D2F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102588"/>
    <w:rPr>
      <w:b/>
      <w:bCs/>
    </w:rPr>
  </w:style>
  <w:style w:type="paragraph" w:styleId="ac">
    <w:name w:val="List Paragraph"/>
    <w:basedOn w:val="a"/>
    <w:uiPriority w:val="34"/>
    <w:qFormat/>
    <w:rsid w:val="00C967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Основной текст_"/>
    <w:basedOn w:val="a0"/>
    <w:link w:val="2"/>
    <w:locked/>
    <w:rsid w:val="008947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8947BB"/>
    <w:pPr>
      <w:shd w:val="clear" w:color="auto" w:fill="FFFFFF"/>
      <w:suppressAutoHyphens w:val="0"/>
      <w:spacing w:after="240" w:line="274" w:lineRule="exact"/>
      <w:jc w:val="right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d"/>
    <w:rsid w:val="008947BB"/>
    <w:rPr>
      <w:u w:val="single"/>
    </w:rPr>
  </w:style>
  <w:style w:type="character" w:customStyle="1" w:styleId="apple-converted-space">
    <w:name w:val="apple-converted-space"/>
    <w:basedOn w:val="a0"/>
    <w:rsid w:val="00545687"/>
    <w:rPr>
      <w:rFonts w:cs="Times New Roman"/>
    </w:rPr>
  </w:style>
  <w:style w:type="character" w:customStyle="1" w:styleId="bumpedfont15">
    <w:name w:val="bumpedfont15"/>
    <w:rsid w:val="00D2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DAD384F5DFE8727F2B0655DE1172AFEBB93F35BB2C2A0C32A6CC97C73D8D94D305AC95A5BEF266eCU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2F9B-1FCA-4798-9596-36E881B9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9097</Words>
  <Characters>51858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5</cp:revision>
  <cp:lastPrinted>2023-03-04T11:54:00Z</cp:lastPrinted>
  <dcterms:created xsi:type="dcterms:W3CDTF">2023-03-04T08:59:00Z</dcterms:created>
  <dcterms:modified xsi:type="dcterms:W3CDTF">2023-03-07T06:12:00Z</dcterms:modified>
</cp:coreProperties>
</file>