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2022</w:t>
      </w:r>
      <w:r w:rsidRPr="0085781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131</w:t>
      </w:r>
    </w:p>
    <w:p w:rsidR="003954EF" w:rsidRPr="00857817" w:rsidRDefault="003954EF" w:rsidP="003954EF">
      <w:pPr>
        <w:jc w:val="center"/>
        <w:rPr>
          <w:sz w:val="28"/>
          <w:szCs w:val="28"/>
        </w:rPr>
      </w:pPr>
    </w:p>
    <w:p w:rsidR="003954EF" w:rsidRDefault="003954EF" w:rsidP="003954EF">
      <w:pPr>
        <w:jc w:val="center"/>
        <w:rPr>
          <w:b/>
          <w:color w:val="000000"/>
          <w:sz w:val="28"/>
          <w:szCs w:val="28"/>
        </w:rPr>
      </w:pPr>
      <w:r w:rsidRPr="00C14E31">
        <w:rPr>
          <w:b/>
          <w:sz w:val="28"/>
          <w:szCs w:val="28"/>
        </w:rPr>
        <w:t xml:space="preserve">Об утверждении </w:t>
      </w:r>
      <w:r w:rsidRPr="00C14E31">
        <w:rPr>
          <w:b/>
          <w:color w:val="000000"/>
          <w:sz w:val="28"/>
          <w:szCs w:val="28"/>
        </w:rPr>
        <w:t>муниципальной программы</w:t>
      </w:r>
    </w:p>
    <w:p w:rsidR="003954EF" w:rsidRDefault="003954EF" w:rsidP="003954EF">
      <w:pPr>
        <w:jc w:val="center"/>
        <w:rPr>
          <w:b/>
          <w:color w:val="000000"/>
          <w:sz w:val="28"/>
          <w:szCs w:val="28"/>
        </w:rPr>
      </w:pPr>
      <w:r w:rsidRPr="00C14E31">
        <w:rPr>
          <w:b/>
          <w:color w:val="000000"/>
          <w:sz w:val="28"/>
          <w:szCs w:val="28"/>
        </w:rPr>
        <w:t>«</w:t>
      </w:r>
      <w:r w:rsidRPr="00C14E31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транспортного комплекса в Пикалевском городском поселении» </w:t>
      </w:r>
      <w:r>
        <w:rPr>
          <w:b/>
          <w:color w:val="000000"/>
          <w:sz w:val="28"/>
          <w:szCs w:val="28"/>
        </w:rPr>
        <w:t>на 2022</w:t>
      </w:r>
      <w:r w:rsidRPr="00C14E31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24</w:t>
      </w:r>
      <w:r w:rsidRPr="00C14E31">
        <w:rPr>
          <w:b/>
          <w:color w:val="000000"/>
          <w:sz w:val="28"/>
          <w:szCs w:val="28"/>
        </w:rPr>
        <w:t xml:space="preserve"> годы</w:t>
      </w:r>
    </w:p>
    <w:p w:rsidR="003954EF" w:rsidRPr="001D2BC6" w:rsidRDefault="003954EF" w:rsidP="003954EF">
      <w:pPr>
        <w:jc w:val="center"/>
        <w:rPr>
          <w:color w:val="000000"/>
          <w:sz w:val="28"/>
          <w:szCs w:val="28"/>
        </w:rPr>
      </w:pPr>
    </w:p>
    <w:p w:rsidR="003954EF" w:rsidRPr="001D2BC6" w:rsidRDefault="003954EF" w:rsidP="003954EF">
      <w:pPr>
        <w:jc w:val="center"/>
        <w:rPr>
          <w:color w:val="000000"/>
          <w:sz w:val="28"/>
          <w:szCs w:val="28"/>
        </w:rPr>
      </w:pPr>
    </w:p>
    <w:p w:rsidR="003954EF" w:rsidRPr="003C407C" w:rsidRDefault="003954EF" w:rsidP="003954E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</w:t>
      </w:r>
      <w:r w:rsidRPr="008C7AA5">
        <w:rPr>
          <w:sz w:val="28"/>
          <w:szCs w:val="28"/>
        </w:rPr>
        <w:t>й</w:t>
      </w:r>
      <w:r>
        <w:rPr>
          <w:sz w:val="28"/>
          <w:szCs w:val="28"/>
        </w:rPr>
        <w:t xml:space="preserve"> 179 Бюджетного кодекса</w:t>
      </w:r>
      <w:r w:rsidRPr="008C7AA5">
        <w:rPr>
          <w:sz w:val="28"/>
          <w:szCs w:val="28"/>
        </w:rPr>
        <w:t xml:space="preserve"> </w:t>
      </w:r>
      <w:r w:rsidRPr="0054607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статьями</w:t>
      </w:r>
      <w:r w:rsidRPr="002B0F85">
        <w:rPr>
          <w:sz w:val="28"/>
          <w:szCs w:val="28"/>
        </w:rPr>
        <w:t xml:space="preserve"> </w:t>
      </w:r>
      <w:r w:rsidRPr="00FE2F07">
        <w:rPr>
          <w:sz w:val="28"/>
          <w:szCs w:val="28"/>
        </w:rPr>
        <w:t>14</w:t>
      </w:r>
      <w:r>
        <w:rPr>
          <w:sz w:val="28"/>
          <w:szCs w:val="28"/>
        </w:rPr>
        <w:t xml:space="preserve"> и</w:t>
      </w:r>
      <w:r w:rsidRPr="002B0F85">
        <w:rPr>
          <w:sz w:val="28"/>
          <w:szCs w:val="28"/>
        </w:rPr>
        <w:t xml:space="preserve"> 17 Федерального закона от 06</w:t>
      </w:r>
      <w:r>
        <w:rPr>
          <w:sz w:val="28"/>
          <w:szCs w:val="28"/>
        </w:rPr>
        <w:t xml:space="preserve"> октября </w:t>
      </w:r>
      <w:r w:rsidRPr="002B0F8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2B0F8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2B0F85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Pr="002B0F85">
        <w:rPr>
          <w:sz w:val="28"/>
          <w:szCs w:val="28"/>
        </w:rPr>
        <w:t>а</w:t>
      </w:r>
      <w:r w:rsidRPr="002B0F85">
        <w:rPr>
          <w:sz w:val="28"/>
          <w:szCs w:val="28"/>
        </w:rPr>
        <w:t>ции</w:t>
      </w:r>
      <w:r>
        <w:rPr>
          <w:sz w:val="28"/>
          <w:szCs w:val="28"/>
        </w:rPr>
        <w:t xml:space="preserve">», </w:t>
      </w:r>
      <w:r w:rsidRPr="005834BB">
        <w:rPr>
          <w:sz w:val="28"/>
          <w:szCs w:val="28"/>
        </w:rPr>
        <w:t>Порядком принятия решений о разработке муниципальных программ МО «Город Пикалево», формирования, реализации и проведения оценки эффективн</w:t>
      </w:r>
      <w:r w:rsidRPr="005834BB">
        <w:rPr>
          <w:sz w:val="28"/>
          <w:szCs w:val="28"/>
        </w:rPr>
        <w:t>о</w:t>
      </w:r>
      <w:r w:rsidRPr="005834BB">
        <w:rPr>
          <w:sz w:val="28"/>
          <w:szCs w:val="28"/>
        </w:rPr>
        <w:t>сти их реализации</w:t>
      </w:r>
      <w:r>
        <w:rPr>
          <w:sz w:val="28"/>
          <w:szCs w:val="28"/>
        </w:rPr>
        <w:t xml:space="preserve">, утвержденным постановлением администрации 27 декабря 2013 года № 606 (в редакции постановления администрации от 27 декабря 2021 </w:t>
      </w:r>
      <w:r w:rsidRPr="00857817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690), М</w:t>
      </w:r>
      <w:r w:rsidRPr="003C407C">
        <w:rPr>
          <w:sz w:val="28"/>
          <w:szCs w:val="28"/>
        </w:rPr>
        <w:t xml:space="preserve">етодическими указаниями </w:t>
      </w:r>
      <w:r>
        <w:rPr>
          <w:sz w:val="28"/>
          <w:szCs w:val="28"/>
        </w:rPr>
        <w:t>по разработке</w:t>
      </w:r>
      <w:r w:rsidRPr="003C407C">
        <w:rPr>
          <w:sz w:val="28"/>
          <w:szCs w:val="28"/>
        </w:rPr>
        <w:t xml:space="preserve"> и реализации муниц</w:t>
      </w:r>
      <w:r w:rsidRPr="003C407C">
        <w:rPr>
          <w:sz w:val="28"/>
          <w:szCs w:val="28"/>
        </w:rPr>
        <w:t>и</w:t>
      </w:r>
      <w:r w:rsidRPr="003C407C">
        <w:rPr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>Пикалевского городского поселения</w:t>
      </w:r>
      <w:r w:rsidRPr="003C407C">
        <w:rPr>
          <w:sz w:val="28"/>
          <w:szCs w:val="28"/>
        </w:rPr>
        <w:t>, утвержденными р</w:t>
      </w:r>
      <w:r>
        <w:rPr>
          <w:sz w:val="28"/>
          <w:szCs w:val="28"/>
        </w:rPr>
        <w:t>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ряжением администрации от 17 января 2022 года №6, </w:t>
      </w:r>
      <w:r w:rsidRPr="003C407C">
        <w:rPr>
          <w:sz w:val="28"/>
          <w:szCs w:val="28"/>
        </w:rPr>
        <w:t>администрация постановл</w:t>
      </w:r>
      <w:r w:rsidRPr="003C407C">
        <w:rPr>
          <w:sz w:val="28"/>
          <w:szCs w:val="28"/>
        </w:rPr>
        <w:t>я</w:t>
      </w:r>
      <w:r w:rsidRPr="003C407C">
        <w:rPr>
          <w:sz w:val="28"/>
          <w:szCs w:val="28"/>
        </w:rPr>
        <w:t>ет:</w:t>
      </w:r>
    </w:p>
    <w:p w:rsidR="003954EF" w:rsidRDefault="003954EF" w:rsidP="003954E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60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</w:t>
      </w:r>
      <w:r w:rsidRPr="0054607B">
        <w:rPr>
          <w:sz w:val="28"/>
          <w:szCs w:val="28"/>
        </w:rPr>
        <w:t xml:space="preserve">рограмму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транспортного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плекса в Пикалевском городском поселении» </w:t>
      </w:r>
      <w:r w:rsidRPr="00B76F5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2022-2024 годы</w:t>
      </w:r>
      <w:r>
        <w:rPr>
          <w:sz w:val="28"/>
          <w:szCs w:val="28"/>
        </w:rPr>
        <w:t xml:space="preserve"> (приложение)</w:t>
      </w:r>
      <w:r w:rsidRPr="0054607B">
        <w:rPr>
          <w:sz w:val="28"/>
          <w:szCs w:val="28"/>
        </w:rPr>
        <w:t>.</w:t>
      </w:r>
    </w:p>
    <w:p w:rsidR="003954EF" w:rsidRPr="002B0F85" w:rsidRDefault="003954EF" w:rsidP="003954E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опубликовать в газете «Рабочее слово»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Пикалевского городского поселения</w:t>
      </w:r>
      <w:r w:rsidRPr="002B0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54EF" w:rsidRPr="00B03B4C" w:rsidRDefault="003954EF" w:rsidP="003954EF">
      <w:pPr>
        <w:pStyle w:val="Heading"/>
        <w:ind w:right="-3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3CA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официального опубликования.</w:t>
      </w:r>
    </w:p>
    <w:p w:rsidR="003954EF" w:rsidRDefault="003954EF" w:rsidP="0039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F85">
        <w:rPr>
          <w:sz w:val="28"/>
          <w:szCs w:val="28"/>
        </w:rPr>
        <w:t xml:space="preserve">. </w:t>
      </w:r>
      <w:r w:rsidRPr="0054607B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3954EF" w:rsidRPr="002B0F85" w:rsidRDefault="003954EF" w:rsidP="003954EF">
      <w:pPr>
        <w:ind w:firstLine="709"/>
        <w:rPr>
          <w:i/>
          <w:sz w:val="28"/>
          <w:szCs w:val="28"/>
          <w:u w:val="single"/>
        </w:rPr>
      </w:pPr>
    </w:p>
    <w:p w:rsidR="003954EF" w:rsidRDefault="003954EF" w:rsidP="003954EF">
      <w:pPr>
        <w:ind w:firstLine="567"/>
        <w:rPr>
          <w:sz w:val="28"/>
          <w:szCs w:val="28"/>
        </w:rPr>
      </w:pPr>
    </w:p>
    <w:p w:rsidR="003954EF" w:rsidRPr="002B0F85" w:rsidRDefault="003954EF" w:rsidP="003954EF">
      <w:pPr>
        <w:ind w:firstLine="567"/>
        <w:rPr>
          <w:sz w:val="28"/>
          <w:szCs w:val="28"/>
        </w:rPr>
      </w:pPr>
    </w:p>
    <w:p w:rsidR="003954EF" w:rsidRDefault="003954EF" w:rsidP="003954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8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Д.Н. Садовн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</w:p>
    <w:p w:rsidR="003954EF" w:rsidRDefault="003954EF" w:rsidP="003954EF">
      <w:pPr>
        <w:jc w:val="both"/>
        <w:rPr>
          <w:sz w:val="28"/>
          <w:szCs w:val="28"/>
        </w:rPr>
      </w:pPr>
    </w:p>
    <w:p w:rsidR="003954EF" w:rsidRDefault="003954EF" w:rsidP="003954EF">
      <w:pPr>
        <w:jc w:val="both"/>
        <w:rPr>
          <w:sz w:val="28"/>
          <w:szCs w:val="28"/>
        </w:rPr>
      </w:pPr>
    </w:p>
    <w:p w:rsidR="003954EF" w:rsidRDefault="003954EF" w:rsidP="003954EF">
      <w:pPr>
        <w:jc w:val="both"/>
        <w:rPr>
          <w:sz w:val="28"/>
          <w:szCs w:val="28"/>
        </w:rPr>
      </w:pPr>
    </w:p>
    <w:p w:rsidR="003954EF" w:rsidRPr="00857817" w:rsidRDefault="003954EF" w:rsidP="003954E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ОЖКХ,ТиК-2, ОЭ, ОФ, ОУМИ, ОУиО, КСК, СМИ, ПЦБ, РМНПА,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ло.</w:t>
      </w:r>
    </w:p>
    <w:p w:rsidR="003954EF" w:rsidRDefault="003954EF" w:rsidP="003954EF">
      <w:pPr>
        <w:rPr>
          <w:sz w:val="28"/>
          <w:szCs w:val="28"/>
        </w:rPr>
      </w:pPr>
    </w:p>
    <w:p w:rsidR="003954EF" w:rsidRDefault="003954EF" w:rsidP="003954EF">
      <w:pPr>
        <w:rPr>
          <w:sz w:val="28"/>
          <w:szCs w:val="28"/>
        </w:rPr>
      </w:pPr>
    </w:p>
    <w:p w:rsidR="003954EF" w:rsidRDefault="003954EF" w:rsidP="003954E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2B0F85">
        <w:rPr>
          <w:sz w:val="28"/>
          <w:szCs w:val="28"/>
        </w:rPr>
        <w:tab/>
      </w:r>
    </w:p>
    <w:p w:rsidR="003954EF" w:rsidRDefault="003954EF" w:rsidP="003954EF">
      <w:pPr>
        <w:rPr>
          <w:sz w:val="28"/>
          <w:szCs w:val="28"/>
        </w:rPr>
      </w:pPr>
      <w:r>
        <w:rPr>
          <w:sz w:val="28"/>
          <w:szCs w:val="28"/>
        </w:rPr>
        <w:t>Е.А. Соловьева</w:t>
      </w:r>
    </w:p>
    <w:p w:rsidR="003954EF" w:rsidRDefault="003954EF" w:rsidP="003954EF">
      <w:pPr>
        <w:rPr>
          <w:sz w:val="28"/>
          <w:szCs w:val="28"/>
        </w:rPr>
      </w:pPr>
      <w:r>
        <w:rPr>
          <w:sz w:val="28"/>
          <w:szCs w:val="28"/>
        </w:rPr>
        <w:t>С.В. Иванова</w:t>
      </w:r>
    </w:p>
    <w:p w:rsidR="003954EF" w:rsidRDefault="003954EF" w:rsidP="003954EF">
      <w:pPr>
        <w:rPr>
          <w:sz w:val="28"/>
          <w:szCs w:val="28"/>
        </w:rPr>
      </w:pPr>
      <w:r>
        <w:rPr>
          <w:sz w:val="28"/>
          <w:szCs w:val="28"/>
        </w:rPr>
        <w:t xml:space="preserve">И.Ю. Жолудева </w:t>
      </w:r>
    </w:p>
    <w:p w:rsidR="003954EF" w:rsidRDefault="003954EF" w:rsidP="003954EF">
      <w:pPr>
        <w:rPr>
          <w:sz w:val="28"/>
          <w:szCs w:val="28"/>
        </w:rPr>
      </w:pPr>
      <w:r>
        <w:rPr>
          <w:sz w:val="28"/>
          <w:szCs w:val="28"/>
        </w:rPr>
        <w:t>Н.И. Король</w:t>
      </w:r>
    </w:p>
    <w:p w:rsidR="003954EF" w:rsidRDefault="003954EF" w:rsidP="003954EF">
      <w:pPr>
        <w:rPr>
          <w:sz w:val="28"/>
          <w:szCs w:val="28"/>
        </w:rPr>
      </w:pPr>
      <w:r>
        <w:rPr>
          <w:sz w:val="28"/>
          <w:szCs w:val="28"/>
        </w:rPr>
        <w:t>С.Ф. Ромашева</w:t>
      </w:r>
    </w:p>
    <w:p w:rsidR="003954EF" w:rsidRPr="002B0F85" w:rsidRDefault="003954EF" w:rsidP="003954EF">
      <w:pPr>
        <w:rPr>
          <w:sz w:val="28"/>
          <w:szCs w:val="28"/>
        </w:rPr>
        <w:sectPr w:rsidR="003954EF" w:rsidRPr="002B0F85" w:rsidSect="003954EF">
          <w:footerReference w:type="default" r:id="rId7"/>
          <w:pgSz w:w="11906" w:h="16838"/>
          <w:pgMar w:top="1134" w:right="567" w:bottom="1134" w:left="1418" w:header="720" w:footer="964" w:gutter="0"/>
          <w:cols w:space="720"/>
          <w:titlePg/>
          <w:docGrid w:linePitch="360"/>
        </w:sectPr>
      </w:pPr>
      <w:r>
        <w:rPr>
          <w:sz w:val="28"/>
          <w:szCs w:val="28"/>
        </w:rPr>
        <w:t>КСК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9"/>
      </w:tblGrid>
      <w:tr w:rsidR="003954EF" w:rsidRPr="000715F9" w:rsidTr="007B3375">
        <w:trPr>
          <w:jc w:val="right"/>
        </w:trPr>
        <w:tc>
          <w:tcPr>
            <w:tcW w:w="4269" w:type="dxa"/>
          </w:tcPr>
          <w:p w:rsidR="003954EF" w:rsidRPr="000715F9" w:rsidRDefault="003954EF" w:rsidP="007B3375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УТВЕРЖДЕНА</w:t>
            </w:r>
          </w:p>
        </w:tc>
      </w:tr>
      <w:tr w:rsidR="003954EF" w:rsidRPr="000715F9" w:rsidTr="007B3375">
        <w:trPr>
          <w:jc w:val="right"/>
        </w:trPr>
        <w:tc>
          <w:tcPr>
            <w:tcW w:w="4269" w:type="dxa"/>
          </w:tcPr>
          <w:p w:rsidR="003954EF" w:rsidRDefault="003954EF" w:rsidP="007B3375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15F9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постановлением</w:t>
            </w:r>
            <w:r w:rsidRPr="000715F9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3954EF" w:rsidRPr="00B23748" w:rsidRDefault="003954EF" w:rsidP="007B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Пикалевского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3954EF" w:rsidRPr="005A39EB" w:rsidTr="007B3375">
        <w:trPr>
          <w:trHeight w:val="80"/>
          <w:jc w:val="right"/>
        </w:trPr>
        <w:tc>
          <w:tcPr>
            <w:tcW w:w="4269" w:type="dxa"/>
          </w:tcPr>
          <w:p w:rsidR="003954EF" w:rsidRPr="005A39EB" w:rsidRDefault="003954EF" w:rsidP="007B3375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39EB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21 февраля 2022</w:t>
            </w:r>
            <w:r w:rsidRPr="005A39EB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131</w:t>
            </w:r>
          </w:p>
          <w:p w:rsidR="003954EF" w:rsidRPr="005A39EB" w:rsidRDefault="003954EF" w:rsidP="007B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3954EF" w:rsidRPr="002B0F85" w:rsidRDefault="003954EF" w:rsidP="003954EF">
      <w:pPr>
        <w:widowControl w:val="0"/>
        <w:ind w:left="6521" w:firstLine="5387"/>
        <w:rPr>
          <w:sz w:val="24"/>
          <w:szCs w:val="24"/>
        </w:rPr>
      </w:pPr>
    </w:p>
    <w:p w:rsidR="003954EF" w:rsidRDefault="003954EF" w:rsidP="003954E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</w:t>
      </w:r>
      <w:r w:rsidRPr="00146C05">
        <w:rPr>
          <w:b/>
          <w:sz w:val="28"/>
          <w:szCs w:val="28"/>
        </w:rPr>
        <w:t xml:space="preserve">униципальная программа </w:t>
      </w:r>
      <w:r w:rsidRPr="00146C05">
        <w:rPr>
          <w:b/>
          <w:color w:val="000000"/>
          <w:sz w:val="28"/>
          <w:szCs w:val="28"/>
        </w:rPr>
        <w:t xml:space="preserve"> </w:t>
      </w:r>
    </w:p>
    <w:p w:rsidR="003954EF" w:rsidRDefault="003954EF" w:rsidP="003954E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2A3">
        <w:rPr>
          <w:b/>
          <w:color w:val="000000"/>
          <w:sz w:val="28"/>
          <w:szCs w:val="28"/>
        </w:rPr>
        <w:t>«Развитие транспортного</w:t>
      </w:r>
      <w:r>
        <w:rPr>
          <w:b/>
          <w:color w:val="000000"/>
          <w:sz w:val="28"/>
          <w:szCs w:val="28"/>
        </w:rPr>
        <w:t xml:space="preserve"> комплекса в Пикалевском городском поселении»</w:t>
      </w:r>
    </w:p>
    <w:p w:rsidR="003954EF" w:rsidRPr="00146C05" w:rsidRDefault="003954EF" w:rsidP="003954E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2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2022</w:t>
      </w:r>
      <w:r w:rsidRPr="00146C05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4 годы</w:t>
      </w:r>
    </w:p>
    <w:p w:rsidR="003954EF" w:rsidRDefault="003954EF" w:rsidP="003954E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954EF" w:rsidRPr="00F360CD" w:rsidRDefault="003954EF" w:rsidP="003954E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60C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3954EF" w:rsidRPr="00A632A3" w:rsidRDefault="003954EF" w:rsidP="003954EF">
      <w:pPr>
        <w:pStyle w:val="Heading"/>
        <w:ind w:right="-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2A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Пикалевского городского поселения</w:t>
      </w:r>
    </w:p>
    <w:p w:rsidR="003954EF" w:rsidRDefault="003954EF" w:rsidP="003954EF">
      <w:pPr>
        <w:pStyle w:val="Heading"/>
        <w:ind w:right="-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2A3">
        <w:rPr>
          <w:rFonts w:ascii="Times New Roman" w:hAnsi="Times New Roman" w:cs="Times New Roman"/>
          <w:b w:val="0"/>
          <w:sz w:val="28"/>
          <w:szCs w:val="28"/>
        </w:rPr>
        <w:t>«Развитие транспортного комплек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 в Пикалевском городском поселении» </w:t>
      </w:r>
    </w:p>
    <w:p w:rsidR="003954EF" w:rsidRPr="00146C05" w:rsidRDefault="003954EF" w:rsidP="003954EF">
      <w:pPr>
        <w:pStyle w:val="Heading"/>
        <w:ind w:right="-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2022</w:t>
      </w:r>
      <w:r w:rsidRPr="00A632A3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4 годы</w:t>
      </w:r>
    </w:p>
    <w:p w:rsidR="003954EF" w:rsidRPr="002B0F85" w:rsidRDefault="003954EF" w:rsidP="003954EF">
      <w:pPr>
        <w:widowControl w:val="0"/>
        <w:jc w:val="center"/>
        <w:rPr>
          <w:sz w:val="24"/>
          <w:szCs w:val="24"/>
        </w:rPr>
      </w:pPr>
    </w:p>
    <w:tbl>
      <w:tblPr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4"/>
        <w:gridCol w:w="6379"/>
      </w:tblGrid>
      <w:tr w:rsidR="003954EF" w:rsidRPr="001D2BC6" w:rsidTr="007B3375">
        <w:trPr>
          <w:trHeight w:val="598"/>
        </w:trPr>
        <w:tc>
          <w:tcPr>
            <w:tcW w:w="3594" w:type="dxa"/>
          </w:tcPr>
          <w:p w:rsidR="003954EF" w:rsidRPr="001D2BC6" w:rsidRDefault="003954EF" w:rsidP="007B3375">
            <w:pPr>
              <w:snapToGri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Сроки реализации муниц</w:t>
            </w:r>
            <w:r w:rsidRPr="001D2BC6">
              <w:rPr>
                <w:sz w:val="24"/>
                <w:szCs w:val="24"/>
              </w:rPr>
              <w:t>и</w:t>
            </w:r>
            <w:r w:rsidRPr="001D2BC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379" w:type="dxa"/>
          </w:tcPr>
          <w:p w:rsidR="003954EF" w:rsidRPr="001D2BC6" w:rsidRDefault="003954EF" w:rsidP="007B3375">
            <w:pPr>
              <w:pStyle w:val="13"/>
              <w:snapToGrid w:val="0"/>
              <w:rPr>
                <w:spacing w:val="0"/>
                <w:szCs w:val="24"/>
                <w:lang w:val="ru-RU"/>
              </w:rPr>
            </w:pPr>
            <w:r w:rsidRPr="001D2BC6">
              <w:rPr>
                <w:spacing w:val="0"/>
                <w:szCs w:val="24"/>
                <w:lang w:val="ru-RU"/>
              </w:rPr>
              <w:t>2022-2024 годы</w:t>
            </w:r>
          </w:p>
        </w:tc>
      </w:tr>
      <w:tr w:rsidR="003954EF" w:rsidRPr="001D2BC6" w:rsidTr="007B3375">
        <w:trPr>
          <w:trHeight w:val="848"/>
        </w:trPr>
        <w:tc>
          <w:tcPr>
            <w:tcW w:w="3594" w:type="dxa"/>
          </w:tcPr>
          <w:p w:rsidR="003954EF" w:rsidRPr="001D2BC6" w:rsidRDefault="003954EF" w:rsidP="007B3375">
            <w:pPr>
              <w:snapToGri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 xml:space="preserve">Ответственный </w:t>
            </w:r>
          </w:p>
          <w:p w:rsidR="003954EF" w:rsidRPr="001D2BC6" w:rsidRDefault="003954EF" w:rsidP="007B3375">
            <w:pPr>
              <w:snapToGri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379" w:type="dxa"/>
          </w:tcPr>
          <w:p w:rsidR="003954EF" w:rsidRPr="001D2BC6" w:rsidRDefault="003954EF" w:rsidP="007B3375">
            <w:pPr>
              <w:spacing w:after="120"/>
              <w:jc w:val="both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Отдел жилищно-коммунального хозяйства, тран</w:t>
            </w:r>
            <w:r w:rsidRPr="001D2BC6">
              <w:rPr>
                <w:sz w:val="24"/>
                <w:szCs w:val="24"/>
              </w:rPr>
              <w:t>с</w:t>
            </w:r>
            <w:r w:rsidRPr="001D2BC6">
              <w:rPr>
                <w:sz w:val="24"/>
                <w:szCs w:val="24"/>
              </w:rPr>
              <w:t>порта  и коммуникаций администрации</w:t>
            </w:r>
            <w:r w:rsidRPr="001D2BC6">
              <w:rPr>
                <w:color w:val="000000"/>
                <w:sz w:val="24"/>
                <w:szCs w:val="24"/>
              </w:rPr>
              <w:t xml:space="preserve"> (далее - о</w:t>
            </w:r>
            <w:r w:rsidRPr="001D2BC6">
              <w:rPr>
                <w:color w:val="000000"/>
                <w:sz w:val="24"/>
                <w:szCs w:val="24"/>
              </w:rPr>
              <w:t>т</w:t>
            </w:r>
            <w:r w:rsidRPr="001D2BC6">
              <w:rPr>
                <w:color w:val="000000"/>
                <w:sz w:val="24"/>
                <w:szCs w:val="24"/>
              </w:rPr>
              <w:t>дел ЖКХ,ТиК, администрация, соответственно)</w:t>
            </w:r>
          </w:p>
        </w:tc>
      </w:tr>
      <w:tr w:rsidR="003954EF" w:rsidRPr="001D2BC6" w:rsidTr="007B3375">
        <w:trPr>
          <w:trHeight w:val="621"/>
        </w:trPr>
        <w:tc>
          <w:tcPr>
            <w:tcW w:w="3594" w:type="dxa"/>
          </w:tcPr>
          <w:p w:rsidR="003954EF" w:rsidRPr="001D2BC6" w:rsidRDefault="003954EF" w:rsidP="007B3375">
            <w:pPr>
              <w:snapToGri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3954EF" w:rsidRPr="001D2BC6" w:rsidRDefault="003954EF" w:rsidP="007B3375">
            <w:pPr>
              <w:spacing w:after="120"/>
              <w:jc w:val="both"/>
              <w:rPr>
                <w:sz w:val="24"/>
                <w:szCs w:val="24"/>
              </w:rPr>
            </w:pPr>
            <w:r w:rsidRPr="001D2BC6">
              <w:rPr>
                <w:color w:val="000000"/>
                <w:sz w:val="24"/>
                <w:szCs w:val="24"/>
              </w:rPr>
              <w:t>Отдел ЖКХ,ТиК</w:t>
            </w:r>
          </w:p>
        </w:tc>
      </w:tr>
      <w:tr w:rsidR="003954EF" w:rsidRPr="001D2BC6" w:rsidTr="007B3375">
        <w:trPr>
          <w:trHeight w:val="1308"/>
        </w:trPr>
        <w:tc>
          <w:tcPr>
            <w:tcW w:w="3594" w:type="dxa"/>
          </w:tcPr>
          <w:p w:rsidR="003954EF" w:rsidRPr="001D2BC6" w:rsidRDefault="003954EF" w:rsidP="007B3375">
            <w:pPr>
              <w:snapToGri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Цель муниципальной пр</w:t>
            </w:r>
            <w:r w:rsidRPr="001D2BC6">
              <w:rPr>
                <w:sz w:val="24"/>
                <w:szCs w:val="24"/>
              </w:rPr>
              <w:t>о</w:t>
            </w:r>
            <w:r w:rsidRPr="001D2BC6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</w:tcPr>
          <w:p w:rsidR="003954EF" w:rsidRPr="001D2BC6" w:rsidRDefault="003954EF" w:rsidP="007B3375">
            <w:pPr>
              <w:spacing w:after="120"/>
              <w:jc w:val="both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  <w:lang w:eastAsia="ru-RU"/>
              </w:rPr>
              <w:t>Обеспечение безопасного и бесперебойного движ</w:t>
            </w:r>
            <w:r w:rsidRPr="001D2BC6">
              <w:rPr>
                <w:sz w:val="24"/>
                <w:szCs w:val="24"/>
                <w:lang w:eastAsia="ru-RU"/>
              </w:rPr>
              <w:t>е</w:t>
            </w:r>
            <w:r w:rsidRPr="001D2BC6">
              <w:rPr>
                <w:sz w:val="24"/>
                <w:szCs w:val="24"/>
                <w:lang w:eastAsia="ru-RU"/>
              </w:rPr>
              <w:t>ния автомобильного транспорта путем развития с</w:t>
            </w:r>
            <w:r w:rsidRPr="001D2BC6">
              <w:rPr>
                <w:sz w:val="24"/>
                <w:szCs w:val="24"/>
                <w:lang w:eastAsia="ru-RU"/>
              </w:rPr>
              <w:t>о</w:t>
            </w:r>
            <w:r w:rsidRPr="001D2BC6">
              <w:rPr>
                <w:sz w:val="24"/>
                <w:szCs w:val="24"/>
                <w:lang w:eastAsia="ru-RU"/>
              </w:rPr>
              <w:t>временной и эффективной автомобильно-дорожной инфраструктуры, обеспечение населения услугами пассажирского транспорта.</w:t>
            </w:r>
          </w:p>
        </w:tc>
      </w:tr>
      <w:tr w:rsidR="003954EF" w:rsidRPr="001D2BC6" w:rsidTr="007B3375">
        <w:tc>
          <w:tcPr>
            <w:tcW w:w="3594" w:type="dxa"/>
          </w:tcPr>
          <w:p w:rsidR="003954EF" w:rsidRPr="001D2BC6" w:rsidRDefault="003954EF" w:rsidP="007B3375">
            <w:pPr>
              <w:snapToGri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 xml:space="preserve">Задачи </w:t>
            </w:r>
          </w:p>
          <w:p w:rsidR="003954EF" w:rsidRPr="001D2BC6" w:rsidRDefault="003954EF" w:rsidP="007B3375">
            <w:pPr>
              <w:snapToGri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</w:tcPr>
          <w:p w:rsidR="003954EF" w:rsidRPr="001D2BC6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1.Обеспечение доступной для всех слоев населения системы общественного транспорта;</w:t>
            </w:r>
          </w:p>
          <w:p w:rsidR="003954EF" w:rsidRPr="001D2BC6" w:rsidRDefault="003954EF" w:rsidP="007B3375">
            <w:pPr>
              <w:jc w:val="both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2. Улучшение состояния автомобильных дорог и содержание сети автомобильных дорог общего пользования местного значения в нормативном с</w:t>
            </w:r>
            <w:r w:rsidRPr="001D2BC6">
              <w:rPr>
                <w:sz w:val="24"/>
                <w:szCs w:val="24"/>
              </w:rPr>
              <w:t>о</w:t>
            </w:r>
            <w:r w:rsidRPr="001D2BC6">
              <w:rPr>
                <w:sz w:val="24"/>
                <w:szCs w:val="24"/>
              </w:rPr>
              <w:t>стоянии.</w:t>
            </w:r>
          </w:p>
        </w:tc>
      </w:tr>
      <w:tr w:rsidR="003954EF" w:rsidRPr="001D2BC6" w:rsidTr="007B3375">
        <w:trPr>
          <w:trHeight w:val="1140"/>
        </w:trPr>
        <w:tc>
          <w:tcPr>
            <w:tcW w:w="3594" w:type="dxa"/>
          </w:tcPr>
          <w:p w:rsidR="003954EF" w:rsidRPr="001D2BC6" w:rsidRDefault="003954EF" w:rsidP="007B33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Ожидаемые (конечные) результаты реализации мун</w:t>
            </w:r>
            <w:r w:rsidRPr="001D2BC6">
              <w:rPr>
                <w:sz w:val="24"/>
                <w:szCs w:val="24"/>
              </w:rPr>
              <w:t>и</w:t>
            </w:r>
            <w:r w:rsidRPr="001D2BC6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6379" w:type="dxa"/>
          </w:tcPr>
          <w:p w:rsidR="003954EF" w:rsidRPr="001D2BC6" w:rsidRDefault="003954EF" w:rsidP="007B33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Созданы условия для осуществления регулярных перевозок пассажиров и багажа по регулируемым тарифам на территории муниципального образов</w:t>
            </w:r>
            <w:r w:rsidRPr="001D2BC6">
              <w:rPr>
                <w:sz w:val="24"/>
                <w:szCs w:val="24"/>
              </w:rPr>
              <w:t>а</w:t>
            </w:r>
            <w:r w:rsidRPr="001D2BC6">
              <w:rPr>
                <w:sz w:val="24"/>
                <w:szCs w:val="24"/>
              </w:rPr>
              <w:t>ния;</w:t>
            </w:r>
          </w:p>
          <w:p w:rsidR="003954EF" w:rsidRPr="001D2BC6" w:rsidRDefault="003954EF" w:rsidP="007B33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Автомобильные дороги общего пользования мес</w:t>
            </w:r>
            <w:r w:rsidRPr="001D2BC6">
              <w:rPr>
                <w:sz w:val="24"/>
                <w:szCs w:val="24"/>
              </w:rPr>
              <w:t>т</w:t>
            </w:r>
            <w:r w:rsidRPr="001D2BC6">
              <w:rPr>
                <w:sz w:val="24"/>
                <w:szCs w:val="24"/>
              </w:rPr>
              <w:t>ного значения на территории Пикалевского горо</w:t>
            </w:r>
            <w:r w:rsidRPr="001D2BC6">
              <w:rPr>
                <w:sz w:val="24"/>
                <w:szCs w:val="24"/>
              </w:rPr>
              <w:t>д</w:t>
            </w:r>
            <w:r w:rsidRPr="001D2BC6">
              <w:rPr>
                <w:sz w:val="24"/>
                <w:szCs w:val="24"/>
              </w:rPr>
              <w:t>ского поселения соответствуют требованиям ГО</w:t>
            </w:r>
            <w:r w:rsidRPr="001D2BC6">
              <w:rPr>
                <w:sz w:val="24"/>
                <w:szCs w:val="24"/>
              </w:rPr>
              <w:t>С</w:t>
            </w:r>
            <w:r w:rsidRPr="001D2BC6">
              <w:rPr>
                <w:sz w:val="24"/>
                <w:szCs w:val="24"/>
              </w:rPr>
              <w:t>Тов и обеспечивают безопасность дорожного дв</w:t>
            </w:r>
            <w:r w:rsidRPr="001D2BC6">
              <w:rPr>
                <w:sz w:val="24"/>
                <w:szCs w:val="24"/>
              </w:rPr>
              <w:t>и</w:t>
            </w:r>
            <w:r w:rsidRPr="001D2BC6">
              <w:rPr>
                <w:sz w:val="24"/>
                <w:szCs w:val="24"/>
              </w:rPr>
              <w:t>жения.</w:t>
            </w:r>
          </w:p>
        </w:tc>
      </w:tr>
      <w:tr w:rsidR="003954EF" w:rsidRPr="001D2BC6" w:rsidTr="007B3375">
        <w:trPr>
          <w:trHeight w:val="1140"/>
        </w:trPr>
        <w:tc>
          <w:tcPr>
            <w:tcW w:w="3594" w:type="dxa"/>
          </w:tcPr>
          <w:p w:rsidR="003954EF" w:rsidRPr="001D2BC6" w:rsidRDefault="003954EF" w:rsidP="007B3375">
            <w:pPr>
              <w:snapToGri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Проекты, реализуемые в рамках муниципальной пр</w:t>
            </w:r>
            <w:r w:rsidRPr="001D2BC6">
              <w:rPr>
                <w:sz w:val="24"/>
                <w:szCs w:val="24"/>
              </w:rPr>
              <w:t>о</w:t>
            </w:r>
            <w:r w:rsidRPr="001D2BC6">
              <w:rPr>
                <w:sz w:val="24"/>
                <w:szCs w:val="24"/>
              </w:rPr>
              <w:t>граммы</w:t>
            </w:r>
          </w:p>
        </w:tc>
        <w:tc>
          <w:tcPr>
            <w:tcW w:w="6379" w:type="dxa"/>
          </w:tcPr>
          <w:p w:rsidR="003954EF" w:rsidRPr="001D2BC6" w:rsidRDefault="003954EF" w:rsidP="007B3375">
            <w:pPr>
              <w:pStyle w:val="13"/>
              <w:snapToGrid w:val="0"/>
              <w:jc w:val="both"/>
              <w:rPr>
                <w:spacing w:val="0"/>
                <w:szCs w:val="24"/>
                <w:lang w:val="ru-RU"/>
              </w:rPr>
            </w:pPr>
            <w:r w:rsidRPr="001D2BC6">
              <w:rPr>
                <w:spacing w:val="0"/>
                <w:szCs w:val="24"/>
                <w:lang w:val="ru-RU"/>
              </w:rPr>
              <w:t>Федеральный проект «Дорожная сеть»</w:t>
            </w:r>
          </w:p>
        </w:tc>
      </w:tr>
      <w:tr w:rsidR="003954EF" w:rsidRPr="001D2BC6" w:rsidTr="007B3375">
        <w:trPr>
          <w:trHeight w:val="1140"/>
        </w:trPr>
        <w:tc>
          <w:tcPr>
            <w:tcW w:w="3594" w:type="dxa"/>
          </w:tcPr>
          <w:p w:rsidR="003954EF" w:rsidRPr="001D2BC6" w:rsidRDefault="003954EF" w:rsidP="007B3375">
            <w:pPr>
              <w:snapToGrid w:val="0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  <w:r w:rsidRPr="001D2BC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954EF" w:rsidRPr="001D2BC6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Общий объём финансирования муниципальной программы 68 269,41650 тыс. рублей, в том числе:</w:t>
            </w:r>
          </w:p>
          <w:p w:rsidR="003954EF" w:rsidRPr="001D2BC6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2022 год – 22 736,64826 тыс. рублей,</w:t>
            </w:r>
          </w:p>
          <w:p w:rsidR="003954EF" w:rsidRPr="001D2BC6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t>2023 год – 22 430,58412 тыс. рублей,</w:t>
            </w:r>
          </w:p>
          <w:p w:rsidR="003954EF" w:rsidRPr="001D2BC6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C6">
              <w:rPr>
                <w:sz w:val="24"/>
                <w:szCs w:val="24"/>
              </w:rPr>
              <w:lastRenderedPageBreak/>
              <w:t>2024 год – 23102,18412 тыс. рублей</w:t>
            </w:r>
          </w:p>
        </w:tc>
      </w:tr>
    </w:tbl>
    <w:p w:rsidR="003954EF" w:rsidRPr="001D2BC6" w:rsidRDefault="003954EF" w:rsidP="003954E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954EF" w:rsidTr="007B3375">
        <w:tc>
          <w:tcPr>
            <w:tcW w:w="9911" w:type="dxa"/>
          </w:tcPr>
          <w:p w:rsidR="003954EF" w:rsidRDefault="003954EF" w:rsidP="007B3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03376">
              <w:rPr>
                <w:b/>
                <w:sz w:val="28"/>
                <w:szCs w:val="28"/>
              </w:rPr>
              <w:t xml:space="preserve">. Общая характеристика, основные проблемы и прогноз развития </w:t>
            </w:r>
            <w:r w:rsidRPr="000F4EAA">
              <w:rPr>
                <w:b/>
                <w:sz w:val="28"/>
                <w:szCs w:val="28"/>
              </w:rPr>
              <w:t>сферы реализации муниципальной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54EF" w:rsidTr="007B3375">
        <w:tc>
          <w:tcPr>
            <w:tcW w:w="9911" w:type="dxa"/>
          </w:tcPr>
          <w:p w:rsidR="003954EF" w:rsidRDefault="003954EF" w:rsidP="007B337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комплекс является важнейшим сектором современной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номики.</w:t>
            </w:r>
            <w:r w:rsidRPr="00A0448E">
              <w:rPr>
                <w:sz w:val="28"/>
                <w:szCs w:val="28"/>
              </w:rPr>
              <w:t xml:space="preserve"> </w:t>
            </w:r>
          </w:p>
          <w:p w:rsidR="003954EF" w:rsidRPr="00A0448E" w:rsidRDefault="003954EF" w:rsidP="007B337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A0448E">
              <w:rPr>
                <w:sz w:val="28"/>
                <w:szCs w:val="28"/>
              </w:rPr>
              <w:t>Пассажирский транспорт общего пользования реализуе</w:t>
            </w:r>
            <w:r>
              <w:rPr>
                <w:sz w:val="28"/>
                <w:szCs w:val="28"/>
              </w:rPr>
              <w:t xml:space="preserve">т важнейшую социальную функцию - </w:t>
            </w:r>
            <w:r w:rsidRPr="00A0448E">
              <w:rPr>
                <w:sz w:val="28"/>
                <w:szCs w:val="28"/>
              </w:rPr>
              <w:t>обеспечивае</w:t>
            </w:r>
            <w:r>
              <w:rPr>
                <w:sz w:val="28"/>
                <w:szCs w:val="28"/>
              </w:rPr>
              <w:t>т возможность перемещения всех слоев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ления.</w:t>
            </w:r>
            <w:r w:rsidRPr="00A0448E">
              <w:rPr>
                <w:sz w:val="28"/>
                <w:szCs w:val="28"/>
              </w:rPr>
              <w:t xml:space="preserve"> Развитие пассажирского транспорта общего пользования требует особого нормативного подхода к планированию и прогнозированию. </w:t>
            </w:r>
            <w:bookmarkStart w:id="0" w:name="_Toc276389419"/>
          </w:p>
          <w:bookmarkEnd w:id="0"/>
          <w:p w:rsidR="003954EF" w:rsidRPr="00A456DC" w:rsidRDefault="003954EF" w:rsidP="007B3375">
            <w:pPr>
              <w:pStyle w:val="aff7"/>
              <w:spacing w:before="0"/>
              <w:ind w:firstLine="709"/>
              <w:rPr>
                <w:sz w:val="28"/>
                <w:szCs w:val="28"/>
              </w:rPr>
            </w:pPr>
            <w:r w:rsidRPr="00A456DC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A456DC">
              <w:rPr>
                <w:sz w:val="28"/>
                <w:szCs w:val="28"/>
              </w:rPr>
              <w:t>расположена между полосой отвода железнодорожной магистрали Санкт-Петербург – Волховстрой – Воло</w:t>
            </w:r>
            <w:r w:rsidRPr="00A456DC">
              <w:rPr>
                <w:sz w:val="28"/>
                <w:szCs w:val="28"/>
              </w:rPr>
              <w:t>г</w:t>
            </w:r>
            <w:r w:rsidRPr="00A456DC">
              <w:rPr>
                <w:sz w:val="28"/>
                <w:szCs w:val="28"/>
              </w:rPr>
              <w:t>да и федеральной автомобильной тр</w:t>
            </w:r>
            <w:r>
              <w:rPr>
                <w:sz w:val="28"/>
                <w:szCs w:val="28"/>
              </w:rPr>
              <w:t>ассой Вологда - Новая Ладога.</w:t>
            </w:r>
          </w:p>
          <w:p w:rsidR="003954EF" w:rsidRPr="00A456DC" w:rsidRDefault="003954EF" w:rsidP="007B3375">
            <w:pPr>
              <w:pStyle w:val="a7"/>
              <w:ind w:firstLine="709"/>
              <w:jc w:val="both"/>
              <w:rPr>
                <w:sz w:val="28"/>
                <w:szCs w:val="28"/>
              </w:rPr>
            </w:pPr>
            <w:r w:rsidRPr="00A456DC">
              <w:rPr>
                <w:sz w:val="28"/>
                <w:szCs w:val="28"/>
              </w:rPr>
              <w:t>Несмотря на то, что федеральная трасса обходит городскую территорию с севера-запада на юго-восток, она оказывает сильное влияние на планировочную структуру города, так как бывший участок трассы, проходивший через террит</w:t>
            </w:r>
            <w:r w:rsidRPr="00A456DC">
              <w:rPr>
                <w:sz w:val="28"/>
                <w:szCs w:val="28"/>
              </w:rPr>
              <w:t>о</w:t>
            </w:r>
            <w:r w:rsidRPr="00A456DC">
              <w:rPr>
                <w:sz w:val="28"/>
                <w:szCs w:val="28"/>
              </w:rPr>
              <w:t>рию города, является главной транспортной магистралью общегородского зн</w:t>
            </w:r>
            <w:r w:rsidRPr="00A456DC">
              <w:rPr>
                <w:sz w:val="28"/>
                <w:szCs w:val="28"/>
              </w:rPr>
              <w:t>а</w:t>
            </w:r>
            <w:r w:rsidRPr="00A456DC">
              <w:rPr>
                <w:sz w:val="28"/>
                <w:szCs w:val="28"/>
              </w:rPr>
              <w:t>чения, разделяя территорию города на две функциональные зоны – промы</w:t>
            </w:r>
            <w:r w:rsidRPr="00A456DC">
              <w:rPr>
                <w:sz w:val="28"/>
                <w:szCs w:val="28"/>
              </w:rPr>
              <w:t>ш</w:t>
            </w:r>
            <w:r w:rsidRPr="00A456DC">
              <w:rPr>
                <w:sz w:val="28"/>
                <w:szCs w:val="28"/>
              </w:rPr>
              <w:t xml:space="preserve">ленную и селитебную. </w:t>
            </w:r>
          </w:p>
          <w:p w:rsidR="003954EF" w:rsidRDefault="003954EF" w:rsidP="007B3375">
            <w:pPr>
              <w:pStyle w:val="aff7"/>
              <w:spacing w:before="0"/>
              <w:ind w:firstLine="709"/>
              <w:rPr>
                <w:sz w:val="28"/>
                <w:szCs w:val="28"/>
              </w:rPr>
            </w:pPr>
            <w:r w:rsidRPr="00A456DC">
              <w:rPr>
                <w:sz w:val="28"/>
                <w:szCs w:val="28"/>
              </w:rPr>
              <w:t>Железная дорога, также</w:t>
            </w:r>
            <w:r>
              <w:rPr>
                <w:sz w:val="28"/>
                <w:szCs w:val="28"/>
              </w:rPr>
              <w:t>,</w:t>
            </w:r>
            <w:r w:rsidRPr="00A456DC">
              <w:rPr>
                <w:sz w:val="28"/>
                <w:szCs w:val="28"/>
              </w:rPr>
              <w:t xml:space="preserve"> несмотря на периферийное по отношению к г</w:t>
            </w:r>
            <w:r w:rsidRPr="00A456DC">
              <w:rPr>
                <w:sz w:val="28"/>
                <w:szCs w:val="28"/>
              </w:rPr>
              <w:t>о</w:t>
            </w:r>
            <w:r w:rsidRPr="00A456DC">
              <w:rPr>
                <w:sz w:val="28"/>
                <w:szCs w:val="28"/>
              </w:rPr>
              <w:t xml:space="preserve">родской территории положение, играет важнейшую роль в транспортно-логистическом обслуживании </w:t>
            </w:r>
            <w:r>
              <w:rPr>
                <w:sz w:val="28"/>
                <w:szCs w:val="28"/>
              </w:rPr>
              <w:t>экономики города</w:t>
            </w:r>
            <w:r w:rsidRPr="00A456DC">
              <w:rPr>
                <w:sz w:val="28"/>
                <w:szCs w:val="28"/>
              </w:rPr>
              <w:t xml:space="preserve">, так как к ней примыкают основные </w:t>
            </w:r>
            <w:r>
              <w:rPr>
                <w:sz w:val="28"/>
                <w:szCs w:val="28"/>
              </w:rPr>
              <w:t>железнодорожные пути необщего пользования ООО «ПГЛЗ», АО «П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калевская сода», АО «Пикалевский цемент». </w:t>
            </w:r>
          </w:p>
          <w:p w:rsidR="003954EF" w:rsidRDefault="003954EF" w:rsidP="007B337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Пикалевского городского поселения составляет на 01.10.2021</w:t>
            </w:r>
            <w:r w:rsidRPr="005E149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19240</w:t>
            </w:r>
            <w:r w:rsidRPr="00F022DF">
              <w:rPr>
                <w:sz w:val="28"/>
                <w:szCs w:val="28"/>
              </w:rPr>
              <w:t xml:space="preserve"> человек.</w:t>
            </w:r>
          </w:p>
          <w:p w:rsidR="003954EF" w:rsidRDefault="003954EF" w:rsidP="007B337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обслуживание населения города осуществляется железн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дорожным, автомобильным транспортом общего пользования и службами та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си. </w:t>
            </w:r>
          </w:p>
          <w:p w:rsidR="003954EF" w:rsidRDefault="003954EF" w:rsidP="007B3375">
            <w:pPr>
              <w:pStyle w:val="aff7"/>
              <w:spacing w:before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Однако, в связи с </w:t>
            </w:r>
            <w:r w:rsidRPr="00A0448E">
              <w:rPr>
                <w:sz w:val="28"/>
                <w:szCs w:val="28"/>
              </w:rPr>
              <w:t>недостаточным количес</w:t>
            </w:r>
            <w:r>
              <w:rPr>
                <w:sz w:val="28"/>
                <w:szCs w:val="28"/>
              </w:rPr>
              <w:t>твом поездов местного сообщ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и отсутствием в городе </w:t>
            </w:r>
            <w:r w:rsidRPr="00A0448E">
              <w:rPr>
                <w:sz w:val="28"/>
                <w:szCs w:val="28"/>
              </w:rPr>
              <w:t>удобно расположенного совреме</w:t>
            </w:r>
            <w:r>
              <w:rPr>
                <w:sz w:val="28"/>
                <w:szCs w:val="28"/>
              </w:rPr>
              <w:t>нного железнод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вокзала (</w:t>
            </w:r>
            <w:r w:rsidRPr="00A0448E">
              <w:rPr>
                <w:sz w:val="28"/>
                <w:szCs w:val="28"/>
              </w:rPr>
              <w:t>пассажирские пое</w:t>
            </w:r>
            <w:r>
              <w:rPr>
                <w:sz w:val="28"/>
                <w:szCs w:val="28"/>
              </w:rPr>
              <w:t xml:space="preserve">зда останавливаются на станции </w:t>
            </w:r>
            <w:r w:rsidRPr="00A0448E">
              <w:rPr>
                <w:sz w:val="28"/>
                <w:szCs w:val="28"/>
              </w:rPr>
              <w:t>Пикалево-1, расположенной в 7 км от города</w:t>
            </w:r>
            <w:r>
              <w:rPr>
                <w:sz w:val="28"/>
                <w:szCs w:val="28"/>
              </w:rPr>
              <w:t>), о</w:t>
            </w:r>
            <w:r w:rsidRPr="00A0448E">
              <w:rPr>
                <w:sz w:val="28"/>
                <w:szCs w:val="28"/>
              </w:rPr>
              <w:t>бъем обслуживания пассажирских перев</w:t>
            </w:r>
            <w:r w:rsidRPr="00A0448E">
              <w:rPr>
                <w:sz w:val="28"/>
                <w:szCs w:val="28"/>
              </w:rPr>
              <w:t>о</w:t>
            </w:r>
            <w:r w:rsidRPr="00A0448E">
              <w:rPr>
                <w:sz w:val="28"/>
                <w:szCs w:val="28"/>
              </w:rPr>
              <w:t>зок железной дорогой в направле</w:t>
            </w:r>
            <w:r>
              <w:rPr>
                <w:sz w:val="28"/>
                <w:szCs w:val="28"/>
              </w:rPr>
              <w:t>нии города Пикалево</w:t>
            </w:r>
            <w:r w:rsidRPr="00A0448E">
              <w:rPr>
                <w:sz w:val="28"/>
                <w:szCs w:val="28"/>
              </w:rPr>
              <w:t xml:space="preserve"> снижается, несмо</w:t>
            </w:r>
            <w:r>
              <w:rPr>
                <w:sz w:val="28"/>
                <w:szCs w:val="28"/>
              </w:rPr>
              <w:t>тря на то, что</w:t>
            </w:r>
            <w:r w:rsidRPr="00A0448E">
              <w:rPr>
                <w:sz w:val="28"/>
                <w:szCs w:val="28"/>
              </w:rPr>
              <w:t xml:space="preserve"> участок магистрали Бабаево - Волховс</w:t>
            </w:r>
            <w:r>
              <w:rPr>
                <w:sz w:val="28"/>
                <w:szCs w:val="28"/>
              </w:rPr>
              <w:t xml:space="preserve">трой электрифицирован, что </w:t>
            </w:r>
            <w:r w:rsidRPr="00A0448E">
              <w:rPr>
                <w:sz w:val="28"/>
                <w:szCs w:val="28"/>
              </w:rPr>
              <w:t>св</w:t>
            </w:r>
            <w:r w:rsidRPr="00A0448E">
              <w:rPr>
                <w:sz w:val="28"/>
                <w:szCs w:val="28"/>
              </w:rPr>
              <w:t>я</w:t>
            </w:r>
            <w:r w:rsidRPr="00A0448E">
              <w:rPr>
                <w:sz w:val="28"/>
                <w:szCs w:val="28"/>
              </w:rPr>
              <w:t>зано</w:t>
            </w:r>
            <w:r>
              <w:rPr>
                <w:sz w:val="28"/>
                <w:szCs w:val="28"/>
              </w:rPr>
              <w:t xml:space="preserve"> и</w:t>
            </w:r>
            <w:r w:rsidRPr="00A0448E">
              <w:rPr>
                <w:sz w:val="28"/>
                <w:szCs w:val="28"/>
              </w:rPr>
              <w:t xml:space="preserve"> с ростом обеспеченности населения собственными автомобилями, с</w:t>
            </w:r>
            <w:r w:rsidRPr="00A0448E">
              <w:rPr>
                <w:sz w:val="28"/>
                <w:szCs w:val="28"/>
              </w:rPr>
              <w:t>о</w:t>
            </w:r>
            <w:r w:rsidRPr="00A0448E">
              <w:rPr>
                <w:sz w:val="28"/>
                <w:szCs w:val="28"/>
              </w:rPr>
              <w:t>кращением общей численности</w:t>
            </w:r>
            <w:r>
              <w:rPr>
                <w:sz w:val="28"/>
                <w:szCs w:val="28"/>
              </w:rPr>
              <w:t xml:space="preserve"> населения Пикалевского городского поселения</w:t>
            </w:r>
            <w:r w:rsidRPr="00A0448E">
              <w:rPr>
                <w:sz w:val="28"/>
                <w:szCs w:val="28"/>
              </w:rPr>
              <w:t xml:space="preserve">, а также увеличением спроса на услуги маршрутного такси. </w:t>
            </w:r>
          </w:p>
          <w:p w:rsidR="003954EF" w:rsidRDefault="003954EF" w:rsidP="007B3375">
            <w:pPr>
              <w:ind w:firstLine="709"/>
              <w:jc w:val="both"/>
              <w:rPr>
                <w:sz w:val="28"/>
                <w:szCs w:val="28"/>
              </w:rPr>
            </w:pPr>
            <w:r w:rsidRPr="000A4200">
              <w:rPr>
                <w:sz w:val="28"/>
                <w:szCs w:val="28"/>
              </w:rPr>
              <w:t xml:space="preserve">Существующая сеть автомобильных дорог </w:t>
            </w:r>
            <w:r>
              <w:rPr>
                <w:sz w:val="28"/>
                <w:szCs w:val="28"/>
              </w:rPr>
              <w:t xml:space="preserve">в Пикалевском городском поселении </w:t>
            </w:r>
            <w:r w:rsidRPr="000A4200">
              <w:rPr>
                <w:sz w:val="28"/>
                <w:szCs w:val="28"/>
              </w:rPr>
              <w:t>представлена дорогами общего пользования федерального, регионал</w:t>
            </w:r>
            <w:r w:rsidRPr="000A4200">
              <w:rPr>
                <w:sz w:val="28"/>
                <w:szCs w:val="28"/>
              </w:rPr>
              <w:t>ь</w:t>
            </w:r>
            <w:r w:rsidRPr="000A4200">
              <w:rPr>
                <w:sz w:val="28"/>
                <w:szCs w:val="28"/>
              </w:rPr>
              <w:t xml:space="preserve">ного и муниципального значений. </w:t>
            </w:r>
          </w:p>
          <w:p w:rsidR="003954EF" w:rsidRDefault="003954EF" w:rsidP="007B3375">
            <w:pPr>
              <w:tabs>
                <w:tab w:val="left" w:pos="266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173A78">
              <w:rPr>
                <w:sz w:val="28"/>
                <w:szCs w:val="28"/>
              </w:rPr>
              <w:t xml:space="preserve">бщая протяженность автомобильных дорог общего пользования </w:t>
            </w:r>
            <w:r>
              <w:rPr>
                <w:sz w:val="28"/>
                <w:szCs w:val="28"/>
              </w:rPr>
              <w:t>местного</w:t>
            </w:r>
            <w:r w:rsidRPr="00173A78">
              <w:rPr>
                <w:sz w:val="28"/>
                <w:szCs w:val="28"/>
              </w:rPr>
              <w:t xml:space="preserve"> значения (далее </w:t>
            </w:r>
            <w:r>
              <w:rPr>
                <w:sz w:val="28"/>
                <w:szCs w:val="28"/>
              </w:rPr>
              <w:t>–</w:t>
            </w:r>
            <w:r w:rsidRPr="00173A78">
              <w:rPr>
                <w:sz w:val="28"/>
                <w:szCs w:val="28"/>
              </w:rPr>
              <w:t xml:space="preserve"> автом</w:t>
            </w:r>
            <w:r>
              <w:rPr>
                <w:sz w:val="28"/>
                <w:szCs w:val="28"/>
              </w:rPr>
              <w:t>обильные дороги местного значения) на 1 января 2022</w:t>
            </w:r>
            <w:r w:rsidRPr="00173A78">
              <w:rPr>
                <w:sz w:val="28"/>
                <w:szCs w:val="28"/>
              </w:rPr>
              <w:t xml:space="preserve"> года составляет</w:t>
            </w:r>
            <w:r>
              <w:rPr>
                <w:sz w:val="28"/>
                <w:szCs w:val="28"/>
              </w:rPr>
              <w:t xml:space="preserve"> 46,3</w:t>
            </w:r>
            <w:r w:rsidRPr="00173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км, из них 72 процента</w:t>
            </w:r>
            <w:r w:rsidRPr="00173A78">
              <w:rPr>
                <w:sz w:val="28"/>
                <w:szCs w:val="28"/>
              </w:rPr>
              <w:t xml:space="preserve"> - дороги с твердым покрытием</w:t>
            </w:r>
            <w:r>
              <w:rPr>
                <w:sz w:val="28"/>
                <w:szCs w:val="28"/>
              </w:rPr>
              <w:t xml:space="preserve"> (а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фальтобетон).</w:t>
            </w:r>
          </w:p>
          <w:p w:rsidR="003954EF" w:rsidRPr="00A7017B" w:rsidRDefault="003954EF" w:rsidP="007B3375">
            <w:pPr>
              <w:tabs>
                <w:tab w:val="left" w:pos="266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173A78">
              <w:rPr>
                <w:sz w:val="28"/>
                <w:szCs w:val="28"/>
              </w:rPr>
              <w:t>автомобильны</w:t>
            </w:r>
            <w:r>
              <w:rPr>
                <w:sz w:val="28"/>
                <w:szCs w:val="28"/>
              </w:rPr>
              <w:t xml:space="preserve">х дорог местного значения </w:t>
            </w:r>
            <w:r w:rsidRPr="00173A78">
              <w:rPr>
                <w:sz w:val="28"/>
                <w:szCs w:val="28"/>
              </w:rPr>
              <w:t xml:space="preserve">характерны </w:t>
            </w:r>
            <w:r w:rsidRPr="00A7017B">
              <w:rPr>
                <w:sz w:val="28"/>
                <w:szCs w:val="28"/>
              </w:rPr>
              <w:t>низкие технич</w:t>
            </w:r>
            <w:r w:rsidRPr="00A7017B">
              <w:rPr>
                <w:sz w:val="28"/>
                <w:szCs w:val="28"/>
              </w:rPr>
              <w:t>е</w:t>
            </w:r>
            <w:r w:rsidRPr="00A7017B">
              <w:rPr>
                <w:sz w:val="28"/>
                <w:szCs w:val="28"/>
              </w:rPr>
              <w:t>ские параметры (в основном соответствующие IV технической категории). И</w:t>
            </w:r>
            <w:r w:rsidRPr="00A7017B">
              <w:rPr>
                <w:sz w:val="28"/>
                <w:szCs w:val="28"/>
              </w:rPr>
              <w:t>н</w:t>
            </w:r>
            <w:r w:rsidRPr="00A7017B">
              <w:rPr>
                <w:sz w:val="28"/>
                <w:szCs w:val="28"/>
              </w:rPr>
              <w:t>тенсивность движения на таких автомобильных дорогах составляет не более 3000 автомобилей в сутки.</w:t>
            </w:r>
            <w:r>
              <w:rPr>
                <w:sz w:val="28"/>
                <w:szCs w:val="28"/>
              </w:rPr>
              <w:t xml:space="preserve"> </w:t>
            </w:r>
          </w:p>
          <w:p w:rsidR="003954EF" w:rsidRDefault="003954EF" w:rsidP="007B337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улично-дорожной сети местного значения хуже состояния федеральных и региональных дорог, проходящих в пределах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образования.</w:t>
            </w:r>
          </w:p>
          <w:p w:rsidR="003954EF" w:rsidRDefault="003954EF" w:rsidP="007B337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связано с недостаточным финансированием ремонтных работ.</w:t>
            </w:r>
          </w:p>
          <w:p w:rsidR="003954EF" w:rsidRDefault="003954EF" w:rsidP="007B3375">
            <w:pPr>
              <w:shd w:val="clear" w:color="auto" w:fill="FFFFFF"/>
              <w:spacing w:before="100" w:beforeAutospacing="1" w:after="150" w:line="30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6090A">
              <w:rPr>
                <w:sz w:val="28"/>
                <w:szCs w:val="28"/>
              </w:rPr>
              <w:t>По требованиям существующих стандартов, при сроке службы покрытий до 1</w:t>
            </w:r>
            <w:r>
              <w:rPr>
                <w:sz w:val="28"/>
                <w:szCs w:val="28"/>
              </w:rPr>
              <w:t>2</w:t>
            </w:r>
            <w:r w:rsidRPr="00F6090A">
              <w:rPr>
                <w:sz w:val="28"/>
                <w:szCs w:val="28"/>
              </w:rPr>
              <w:t xml:space="preserve"> лет, необходимый ремонт должен составлять 7 - 10%</w:t>
            </w:r>
            <w:r>
              <w:rPr>
                <w:sz w:val="28"/>
                <w:szCs w:val="28"/>
              </w:rPr>
              <w:t xml:space="preserve"> протяженности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 в год.</w:t>
            </w:r>
          </w:p>
          <w:p w:rsidR="003954EF" w:rsidRDefault="003954EF" w:rsidP="007B3375">
            <w:pPr>
              <w:shd w:val="clear" w:color="auto" w:fill="FFFFFF"/>
              <w:spacing w:before="100" w:beforeAutospacing="1" w:after="150" w:line="30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6090A">
              <w:rPr>
                <w:sz w:val="28"/>
                <w:szCs w:val="28"/>
              </w:rPr>
              <w:t>Систематически накапливающийся</w:t>
            </w:r>
            <w:r>
              <w:rPr>
                <w:sz w:val="28"/>
                <w:szCs w:val="28"/>
              </w:rPr>
              <w:t xml:space="preserve"> «</w:t>
            </w:r>
            <w:r w:rsidRPr="00F6090A">
              <w:rPr>
                <w:sz w:val="28"/>
                <w:szCs w:val="28"/>
              </w:rPr>
              <w:t>недоремонт</w:t>
            </w:r>
            <w:r>
              <w:rPr>
                <w:sz w:val="28"/>
                <w:szCs w:val="28"/>
              </w:rPr>
              <w:t>»</w:t>
            </w:r>
            <w:r w:rsidRPr="00F6090A">
              <w:rPr>
                <w:sz w:val="28"/>
                <w:szCs w:val="28"/>
              </w:rPr>
              <w:t xml:space="preserve"> автомобильных дорог</w:t>
            </w:r>
            <w:r>
              <w:rPr>
                <w:sz w:val="28"/>
                <w:szCs w:val="28"/>
              </w:rPr>
              <w:t xml:space="preserve"> местного значения</w:t>
            </w:r>
            <w:r w:rsidRPr="00F6090A">
              <w:rPr>
                <w:sz w:val="28"/>
                <w:szCs w:val="28"/>
              </w:rPr>
              <w:t>, вследствие недостаточного финансирования ремонтных р</w:t>
            </w:r>
            <w:r w:rsidRPr="00F6090A">
              <w:rPr>
                <w:sz w:val="28"/>
                <w:szCs w:val="28"/>
              </w:rPr>
              <w:t>а</w:t>
            </w:r>
            <w:r w:rsidRPr="00F6090A">
              <w:rPr>
                <w:sz w:val="28"/>
                <w:szCs w:val="28"/>
              </w:rPr>
              <w:t xml:space="preserve">бот, восстанавливающих прочность дорожных одежд, привел к тому, </w:t>
            </w:r>
            <w:r>
              <w:rPr>
                <w:sz w:val="28"/>
                <w:szCs w:val="28"/>
              </w:rPr>
              <w:t>что</w:t>
            </w:r>
            <w:r w:rsidRPr="00F6090A">
              <w:rPr>
                <w:sz w:val="28"/>
                <w:szCs w:val="28"/>
              </w:rPr>
              <w:t xml:space="preserve"> доля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 w:rsidRPr="00F6090A">
              <w:rPr>
                <w:sz w:val="28"/>
                <w:szCs w:val="28"/>
              </w:rPr>
              <w:t xml:space="preserve"> дорог, не отвеч</w:t>
            </w:r>
            <w:r w:rsidRPr="00F6090A">
              <w:rPr>
                <w:sz w:val="28"/>
                <w:szCs w:val="28"/>
              </w:rPr>
              <w:t>а</w:t>
            </w:r>
            <w:r w:rsidRPr="00F6090A">
              <w:rPr>
                <w:sz w:val="28"/>
                <w:szCs w:val="28"/>
              </w:rPr>
              <w:t xml:space="preserve">ющих нормативным требованиям по ровности покрытия составляет </w:t>
            </w:r>
            <w:r>
              <w:rPr>
                <w:sz w:val="28"/>
                <w:szCs w:val="28"/>
              </w:rPr>
              <w:t>порядка 50</w:t>
            </w:r>
            <w:r w:rsidRPr="00F6090A">
              <w:rPr>
                <w:sz w:val="28"/>
                <w:szCs w:val="28"/>
              </w:rPr>
              <w:t>%.</w:t>
            </w:r>
          </w:p>
          <w:p w:rsidR="003954EF" w:rsidRPr="00D669FD" w:rsidRDefault="003954EF" w:rsidP="007B3375">
            <w:pPr>
              <w:ind w:firstLine="709"/>
              <w:jc w:val="both"/>
              <w:rPr>
                <w:sz w:val="28"/>
                <w:szCs w:val="28"/>
              </w:rPr>
            </w:pPr>
            <w:r w:rsidRPr="00D669FD">
              <w:rPr>
                <w:sz w:val="28"/>
                <w:szCs w:val="28"/>
              </w:rPr>
              <w:t>В неудовлетворительном состоянии находятся дворовые территории и проезды к многоквартирным домам.</w:t>
            </w:r>
          </w:p>
          <w:p w:rsidR="003954EF" w:rsidRDefault="003954EF" w:rsidP="007B3375">
            <w:pPr>
              <w:ind w:firstLine="567"/>
              <w:jc w:val="both"/>
              <w:rPr>
                <w:sz w:val="28"/>
                <w:szCs w:val="28"/>
              </w:rPr>
            </w:pPr>
            <w:r w:rsidRPr="00C87B9F">
              <w:rPr>
                <w:sz w:val="28"/>
                <w:szCs w:val="28"/>
              </w:rPr>
              <w:t>Для улучшения транспортного обслуживания и п</w:t>
            </w:r>
            <w:r>
              <w:rPr>
                <w:sz w:val="28"/>
                <w:szCs w:val="28"/>
              </w:rPr>
              <w:t>овышения безопасности перевозок в 2017 году за счет средств местного бюджета и предоставленной субсидии из областного бюджета Ленинградской области приобретен полуни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копольный автобус большого класса для городских перевозок, в 2021 году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обретено 3 остановочных павильона. </w:t>
            </w:r>
          </w:p>
          <w:p w:rsidR="003954EF" w:rsidRDefault="003954EF" w:rsidP="007B3375">
            <w:pPr>
              <w:shd w:val="clear" w:color="auto" w:fill="FFFFFF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целях обеспечения безопасности дорожного движения при движении по а</w:t>
            </w:r>
            <w:r w:rsidRPr="00D253E8">
              <w:rPr>
                <w:bCs/>
                <w:sz w:val="28"/>
                <w:szCs w:val="28"/>
              </w:rPr>
              <w:t>вто</w:t>
            </w:r>
            <w:r>
              <w:rPr>
                <w:bCs/>
                <w:sz w:val="28"/>
                <w:szCs w:val="28"/>
              </w:rPr>
              <w:t>мобильным дорогам</w:t>
            </w:r>
            <w:r w:rsidRPr="00D253E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общего пользования местного значения в 2021 году за счет денежных средств областного бюджета Ленинградской области при соф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нансировании местного бюджета выполнены</w:t>
            </w:r>
            <w:r w:rsidRPr="00D253E8">
              <w:rPr>
                <w:bCs/>
                <w:sz w:val="28"/>
                <w:szCs w:val="28"/>
              </w:rPr>
              <w:t xml:space="preserve"> работы </w:t>
            </w:r>
            <w:r w:rsidRPr="004259B5">
              <w:rPr>
                <w:bCs/>
                <w:sz w:val="28"/>
                <w:szCs w:val="28"/>
              </w:rPr>
              <w:t xml:space="preserve">по ремонту: </w:t>
            </w:r>
            <w:bookmarkStart w:id="1" w:name="_Hlk70337307"/>
            <w:r w:rsidRPr="004259B5">
              <w:rPr>
                <w:sz w:val="28"/>
                <w:szCs w:val="28"/>
                <w:lang w:eastAsia="ru-RU"/>
              </w:rPr>
              <w:t>- ул. Бульва</w:t>
            </w:r>
            <w:r w:rsidRPr="004259B5">
              <w:rPr>
                <w:sz w:val="28"/>
                <w:szCs w:val="28"/>
                <w:lang w:eastAsia="ru-RU"/>
              </w:rPr>
              <w:t>р</w:t>
            </w:r>
            <w:r w:rsidRPr="004259B5">
              <w:rPr>
                <w:sz w:val="28"/>
                <w:szCs w:val="28"/>
                <w:lang w:eastAsia="ru-RU"/>
              </w:rPr>
              <w:t>ная; ул. Советская; ул. 1-й Театральный переулок; ул. 2-й Театральный пер</w:t>
            </w:r>
            <w:r w:rsidRPr="004259B5">
              <w:rPr>
                <w:sz w:val="28"/>
                <w:szCs w:val="28"/>
                <w:lang w:eastAsia="ru-RU"/>
              </w:rPr>
              <w:t>е</w:t>
            </w:r>
            <w:r w:rsidRPr="004259B5">
              <w:rPr>
                <w:sz w:val="28"/>
                <w:szCs w:val="28"/>
                <w:lang w:eastAsia="ru-RU"/>
              </w:rPr>
              <w:t>улок; по Спрямленному шоссе (от ул. Советская до ООО «Каньон» и от гаража №66 по Спрямленному шоссе до автомобильной дороги федерального значения Подъезд к городу Пикалево)</w:t>
            </w:r>
            <w:bookmarkEnd w:id="1"/>
            <w:r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bCs/>
                <w:sz w:val="28"/>
                <w:szCs w:val="28"/>
              </w:rPr>
              <w:t>За счет местного бюджета Пикалевского городск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поселения</w:t>
            </w:r>
            <w:r w:rsidRPr="007B27CA">
              <w:rPr>
                <w:sz w:val="28"/>
                <w:szCs w:val="28"/>
              </w:rPr>
              <w:t xml:space="preserve"> выполнен ремонт участков тротуара по ул.Школьная: напротив дома №12 ул.Школь</w:t>
            </w:r>
            <w:r>
              <w:rPr>
                <w:sz w:val="28"/>
                <w:szCs w:val="28"/>
              </w:rPr>
              <w:t>ная, ул.Школьная напротив «Детского сада №2 комбинир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ванного вида» города Пикалево</w:t>
            </w:r>
            <w:r w:rsidRPr="007B27CA">
              <w:rPr>
                <w:sz w:val="28"/>
                <w:szCs w:val="28"/>
              </w:rPr>
              <w:t xml:space="preserve"> и проезда к дворовой </w:t>
            </w:r>
            <w:r>
              <w:rPr>
                <w:sz w:val="28"/>
                <w:szCs w:val="28"/>
              </w:rPr>
              <w:t xml:space="preserve">территории дома №58 ул.Школьная. </w:t>
            </w:r>
          </w:p>
          <w:p w:rsidR="003954EF" w:rsidRDefault="003954EF" w:rsidP="007B3375">
            <w:pPr>
              <w:shd w:val="clear" w:color="auto" w:fill="FFFFFF"/>
              <w:ind w:firstLine="48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303D6">
              <w:rPr>
                <w:sz w:val="28"/>
                <w:szCs w:val="28"/>
              </w:rPr>
              <w:t xml:space="preserve">Однако, в связи с тем, что </w:t>
            </w:r>
            <w:r w:rsidRPr="003303D6">
              <w:rPr>
                <w:sz w:val="28"/>
                <w:szCs w:val="28"/>
                <w:lang w:eastAsia="ru-RU"/>
              </w:rPr>
              <w:t>на протяжении</w:t>
            </w:r>
            <w:r w:rsidRPr="00602D29">
              <w:rPr>
                <w:sz w:val="28"/>
                <w:szCs w:val="28"/>
                <w:lang w:eastAsia="ru-RU"/>
              </w:rPr>
              <w:t xml:space="preserve"> длительного периода </w:t>
            </w:r>
            <w:r w:rsidRPr="003303D6">
              <w:rPr>
                <w:sz w:val="28"/>
                <w:szCs w:val="28"/>
                <w:lang w:eastAsia="ru-RU"/>
              </w:rPr>
              <w:t xml:space="preserve">времени </w:t>
            </w:r>
            <w:r w:rsidRPr="00602D29">
              <w:rPr>
                <w:sz w:val="28"/>
                <w:szCs w:val="28"/>
                <w:lang w:eastAsia="ru-RU"/>
              </w:rPr>
              <w:t>темпы и</w:t>
            </w:r>
            <w:r w:rsidRPr="003303D6">
              <w:rPr>
                <w:sz w:val="28"/>
                <w:szCs w:val="28"/>
                <w:lang w:eastAsia="ru-RU"/>
              </w:rPr>
              <w:t>зноса автомобильных дорог и тротуаров</w:t>
            </w:r>
            <w:r w:rsidRPr="00602D29">
              <w:rPr>
                <w:sz w:val="28"/>
                <w:szCs w:val="28"/>
                <w:lang w:eastAsia="ru-RU"/>
              </w:rPr>
              <w:t xml:space="preserve"> были выше темпов восстано</w:t>
            </w:r>
            <w:r w:rsidRPr="00602D29">
              <w:rPr>
                <w:sz w:val="28"/>
                <w:szCs w:val="28"/>
                <w:lang w:eastAsia="ru-RU"/>
              </w:rPr>
              <w:t>в</w:t>
            </w:r>
            <w:r w:rsidRPr="00602D29">
              <w:rPr>
                <w:sz w:val="28"/>
                <w:szCs w:val="28"/>
                <w:lang w:eastAsia="ru-RU"/>
              </w:rPr>
              <w:t>ления и развит</w:t>
            </w:r>
            <w:r w:rsidRPr="003303D6">
              <w:rPr>
                <w:sz w:val="28"/>
                <w:szCs w:val="28"/>
                <w:lang w:eastAsia="ru-RU"/>
              </w:rPr>
              <w:t>ия, что привело к их разрушению, п</w:t>
            </w:r>
            <w:r w:rsidRPr="00602D29">
              <w:rPr>
                <w:sz w:val="28"/>
                <w:szCs w:val="28"/>
                <w:lang w:eastAsia="ru-RU"/>
              </w:rPr>
              <w:t>рочность дорожных одежд, ровность и сцепные свойства дорожных покрытий,</w:t>
            </w:r>
            <w:r w:rsidRPr="003303D6">
              <w:rPr>
                <w:sz w:val="28"/>
                <w:szCs w:val="28"/>
                <w:lang w:eastAsia="ru-RU"/>
              </w:rPr>
              <w:t xml:space="preserve"> а также</w:t>
            </w:r>
            <w:r w:rsidRPr="00602D29">
              <w:rPr>
                <w:sz w:val="28"/>
                <w:szCs w:val="28"/>
                <w:lang w:eastAsia="ru-RU"/>
              </w:rPr>
              <w:t xml:space="preserve"> </w:t>
            </w:r>
            <w:r w:rsidRPr="00602D29">
              <w:rPr>
                <w:sz w:val="28"/>
                <w:szCs w:val="28"/>
                <w:lang w:eastAsia="ru-RU"/>
              </w:rPr>
              <w:lastRenderedPageBreak/>
              <w:t>геометрические п</w:t>
            </w:r>
            <w:r w:rsidRPr="00602D29">
              <w:rPr>
                <w:sz w:val="28"/>
                <w:szCs w:val="28"/>
                <w:lang w:eastAsia="ru-RU"/>
              </w:rPr>
              <w:t>а</w:t>
            </w:r>
            <w:r w:rsidRPr="00602D29">
              <w:rPr>
                <w:sz w:val="28"/>
                <w:szCs w:val="28"/>
                <w:lang w:eastAsia="ru-RU"/>
              </w:rPr>
              <w:t xml:space="preserve">раметры </w:t>
            </w:r>
            <w:r w:rsidRPr="003303D6">
              <w:rPr>
                <w:sz w:val="28"/>
                <w:szCs w:val="28"/>
                <w:lang w:eastAsia="ru-RU"/>
              </w:rPr>
              <w:t xml:space="preserve">части </w:t>
            </w:r>
            <w:r>
              <w:rPr>
                <w:sz w:val="28"/>
                <w:szCs w:val="28"/>
                <w:lang w:eastAsia="ru-RU"/>
              </w:rPr>
              <w:t>автомобильных дорог не соотве</w:t>
            </w:r>
            <w:r w:rsidRPr="00602D29">
              <w:rPr>
                <w:sz w:val="28"/>
                <w:szCs w:val="28"/>
                <w:lang w:eastAsia="ru-RU"/>
              </w:rPr>
              <w:t>тствуют основным нормативным характеристикам и требуют приведения в соответствие с нормами в условиях возрастающей интенсивности движения и увели</w:t>
            </w:r>
            <w:r>
              <w:rPr>
                <w:sz w:val="28"/>
                <w:szCs w:val="28"/>
                <w:lang w:eastAsia="ru-RU"/>
              </w:rPr>
              <w:t>чения ко</w:t>
            </w:r>
            <w:r w:rsidRPr="00602D29">
              <w:rPr>
                <w:sz w:val="28"/>
                <w:szCs w:val="28"/>
                <w:lang w:eastAsia="ru-RU"/>
              </w:rPr>
              <w:t>ли</w:t>
            </w:r>
            <w:r w:rsidRPr="003303D6">
              <w:rPr>
                <w:sz w:val="28"/>
                <w:szCs w:val="28"/>
                <w:lang w:eastAsia="ru-RU"/>
              </w:rPr>
              <w:t>чества автотран</w:t>
            </w:r>
            <w:r w:rsidRPr="003303D6">
              <w:rPr>
                <w:sz w:val="28"/>
                <w:szCs w:val="28"/>
                <w:lang w:eastAsia="ru-RU"/>
              </w:rPr>
              <w:t>с</w:t>
            </w:r>
            <w:r w:rsidRPr="003303D6">
              <w:rPr>
                <w:sz w:val="28"/>
                <w:szCs w:val="28"/>
                <w:lang w:eastAsia="ru-RU"/>
              </w:rPr>
              <w:t>портных средств в городе.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3954EF" w:rsidRDefault="003954EF" w:rsidP="007B337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51CE9">
              <w:rPr>
                <w:sz w:val="28"/>
                <w:szCs w:val="28"/>
              </w:rPr>
              <w:t>ля улучшения транспортного обслуживания населения необходимым представляется развитие маршрутной сети в городском сооб</w:t>
            </w:r>
            <w:r>
              <w:rPr>
                <w:sz w:val="28"/>
                <w:szCs w:val="28"/>
              </w:rPr>
              <w:t>щении (открытие</w:t>
            </w:r>
            <w:r w:rsidRPr="00051CE9">
              <w:rPr>
                <w:sz w:val="28"/>
                <w:szCs w:val="28"/>
              </w:rPr>
              <w:t xml:space="preserve"> дополнительных маршрутов</w:t>
            </w:r>
            <w:r>
              <w:rPr>
                <w:sz w:val="28"/>
                <w:szCs w:val="28"/>
              </w:rPr>
              <w:t xml:space="preserve"> и введение дополнительных рейсов</w:t>
            </w:r>
            <w:r w:rsidRPr="00051CE9">
              <w:rPr>
                <w:sz w:val="28"/>
                <w:szCs w:val="28"/>
              </w:rPr>
              <w:t xml:space="preserve">, для </w:t>
            </w:r>
            <w:r>
              <w:rPr>
                <w:sz w:val="28"/>
                <w:szCs w:val="28"/>
              </w:rPr>
              <w:t>чего необходимо строительство 14</w:t>
            </w:r>
            <w:r w:rsidRPr="00051CE9">
              <w:rPr>
                <w:sz w:val="28"/>
                <w:szCs w:val="28"/>
              </w:rPr>
              <w:t xml:space="preserve"> останово</w:t>
            </w:r>
            <w:r>
              <w:rPr>
                <w:sz w:val="28"/>
                <w:szCs w:val="28"/>
              </w:rPr>
              <w:t>чных комплексов, реконструкция 8</w:t>
            </w:r>
            <w:r w:rsidRPr="00051CE9">
              <w:rPr>
                <w:sz w:val="28"/>
                <w:szCs w:val="28"/>
              </w:rPr>
              <w:t xml:space="preserve"> остан</w:t>
            </w:r>
            <w:r w:rsidRPr="00051CE9">
              <w:rPr>
                <w:sz w:val="28"/>
                <w:szCs w:val="28"/>
              </w:rPr>
              <w:t>о</w:t>
            </w:r>
            <w:r w:rsidRPr="00051CE9">
              <w:rPr>
                <w:sz w:val="28"/>
                <w:szCs w:val="28"/>
              </w:rPr>
              <w:t>вочных комплексов</w:t>
            </w:r>
            <w:r>
              <w:rPr>
                <w:sz w:val="28"/>
                <w:szCs w:val="28"/>
              </w:rPr>
              <w:t>)</w:t>
            </w:r>
            <w:r w:rsidRPr="00051C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выполнение ежегодного</w:t>
            </w:r>
            <w:r w:rsidRPr="00051CE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051CE9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и тротуаров в нормативных объемах, для чего необходимо существенное увеличение</w:t>
            </w:r>
            <w:r w:rsidRPr="000A4200">
              <w:rPr>
                <w:sz w:val="28"/>
                <w:szCs w:val="28"/>
              </w:rPr>
              <w:t xml:space="preserve"> расход</w:t>
            </w:r>
            <w:r>
              <w:rPr>
                <w:sz w:val="28"/>
                <w:szCs w:val="28"/>
              </w:rPr>
              <w:t>ов в данной сфере</w:t>
            </w:r>
            <w:r w:rsidRPr="000A4200">
              <w:rPr>
                <w:sz w:val="28"/>
                <w:szCs w:val="28"/>
              </w:rPr>
              <w:t>.</w:t>
            </w:r>
          </w:p>
          <w:p w:rsidR="003954EF" w:rsidRPr="00992507" w:rsidRDefault="003954EF" w:rsidP="007B3375">
            <w:pPr>
              <w:shd w:val="clear" w:color="auto" w:fill="FFFFFF"/>
              <w:ind w:firstLine="480"/>
              <w:jc w:val="both"/>
              <w:textAlignment w:val="baseline"/>
              <w:rPr>
                <w:color w:val="444444"/>
                <w:sz w:val="28"/>
                <w:szCs w:val="28"/>
                <w:lang w:eastAsia="ru-RU"/>
              </w:rPr>
            </w:pPr>
            <w:r w:rsidRPr="00992507">
              <w:rPr>
                <w:sz w:val="28"/>
                <w:szCs w:val="28"/>
              </w:rPr>
              <w:t xml:space="preserve">Реализация программы позволит обеспечить </w:t>
            </w:r>
            <w:r w:rsidRPr="00992507">
              <w:rPr>
                <w:sz w:val="28"/>
                <w:szCs w:val="28"/>
                <w:lang w:eastAsia="ru-RU"/>
              </w:rPr>
              <w:t>с</w:t>
            </w:r>
            <w:r w:rsidRPr="00602D29">
              <w:rPr>
                <w:sz w:val="28"/>
                <w:szCs w:val="28"/>
                <w:lang w:eastAsia="ru-RU"/>
              </w:rPr>
              <w:t>охранение и развитие автом</w:t>
            </w:r>
            <w:r w:rsidRPr="00602D29">
              <w:rPr>
                <w:sz w:val="28"/>
                <w:szCs w:val="28"/>
                <w:lang w:eastAsia="ru-RU"/>
              </w:rPr>
              <w:t>о</w:t>
            </w:r>
            <w:r w:rsidRPr="00602D29">
              <w:rPr>
                <w:sz w:val="28"/>
                <w:szCs w:val="28"/>
                <w:lang w:eastAsia="ru-RU"/>
              </w:rPr>
              <w:t xml:space="preserve">бильных дорог общего пользования местного значения </w:t>
            </w:r>
            <w:r w:rsidRPr="00992507">
              <w:rPr>
                <w:sz w:val="28"/>
                <w:szCs w:val="28"/>
                <w:lang w:eastAsia="ru-RU"/>
              </w:rPr>
              <w:t>и тротуаров, повысить безопасность дорожного движения и с</w:t>
            </w:r>
            <w:r w:rsidRPr="00602D29">
              <w:rPr>
                <w:sz w:val="28"/>
                <w:szCs w:val="28"/>
                <w:lang w:eastAsia="ru-RU"/>
              </w:rPr>
              <w:t>овершенствование транспортного обсл</w:t>
            </w:r>
            <w:r w:rsidRPr="00602D29">
              <w:rPr>
                <w:sz w:val="28"/>
                <w:szCs w:val="28"/>
                <w:lang w:eastAsia="ru-RU"/>
              </w:rPr>
              <w:t>у</w:t>
            </w:r>
            <w:r w:rsidRPr="00602D29">
              <w:rPr>
                <w:sz w:val="28"/>
                <w:szCs w:val="28"/>
                <w:lang w:eastAsia="ru-RU"/>
              </w:rPr>
              <w:t>живания населения на территории</w:t>
            </w:r>
            <w:r w:rsidRPr="00992507">
              <w:rPr>
                <w:sz w:val="28"/>
                <w:szCs w:val="28"/>
                <w:lang w:eastAsia="ru-RU"/>
              </w:rPr>
              <w:t xml:space="preserve"> Пика</w:t>
            </w:r>
            <w:r>
              <w:rPr>
                <w:sz w:val="28"/>
                <w:szCs w:val="28"/>
                <w:lang w:eastAsia="ru-RU"/>
              </w:rPr>
              <w:t xml:space="preserve">левского городского поселения, что </w:t>
            </w:r>
            <w:r w:rsidRPr="00992507">
              <w:rPr>
                <w:sz w:val="28"/>
                <w:szCs w:val="28"/>
                <w:lang w:eastAsia="ru-RU"/>
              </w:rPr>
              <w:t xml:space="preserve">в целом </w:t>
            </w:r>
            <w:r>
              <w:rPr>
                <w:sz w:val="28"/>
                <w:szCs w:val="28"/>
              </w:rPr>
              <w:t>будет способствовать повышению</w:t>
            </w:r>
            <w:r w:rsidRPr="00992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</w:t>
            </w:r>
            <w:r w:rsidRPr="00992507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удовлетворенности населения. </w:t>
            </w:r>
          </w:p>
        </w:tc>
      </w:tr>
      <w:tr w:rsidR="003954EF" w:rsidTr="007B3375">
        <w:tc>
          <w:tcPr>
            <w:tcW w:w="9911" w:type="dxa"/>
          </w:tcPr>
          <w:p w:rsidR="003954EF" w:rsidRDefault="003954EF" w:rsidP="007B3375">
            <w:pPr>
              <w:pStyle w:val="afa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lastRenderedPageBreak/>
              <w:t>II</w:t>
            </w:r>
            <w:r w:rsidRPr="00F1180C">
              <w:rPr>
                <w:b/>
                <w:szCs w:val="28"/>
              </w:rPr>
              <w:t xml:space="preserve">. </w:t>
            </w:r>
            <w:r w:rsidRPr="000C0605">
              <w:rPr>
                <w:b/>
                <w:szCs w:val="28"/>
              </w:rPr>
              <w:t>Приоритеты</w:t>
            </w:r>
            <w:r>
              <w:rPr>
                <w:b/>
                <w:szCs w:val="28"/>
              </w:rPr>
              <w:t xml:space="preserve"> и цели</w:t>
            </w:r>
            <w:r w:rsidRPr="000C0605">
              <w:rPr>
                <w:b/>
                <w:szCs w:val="28"/>
              </w:rPr>
              <w:t xml:space="preserve"> государственной </w:t>
            </w:r>
            <w:r>
              <w:rPr>
                <w:b/>
                <w:szCs w:val="28"/>
              </w:rPr>
              <w:t xml:space="preserve">(муниципальной) </w:t>
            </w:r>
            <w:r w:rsidRPr="000C0605">
              <w:rPr>
                <w:b/>
                <w:szCs w:val="28"/>
              </w:rPr>
              <w:t>политики в сф</w:t>
            </w:r>
            <w:r w:rsidRPr="000C0605">
              <w:rPr>
                <w:b/>
                <w:szCs w:val="28"/>
              </w:rPr>
              <w:t>е</w:t>
            </w:r>
            <w:r w:rsidRPr="000C0605">
              <w:rPr>
                <w:b/>
                <w:szCs w:val="28"/>
              </w:rPr>
              <w:t>ре</w:t>
            </w:r>
            <w:r>
              <w:rPr>
                <w:b/>
                <w:szCs w:val="28"/>
              </w:rPr>
              <w:t xml:space="preserve"> </w:t>
            </w:r>
            <w:r w:rsidRPr="000C0605">
              <w:rPr>
                <w:b/>
                <w:szCs w:val="28"/>
              </w:rPr>
              <w:t xml:space="preserve">реализации </w:t>
            </w:r>
            <w:r>
              <w:rPr>
                <w:b/>
                <w:szCs w:val="28"/>
              </w:rPr>
              <w:t>муниципальной программы</w:t>
            </w:r>
          </w:p>
        </w:tc>
      </w:tr>
      <w:tr w:rsidR="003954EF" w:rsidTr="007B3375">
        <w:tc>
          <w:tcPr>
            <w:tcW w:w="9911" w:type="dxa"/>
          </w:tcPr>
          <w:p w:rsidR="003954EF" w:rsidRPr="00841D06" w:rsidRDefault="003954EF" w:rsidP="007B3375">
            <w:pPr>
              <w:widowControl w:val="0"/>
              <w:autoSpaceDE w:val="0"/>
              <w:autoSpaceDN w:val="0"/>
              <w:adjustRightInd w:val="0"/>
              <w:ind w:firstLine="589"/>
              <w:jc w:val="both"/>
              <w:rPr>
                <w:sz w:val="28"/>
                <w:szCs w:val="28"/>
              </w:rPr>
            </w:pPr>
            <w:r w:rsidRPr="00841D06">
              <w:rPr>
                <w:sz w:val="28"/>
                <w:szCs w:val="28"/>
              </w:rPr>
              <w:t xml:space="preserve">Приоритеты государственной </w:t>
            </w:r>
            <w:r>
              <w:rPr>
                <w:sz w:val="28"/>
                <w:szCs w:val="28"/>
              </w:rPr>
              <w:t xml:space="preserve">(муниципальной) </w:t>
            </w:r>
            <w:r w:rsidRPr="00841D06">
              <w:rPr>
                <w:sz w:val="28"/>
                <w:szCs w:val="28"/>
              </w:rPr>
              <w:t>политики в сфере реализ</w:t>
            </w:r>
            <w:r w:rsidRPr="00841D06">
              <w:rPr>
                <w:sz w:val="28"/>
                <w:szCs w:val="28"/>
              </w:rPr>
              <w:t>а</w:t>
            </w:r>
            <w:r w:rsidRPr="00841D06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муниципальной п</w:t>
            </w:r>
            <w:r w:rsidRPr="00841D06">
              <w:rPr>
                <w:sz w:val="28"/>
                <w:szCs w:val="28"/>
              </w:rPr>
              <w:t xml:space="preserve">рограммы сформированы </w:t>
            </w:r>
            <w:r>
              <w:rPr>
                <w:sz w:val="28"/>
                <w:szCs w:val="28"/>
              </w:rPr>
              <w:t>с учетом</w:t>
            </w:r>
            <w:r w:rsidRPr="00841D06">
              <w:rPr>
                <w:sz w:val="28"/>
                <w:szCs w:val="28"/>
              </w:rPr>
              <w:t xml:space="preserve"> положений федерал</w:t>
            </w:r>
            <w:r w:rsidRPr="00841D06">
              <w:rPr>
                <w:sz w:val="28"/>
                <w:szCs w:val="28"/>
              </w:rPr>
              <w:t>ь</w:t>
            </w:r>
            <w:r w:rsidRPr="00841D06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>,</w:t>
            </w:r>
            <w:r w:rsidRPr="00841D06">
              <w:rPr>
                <w:sz w:val="28"/>
                <w:szCs w:val="28"/>
              </w:rPr>
              <w:t xml:space="preserve"> региональных</w:t>
            </w:r>
            <w:r>
              <w:rPr>
                <w:sz w:val="28"/>
                <w:szCs w:val="28"/>
              </w:rPr>
              <w:t xml:space="preserve"> и муниципальных</w:t>
            </w:r>
            <w:r w:rsidRPr="00841D06">
              <w:rPr>
                <w:sz w:val="28"/>
                <w:szCs w:val="28"/>
              </w:rPr>
              <w:t xml:space="preserve"> документов стратегического планиров</w:t>
            </w:r>
            <w:r w:rsidRPr="00841D06">
              <w:rPr>
                <w:sz w:val="28"/>
                <w:szCs w:val="28"/>
              </w:rPr>
              <w:t>а</w:t>
            </w:r>
            <w:r w:rsidRPr="00841D06">
              <w:rPr>
                <w:sz w:val="28"/>
                <w:szCs w:val="28"/>
              </w:rPr>
              <w:t>ния, в том числе:</w:t>
            </w:r>
          </w:p>
          <w:p w:rsidR="003954EF" w:rsidRPr="00B436E2" w:rsidRDefault="003954EF" w:rsidP="007B33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436E2">
              <w:rPr>
                <w:sz w:val="28"/>
                <w:szCs w:val="28"/>
              </w:rPr>
              <w:t xml:space="preserve">стратегии социально-экономического развития Ленинградской области до 2030 года (утверждена законом Ленинградской области от 08 августа 2016 года № 76-оз); </w:t>
            </w:r>
          </w:p>
          <w:p w:rsidR="003954EF" w:rsidRDefault="003954EF" w:rsidP="007B3375">
            <w:pPr>
              <w:widowControl w:val="0"/>
              <w:autoSpaceDE w:val="0"/>
              <w:autoSpaceDN w:val="0"/>
              <w:adjustRightInd w:val="0"/>
              <w:ind w:firstLine="58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B1CE5">
              <w:rPr>
                <w:color w:val="000000"/>
                <w:sz w:val="28"/>
                <w:szCs w:val="28"/>
              </w:rPr>
              <w:t xml:space="preserve">тратегии </w:t>
            </w:r>
            <w:r w:rsidRPr="004B1CE5">
              <w:rPr>
                <w:sz w:val="28"/>
                <w:szCs w:val="28"/>
              </w:rPr>
              <w:t xml:space="preserve">социально-экономического развития </w:t>
            </w:r>
            <w:r w:rsidRPr="004B1CE5">
              <w:rPr>
                <w:color w:val="000000"/>
                <w:sz w:val="28"/>
                <w:szCs w:val="28"/>
              </w:rPr>
              <w:t>муниципального образов</w:t>
            </w:r>
            <w:r w:rsidRPr="004B1CE5">
              <w:rPr>
                <w:color w:val="000000"/>
                <w:sz w:val="28"/>
                <w:szCs w:val="28"/>
              </w:rPr>
              <w:t>а</w:t>
            </w:r>
            <w:r w:rsidRPr="004B1CE5">
              <w:rPr>
                <w:color w:val="000000"/>
                <w:sz w:val="28"/>
                <w:szCs w:val="28"/>
              </w:rPr>
              <w:t>ния «Город Пикалево» Бокситогорского района Ленинградской области</w:t>
            </w:r>
            <w:r w:rsidRPr="004B1C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B1CE5">
              <w:rPr>
                <w:sz w:val="28"/>
                <w:szCs w:val="28"/>
              </w:rPr>
              <w:t>на п</w:t>
            </w:r>
            <w:r w:rsidRPr="004B1CE5">
              <w:rPr>
                <w:sz w:val="28"/>
                <w:szCs w:val="28"/>
              </w:rPr>
              <w:t>е</w:t>
            </w:r>
            <w:r w:rsidRPr="004B1CE5">
              <w:rPr>
                <w:sz w:val="28"/>
                <w:szCs w:val="28"/>
              </w:rPr>
              <w:t xml:space="preserve">риод до 2030 года </w:t>
            </w:r>
            <w:r>
              <w:rPr>
                <w:sz w:val="28"/>
                <w:szCs w:val="28"/>
              </w:rPr>
              <w:t>(</w:t>
            </w:r>
            <w:r w:rsidRPr="004B1CE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  <w:r w:rsidRPr="004B1CE5">
              <w:rPr>
                <w:sz w:val="28"/>
                <w:szCs w:val="28"/>
              </w:rPr>
              <w:t xml:space="preserve"> решением Совета депутатов МО «Город Пикал</w:t>
            </w:r>
            <w:r w:rsidRPr="004B1CE5">
              <w:rPr>
                <w:sz w:val="28"/>
                <w:szCs w:val="28"/>
              </w:rPr>
              <w:t>е</w:t>
            </w:r>
            <w:r w:rsidRPr="004B1CE5">
              <w:rPr>
                <w:sz w:val="28"/>
                <w:szCs w:val="28"/>
              </w:rPr>
              <w:t>во от 24 ноября 20</w:t>
            </w:r>
            <w:r>
              <w:rPr>
                <w:sz w:val="28"/>
                <w:szCs w:val="28"/>
              </w:rPr>
              <w:t xml:space="preserve">16 года № </w:t>
            </w:r>
            <w:r w:rsidRPr="004B1CE5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(ред. от 24.10.2020 № 74)</w:t>
            </w:r>
            <w:r w:rsidRPr="004B1CE5">
              <w:rPr>
                <w:sz w:val="28"/>
                <w:szCs w:val="28"/>
              </w:rPr>
              <w:t>.</w:t>
            </w:r>
          </w:p>
          <w:p w:rsidR="003954EF" w:rsidRPr="00831E10" w:rsidRDefault="003954EF" w:rsidP="007B337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  <w:r w:rsidRPr="00A0448E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>ю</w:t>
            </w:r>
            <w:r w:rsidRPr="00A0448E">
              <w:rPr>
                <w:sz w:val="28"/>
                <w:szCs w:val="28"/>
              </w:rPr>
              <w:t xml:space="preserve"> государственной и муниципальной политик</w:t>
            </w:r>
            <w:r>
              <w:rPr>
                <w:sz w:val="28"/>
                <w:szCs w:val="28"/>
              </w:rPr>
              <w:t>и в области развития транспортного комплекса является</w:t>
            </w:r>
            <w:r w:rsidRPr="00A0448E">
              <w:rPr>
                <w:sz w:val="28"/>
                <w:szCs w:val="28"/>
              </w:rPr>
              <w:t xml:space="preserve"> его сохранение, поддержание стоимости проезда на социально приемлемом уровне и совершенствование сист</w:t>
            </w:r>
            <w:r w:rsidRPr="00A0448E">
              <w:rPr>
                <w:sz w:val="28"/>
                <w:szCs w:val="28"/>
              </w:rPr>
              <w:t>е</w:t>
            </w:r>
            <w:r w:rsidRPr="00A0448E">
              <w:rPr>
                <w:sz w:val="28"/>
                <w:szCs w:val="28"/>
              </w:rPr>
              <w:t>мы маршрутов и качества транс</w:t>
            </w:r>
            <w:r>
              <w:rPr>
                <w:sz w:val="28"/>
                <w:szCs w:val="28"/>
              </w:rPr>
              <w:t xml:space="preserve">портных услуг,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602D29">
              <w:rPr>
                <w:sz w:val="28"/>
                <w:szCs w:val="28"/>
                <w:lang w:eastAsia="ru-RU"/>
              </w:rPr>
              <w:t>беспечение безопасного и бесперебойного движения автомобильного транспорта путем развития совреме</w:t>
            </w:r>
            <w:r w:rsidRPr="00602D29">
              <w:rPr>
                <w:sz w:val="28"/>
                <w:szCs w:val="28"/>
                <w:lang w:eastAsia="ru-RU"/>
              </w:rPr>
              <w:t>н</w:t>
            </w:r>
            <w:r w:rsidRPr="00602D29">
              <w:rPr>
                <w:sz w:val="28"/>
                <w:szCs w:val="28"/>
                <w:lang w:eastAsia="ru-RU"/>
              </w:rPr>
              <w:t>ной и эффективной автомобильно-дорожной инфраст</w:t>
            </w:r>
            <w:r>
              <w:rPr>
                <w:sz w:val="28"/>
                <w:szCs w:val="28"/>
                <w:lang w:eastAsia="ru-RU"/>
              </w:rPr>
              <w:t>руктуры</w:t>
            </w:r>
            <w:r w:rsidRPr="00602D29">
              <w:rPr>
                <w:sz w:val="28"/>
                <w:szCs w:val="28"/>
                <w:lang w:eastAsia="ru-RU"/>
              </w:rPr>
              <w:t>.</w:t>
            </w:r>
            <w:r>
              <w:rPr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54EF" w:rsidRPr="00FC2332" w:rsidTr="007B3375">
        <w:tc>
          <w:tcPr>
            <w:tcW w:w="9911" w:type="dxa"/>
          </w:tcPr>
          <w:p w:rsidR="003954EF" w:rsidRPr="00FC2332" w:rsidRDefault="003954EF" w:rsidP="007B3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C2332">
              <w:rPr>
                <w:b/>
                <w:sz w:val="28"/>
                <w:szCs w:val="28"/>
              </w:rPr>
              <w:t>. Информация о проектах и комплексах процессных мероприятиях</w:t>
            </w:r>
          </w:p>
        </w:tc>
      </w:tr>
      <w:tr w:rsidR="003954EF" w:rsidRPr="00D13E93" w:rsidTr="007B3375">
        <w:tc>
          <w:tcPr>
            <w:tcW w:w="9911" w:type="dxa"/>
          </w:tcPr>
          <w:p w:rsidR="003954EF" w:rsidRDefault="003954EF" w:rsidP="007B3375">
            <w:pPr>
              <w:ind w:firstLine="589"/>
              <w:jc w:val="both"/>
              <w:rPr>
                <w:sz w:val="28"/>
                <w:szCs w:val="28"/>
              </w:rPr>
            </w:pPr>
            <w:r w:rsidRPr="00135AB7">
              <w:rPr>
                <w:sz w:val="28"/>
                <w:szCs w:val="28"/>
              </w:rPr>
              <w:t xml:space="preserve">В рамках муниципальной программы реализуются мероприятия, </w:t>
            </w:r>
            <w:r>
              <w:rPr>
                <w:sz w:val="28"/>
                <w:szCs w:val="28"/>
              </w:rPr>
              <w:t>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ленные на достижение цели национального проекта «Безопасные и качестве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автомобильные дороги» Федерального проекта «Дорожная сеть».</w:t>
            </w:r>
          </w:p>
          <w:p w:rsidR="003954EF" w:rsidRDefault="003954EF" w:rsidP="007B3375">
            <w:pPr>
              <w:ind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Процессная часть включает следующие комплексы процессных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тий:</w:t>
            </w:r>
          </w:p>
          <w:p w:rsidR="003954EF" w:rsidRPr="00B56D4E" w:rsidRDefault="003954EF" w:rsidP="007B3375">
            <w:pPr>
              <w:ind w:firstLine="589"/>
              <w:jc w:val="both"/>
              <w:rPr>
                <w:sz w:val="28"/>
                <w:szCs w:val="28"/>
              </w:rPr>
            </w:pPr>
            <w:r w:rsidRPr="00B56D4E">
              <w:rPr>
                <w:sz w:val="28"/>
                <w:szCs w:val="28"/>
              </w:rPr>
              <w:lastRenderedPageBreak/>
              <w:t>1.Обеспечение повышения устойчивости функционирующей и доступной для всех слоев населения с</w:t>
            </w:r>
            <w:r>
              <w:rPr>
                <w:sz w:val="28"/>
                <w:szCs w:val="28"/>
              </w:rPr>
              <w:t>истемы общественного транспорта</w:t>
            </w:r>
            <w:r w:rsidRPr="00B56D4E">
              <w:rPr>
                <w:sz w:val="28"/>
                <w:szCs w:val="28"/>
              </w:rPr>
              <w:t>;</w:t>
            </w:r>
          </w:p>
          <w:p w:rsidR="003954EF" w:rsidRDefault="003954EF" w:rsidP="007B3375">
            <w:pPr>
              <w:ind w:firstLine="589"/>
              <w:jc w:val="both"/>
              <w:rPr>
                <w:sz w:val="28"/>
                <w:szCs w:val="28"/>
              </w:rPr>
            </w:pPr>
            <w:r w:rsidRPr="00B56D4E">
              <w:rPr>
                <w:sz w:val="28"/>
                <w:szCs w:val="28"/>
              </w:rPr>
              <w:t>2. Содержание и ремонт автомобильных дорог общего пользования, ремонт дворовых территорий и п</w:t>
            </w:r>
            <w:r>
              <w:rPr>
                <w:sz w:val="28"/>
                <w:szCs w:val="28"/>
              </w:rPr>
              <w:t>роездов к многоквартирным домам.</w:t>
            </w:r>
          </w:p>
          <w:p w:rsidR="003954EF" w:rsidRPr="00135AB7" w:rsidRDefault="003954EF" w:rsidP="007B3375">
            <w:pPr>
              <w:ind w:firstLine="592"/>
              <w:jc w:val="both"/>
              <w:rPr>
                <w:bCs/>
                <w:iCs/>
                <w:sz w:val="28"/>
                <w:szCs w:val="28"/>
              </w:rPr>
            </w:pPr>
            <w:r w:rsidRPr="00135AB7">
              <w:rPr>
                <w:sz w:val="28"/>
                <w:szCs w:val="28"/>
              </w:rPr>
              <w:t>Комплексы процессных мероприятий муниципальной программы включ</w:t>
            </w:r>
            <w:r w:rsidRPr="00135AB7">
              <w:rPr>
                <w:sz w:val="28"/>
                <w:szCs w:val="28"/>
              </w:rPr>
              <w:t>а</w:t>
            </w:r>
            <w:r w:rsidRPr="00135AB7">
              <w:rPr>
                <w:sz w:val="28"/>
                <w:szCs w:val="28"/>
              </w:rPr>
              <w:t xml:space="preserve">ют в себя мероприятия, направленные на </w:t>
            </w:r>
            <w:r w:rsidRPr="00135AB7">
              <w:rPr>
                <w:sz w:val="28"/>
                <w:szCs w:val="28"/>
                <w:lang w:eastAsia="ru-RU"/>
              </w:rPr>
              <w:t>обеспечение безопасного и беспер</w:t>
            </w:r>
            <w:r w:rsidRPr="00135AB7">
              <w:rPr>
                <w:sz w:val="28"/>
                <w:szCs w:val="28"/>
                <w:lang w:eastAsia="ru-RU"/>
              </w:rPr>
              <w:t>е</w:t>
            </w:r>
            <w:r w:rsidRPr="00135AB7">
              <w:rPr>
                <w:sz w:val="28"/>
                <w:szCs w:val="28"/>
                <w:lang w:eastAsia="ru-RU"/>
              </w:rPr>
              <w:t>бойного движения автомобильного транспорта путем развития современной и эффективной автомобильно-дорожной инфраструктуры, обеспечение населения услугами пассажирского транспорта.</w:t>
            </w:r>
            <w:r w:rsidRPr="00135AB7">
              <w:rPr>
                <w:bCs/>
                <w:iCs/>
                <w:sz w:val="28"/>
                <w:szCs w:val="28"/>
              </w:rPr>
              <w:t>:</w:t>
            </w:r>
          </w:p>
          <w:p w:rsidR="003954EF" w:rsidRDefault="003954EF" w:rsidP="007B3375">
            <w:pPr>
              <w:ind w:firstLine="592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доступной для всех слоев населения системы общественного транспорта;</w:t>
            </w:r>
          </w:p>
          <w:p w:rsidR="003954EF" w:rsidRPr="00135AB7" w:rsidRDefault="003954EF" w:rsidP="007B3375">
            <w:pPr>
              <w:ind w:firstLine="592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B011A3">
              <w:rPr>
                <w:sz w:val="28"/>
                <w:szCs w:val="28"/>
              </w:rPr>
              <w:t>Содержание сети автомобильных дорог общего пользования местного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чения в нормативном состоянии. </w:t>
            </w:r>
          </w:p>
        </w:tc>
      </w:tr>
    </w:tbl>
    <w:p w:rsidR="003954EF" w:rsidRPr="00A27F6D" w:rsidRDefault="003954EF" w:rsidP="003954E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3954EF" w:rsidRPr="00A27F6D" w:rsidSect="00EF3D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418" w:header="720" w:footer="720" w:gutter="0"/>
          <w:pgNumType w:start="3"/>
          <w:cols w:space="720"/>
          <w:titlePg/>
          <w:docGrid w:linePitch="360"/>
        </w:sectPr>
      </w:pPr>
    </w:p>
    <w:p w:rsidR="003954EF" w:rsidRPr="00FC2332" w:rsidRDefault="003954EF" w:rsidP="003954E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FC2332">
        <w:rPr>
          <w:bCs/>
          <w:sz w:val="24"/>
          <w:szCs w:val="24"/>
        </w:rPr>
        <w:lastRenderedPageBreak/>
        <w:t>Таблица 1</w:t>
      </w:r>
    </w:p>
    <w:p w:rsidR="003954EF" w:rsidRDefault="003954EF" w:rsidP="0039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54EF" w:rsidRPr="00FC2332" w:rsidRDefault="003954EF" w:rsidP="0039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C2332">
        <w:rPr>
          <w:b/>
          <w:bCs/>
          <w:sz w:val="24"/>
          <w:szCs w:val="24"/>
        </w:rPr>
        <w:t>Сведения о показателях (индикаторах)</w:t>
      </w:r>
      <w:r>
        <w:rPr>
          <w:b/>
          <w:bCs/>
          <w:sz w:val="24"/>
          <w:szCs w:val="24"/>
        </w:rPr>
        <w:t xml:space="preserve"> </w:t>
      </w:r>
      <w:r w:rsidRPr="00FC2332">
        <w:rPr>
          <w:b/>
          <w:bCs/>
          <w:sz w:val="24"/>
          <w:szCs w:val="24"/>
        </w:rPr>
        <w:t>муниципальной программы и их значениях</w:t>
      </w: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1418"/>
        <w:gridCol w:w="1080"/>
        <w:gridCol w:w="1619"/>
        <w:gridCol w:w="1260"/>
        <w:gridCol w:w="1260"/>
        <w:gridCol w:w="1260"/>
        <w:gridCol w:w="1459"/>
      </w:tblGrid>
      <w:tr w:rsidR="003954EF" w:rsidRPr="00FC2332" w:rsidTr="007B337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63A8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Удельный вес показ</w:t>
            </w:r>
            <w:r w:rsidRPr="00FC2332">
              <w:rPr>
                <w:bCs/>
                <w:sz w:val="24"/>
                <w:szCs w:val="24"/>
              </w:rPr>
              <w:t>а</w:t>
            </w:r>
            <w:r w:rsidRPr="00FC2332">
              <w:rPr>
                <w:bCs/>
                <w:sz w:val="24"/>
                <w:szCs w:val="24"/>
              </w:rPr>
              <w:t>теля</w:t>
            </w:r>
          </w:p>
        </w:tc>
      </w:tr>
      <w:tr w:rsidR="003954EF" w:rsidRPr="00FC2332" w:rsidTr="007B3375">
        <w:trPr>
          <w:trHeight w:val="9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Базовый</w:t>
            </w:r>
          </w:p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C2332">
              <w:rPr>
                <w:bCs/>
                <w:sz w:val="24"/>
                <w:szCs w:val="24"/>
              </w:rPr>
              <w:t>ериод</w:t>
            </w:r>
          </w:p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(202</w:t>
            </w:r>
            <w:r>
              <w:rPr>
                <w:bCs/>
                <w:sz w:val="24"/>
                <w:szCs w:val="24"/>
              </w:rPr>
              <w:t xml:space="preserve">1 </w:t>
            </w:r>
            <w:r w:rsidRPr="00FC2332">
              <w:rPr>
                <w:bCs/>
                <w:sz w:val="24"/>
                <w:szCs w:val="24"/>
              </w:rPr>
              <w:t>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954EF" w:rsidRPr="00FC2332" w:rsidTr="007B3375">
        <w:trPr>
          <w:trHeight w:val="1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23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954EF" w:rsidRPr="00FC2332" w:rsidTr="007B33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6BE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46BEA">
              <w:rPr>
                <w:sz w:val="24"/>
                <w:szCs w:val="24"/>
              </w:rPr>
              <w:t>«Развитие т</w:t>
            </w:r>
            <w:r>
              <w:rPr>
                <w:sz w:val="24"/>
                <w:szCs w:val="24"/>
              </w:rPr>
              <w:t>ранспортного комплекса в Пикалевском городском поселении на 2022-2024</w:t>
            </w:r>
            <w:r w:rsidRPr="00F46BEA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954EF" w:rsidRPr="00FC2332" w:rsidTr="007B3375">
        <w:trPr>
          <w:trHeight w:val="3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маршрутов, по которым осуществляется перевозка пассажиров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363A8" w:rsidRDefault="003954EF" w:rsidP="007B3375">
            <w:pPr>
              <w:pStyle w:val="ConsPlusNormal"/>
              <w:ind w:left="2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 w:rsidRPr="00FC233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954EF" w:rsidRPr="00FC2332" w:rsidTr="007B3375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363A8" w:rsidRDefault="003954EF" w:rsidP="007B3375">
            <w:pPr>
              <w:pStyle w:val="ConsPlusNormal"/>
              <w:ind w:left="2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4EF" w:rsidRPr="00FC2332" w:rsidTr="007B3375">
        <w:trPr>
          <w:trHeight w:val="3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C23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3C3C60">
              <w:rPr>
                <w:sz w:val="24"/>
                <w:szCs w:val="24"/>
              </w:rPr>
              <w:t xml:space="preserve"> автомобильных дорог общего польз</w:t>
            </w:r>
            <w:r w:rsidRPr="003C3C60">
              <w:rPr>
                <w:sz w:val="24"/>
                <w:szCs w:val="24"/>
              </w:rPr>
              <w:t>о</w:t>
            </w:r>
            <w:r w:rsidRPr="003C3C60">
              <w:rPr>
                <w:sz w:val="24"/>
                <w:szCs w:val="24"/>
              </w:rPr>
              <w:t>вания местного значения</w:t>
            </w:r>
            <w:r>
              <w:rPr>
                <w:sz w:val="24"/>
                <w:szCs w:val="24"/>
              </w:rPr>
              <w:t>, находящихся в нормативном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363A8" w:rsidRDefault="003954EF" w:rsidP="007B3375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  <w:r w:rsidRPr="00FC23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FC2332" w:rsidRDefault="003954EF" w:rsidP="007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954EF" w:rsidRPr="00FC2332" w:rsidTr="007B3375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363A8" w:rsidRDefault="003954EF" w:rsidP="007B3375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954EF" w:rsidRPr="00FC2332" w:rsidTr="007B3375">
        <w:trPr>
          <w:trHeight w:val="3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в области обеспечения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363A8" w:rsidRDefault="003954EF" w:rsidP="007B3375">
            <w:pPr>
              <w:pStyle w:val="ConsPlusNormal"/>
              <w:ind w:left="2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3954EF" w:rsidRPr="00FC2332" w:rsidTr="007B3375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363A8" w:rsidRDefault="003954EF" w:rsidP="007B3375">
            <w:pPr>
              <w:pStyle w:val="ConsPlusNormal"/>
              <w:ind w:left="2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A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3954EF" w:rsidRPr="00FC2332" w:rsidRDefault="003954EF" w:rsidP="003954EF">
      <w:pPr>
        <w:tabs>
          <w:tab w:val="left" w:pos="1315"/>
        </w:tabs>
        <w:rPr>
          <w:sz w:val="24"/>
          <w:szCs w:val="24"/>
        </w:rPr>
      </w:pPr>
    </w:p>
    <w:p w:rsidR="003954EF" w:rsidRDefault="003954EF" w:rsidP="003954EF">
      <w:pPr>
        <w:jc w:val="right"/>
        <w:rPr>
          <w:color w:val="000000"/>
          <w:sz w:val="24"/>
          <w:szCs w:val="24"/>
        </w:rPr>
      </w:pPr>
    </w:p>
    <w:p w:rsidR="003954EF" w:rsidRDefault="003954EF" w:rsidP="003954EF">
      <w:pPr>
        <w:jc w:val="right"/>
        <w:rPr>
          <w:color w:val="000000"/>
          <w:sz w:val="24"/>
          <w:szCs w:val="24"/>
        </w:rPr>
      </w:pPr>
    </w:p>
    <w:p w:rsidR="003954EF" w:rsidRDefault="003954EF" w:rsidP="003954EF">
      <w:pPr>
        <w:jc w:val="right"/>
        <w:rPr>
          <w:color w:val="000000"/>
          <w:sz w:val="24"/>
          <w:szCs w:val="24"/>
        </w:rPr>
      </w:pPr>
    </w:p>
    <w:p w:rsidR="003954EF" w:rsidRPr="00FC2332" w:rsidRDefault="003954EF" w:rsidP="003954E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FC2332">
        <w:rPr>
          <w:bCs/>
          <w:sz w:val="24"/>
          <w:szCs w:val="24"/>
        </w:rPr>
        <w:lastRenderedPageBreak/>
        <w:t>Таблица 2</w:t>
      </w:r>
    </w:p>
    <w:p w:rsidR="003954EF" w:rsidRDefault="003954EF" w:rsidP="003954E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799">
        <w:rPr>
          <w:b/>
          <w:sz w:val="24"/>
          <w:szCs w:val="24"/>
        </w:rPr>
        <w:t>Сведения о порядке сбора информации и методике расчета</w:t>
      </w:r>
      <w:r>
        <w:rPr>
          <w:b/>
          <w:sz w:val="24"/>
          <w:szCs w:val="24"/>
        </w:rPr>
        <w:t xml:space="preserve"> </w:t>
      </w:r>
      <w:r w:rsidRPr="00E96799">
        <w:rPr>
          <w:b/>
          <w:sz w:val="24"/>
          <w:szCs w:val="24"/>
        </w:rPr>
        <w:t>показателей (индикаторов) муниципальной программы</w:t>
      </w:r>
    </w:p>
    <w:p w:rsidR="003954EF" w:rsidRPr="00E96799" w:rsidRDefault="003954EF" w:rsidP="003954E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38"/>
        <w:gridCol w:w="1080"/>
        <w:gridCol w:w="1080"/>
        <w:gridCol w:w="5211"/>
        <w:gridCol w:w="1701"/>
        <w:gridCol w:w="1417"/>
        <w:gridCol w:w="1122"/>
      </w:tblGrid>
      <w:tr w:rsidR="003954EF" w:rsidRPr="00FC2332" w:rsidTr="007B3375">
        <w:tc>
          <w:tcPr>
            <w:tcW w:w="552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Par558"/>
            <w:bookmarkEnd w:id="2"/>
            <w:r w:rsidRPr="00FC2332">
              <w:rPr>
                <w:sz w:val="24"/>
                <w:szCs w:val="24"/>
              </w:rPr>
              <w:t>N п/п</w:t>
            </w:r>
          </w:p>
        </w:tc>
        <w:tc>
          <w:tcPr>
            <w:tcW w:w="3838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Единица измер</w:t>
            </w:r>
            <w:r w:rsidRPr="00FC2332">
              <w:rPr>
                <w:sz w:val="24"/>
                <w:szCs w:val="24"/>
              </w:rPr>
              <w:t>е</w:t>
            </w:r>
            <w:r w:rsidRPr="00FC2332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Време</w:t>
            </w:r>
            <w:r w:rsidRPr="00FC2332">
              <w:rPr>
                <w:sz w:val="24"/>
                <w:szCs w:val="24"/>
              </w:rPr>
              <w:t>н</w:t>
            </w:r>
            <w:r w:rsidRPr="00FC2332">
              <w:rPr>
                <w:sz w:val="24"/>
                <w:szCs w:val="24"/>
              </w:rPr>
              <w:t>ная характер</w:t>
            </w:r>
            <w:r w:rsidRPr="00FC2332">
              <w:rPr>
                <w:sz w:val="24"/>
                <w:szCs w:val="24"/>
              </w:rPr>
              <w:t>и</w:t>
            </w:r>
            <w:r w:rsidRPr="00FC2332">
              <w:rPr>
                <w:sz w:val="24"/>
                <w:szCs w:val="24"/>
              </w:rPr>
              <w:t xml:space="preserve">стика </w:t>
            </w:r>
          </w:p>
        </w:tc>
        <w:tc>
          <w:tcPr>
            <w:tcW w:w="5211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Алгоритм формирования</w:t>
            </w:r>
            <w:r>
              <w:rPr>
                <w:sz w:val="24"/>
                <w:szCs w:val="24"/>
              </w:rPr>
              <w:t xml:space="preserve"> и методологические пояснения к показателю</w:t>
            </w:r>
          </w:p>
        </w:tc>
        <w:tc>
          <w:tcPr>
            <w:tcW w:w="1701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Срок пред</w:t>
            </w:r>
            <w:r w:rsidRPr="00FC2332">
              <w:rPr>
                <w:sz w:val="24"/>
                <w:szCs w:val="24"/>
              </w:rPr>
              <w:t>о</w:t>
            </w:r>
            <w:r w:rsidRPr="00FC2332">
              <w:rPr>
                <w:sz w:val="24"/>
                <w:szCs w:val="24"/>
              </w:rPr>
              <w:t>ставления о</w:t>
            </w:r>
            <w:r w:rsidRPr="00FC2332">
              <w:rPr>
                <w:sz w:val="24"/>
                <w:szCs w:val="24"/>
              </w:rPr>
              <w:t>т</w:t>
            </w:r>
            <w:r w:rsidRPr="00FC2332">
              <w:rPr>
                <w:sz w:val="24"/>
                <w:szCs w:val="24"/>
              </w:rPr>
              <w:t>четности</w:t>
            </w:r>
          </w:p>
        </w:tc>
        <w:tc>
          <w:tcPr>
            <w:tcW w:w="1417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Ответстве</w:t>
            </w:r>
            <w:r w:rsidRPr="00FC2332">
              <w:rPr>
                <w:sz w:val="24"/>
                <w:szCs w:val="24"/>
              </w:rPr>
              <w:t>н</w:t>
            </w:r>
            <w:r w:rsidRPr="00FC2332">
              <w:rPr>
                <w:sz w:val="24"/>
                <w:szCs w:val="24"/>
              </w:rPr>
              <w:t xml:space="preserve">ный за сбор данных по показателю </w:t>
            </w:r>
          </w:p>
        </w:tc>
        <w:tc>
          <w:tcPr>
            <w:tcW w:w="1122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Реквиз</w:t>
            </w:r>
            <w:r w:rsidRPr="00FC2332">
              <w:rPr>
                <w:sz w:val="24"/>
                <w:szCs w:val="24"/>
              </w:rPr>
              <w:t>и</w:t>
            </w:r>
            <w:r w:rsidRPr="00FC2332">
              <w:rPr>
                <w:sz w:val="24"/>
                <w:szCs w:val="24"/>
              </w:rPr>
              <w:t xml:space="preserve">ты акта </w:t>
            </w:r>
          </w:p>
        </w:tc>
      </w:tr>
      <w:tr w:rsidR="003954EF" w:rsidRPr="00FC2332" w:rsidTr="007B3375">
        <w:tc>
          <w:tcPr>
            <w:tcW w:w="552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8</w:t>
            </w:r>
          </w:p>
        </w:tc>
      </w:tr>
      <w:tr w:rsidR="003954EF" w:rsidRPr="00FC2332" w:rsidTr="007B3375">
        <w:tc>
          <w:tcPr>
            <w:tcW w:w="552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332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3954EF" w:rsidRPr="00FC2332" w:rsidRDefault="003954EF" w:rsidP="007B337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рутов, по которым осуществляется перевозка пассажиров</w:t>
            </w:r>
          </w:p>
        </w:tc>
        <w:tc>
          <w:tcPr>
            <w:tcW w:w="1080" w:type="dxa"/>
          </w:tcPr>
          <w:p w:rsidR="003954EF" w:rsidRPr="00FC2332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 w:rsidRPr="00FC2332">
              <w:rPr>
                <w:color w:val="000000"/>
                <w:sz w:val="24"/>
                <w:szCs w:val="24"/>
              </w:rPr>
              <w:t>ед.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но</w:t>
            </w:r>
          </w:p>
        </w:tc>
        <w:tc>
          <w:tcPr>
            <w:tcW w:w="5211" w:type="dxa"/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snapToGrid w:val="0"/>
              <w:rPr>
                <w:bCs/>
                <w:sz w:val="24"/>
                <w:szCs w:val="24"/>
              </w:rPr>
            </w:pPr>
            <w:r w:rsidRPr="007A0260">
              <w:rPr>
                <w:sz w:val="24"/>
                <w:szCs w:val="24"/>
              </w:rPr>
              <w:t>Сведения формируются на основании фактич</w:t>
            </w:r>
            <w:r w:rsidRPr="007A0260">
              <w:rPr>
                <w:sz w:val="24"/>
                <w:szCs w:val="24"/>
              </w:rPr>
              <w:t>е</w:t>
            </w:r>
            <w:r w:rsidRPr="007A0260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 xml:space="preserve"> осуществляемых маршрутов движения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заключенным муниципальным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трактом и утвержденным расписание движения</w:t>
            </w:r>
          </w:p>
        </w:tc>
        <w:tc>
          <w:tcPr>
            <w:tcW w:w="1701" w:type="dxa"/>
          </w:tcPr>
          <w:p w:rsidR="003954EF" w:rsidRPr="00D4026F" w:rsidRDefault="003954EF" w:rsidP="007B33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026F">
              <w:rPr>
                <w:sz w:val="24"/>
                <w:szCs w:val="24"/>
              </w:rPr>
              <w:t>до 20 января года, следу</w:t>
            </w:r>
            <w:r w:rsidRPr="00D4026F">
              <w:rPr>
                <w:sz w:val="24"/>
                <w:szCs w:val="24"/>
              </w:rPr>
              <w:t>ю</w:t>
            </w:r>
            <w:r w:rsidRPr="00D4026F">
              <w:rPr>
                <w:sz w:val="24"/>
                <w:szCs w:val="24"/>
              </w:rPr>
              <w:t>щего за отче</w:t>
            </w:r>
            <w:r w:rsidRPr="00D4026F">
              <w:rPr>
                <w:sz w:val="24"/>
                <w:szCs w:val="24"/>
              </w:rPr>
              <w:t>т</w:t>
            </w:r>
            <w:r w:rsidRPr="00D4026F">
              <w:rPr>
                <w:sz w:val="24"/>
                <w:szCs w:val="24"/>
              </w:rPr>
              <w:t>ным</w:t>
            </w:r>
          </w:p>
        </w:tc>
        <w:tc>
          <w:tcPr>
            <w:tcW w:w="1417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6BEA">
              <w:rPr>
                <w:sz w:val="24"/>
                <w:szCs w:val="24"/>
              </w:rPr>
              <w:t>ОЖКХ,ТиК</w:t>
            </w:r>
          </w:p>
        </w:tc>
        <w:tc>
          <w:tcPr>
            <w:tcW w:w="1122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bookmarkStart w:id="3" w:name="_GoBack"/>
        <w:bookmarkEnd w:id="3"/>
      </w:tr>
      <w:tr w:rsidR="003954EF" w:rsidRPr="00FC2332" w:rsidTr="007B3375">
        <w:tc>
          <w:tcPr>
            <w:tcW w:w="552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3954EF" w:rsidRPr="00FC2332" w:rsidRDefault="003954EF" w:rsidP="007B337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3C3C60">
              <w:rPr>
                <w:sz w:val="24"/>
                <w:szCs w:val="24"/>
              </w:rPr>
              <w:t xml:space="preserve"> автомобильных д</w:t>
            </w:r>
            <w:r w:rsidRPr="003C3C60">
              <w:rPr>
                <w:sz w:val="24"/>
                <w:szCs w:val="24"/>
              </w:rPr>
              <w:t>о</w:t>
            </w:r>
            <w:r w:rsidRPr="003C3C60">
              <w:rPr>
                <w:sz w:val="24"/>
                <w:szCs w:val="24"/>
              </w:rPr>
              <w:t>рог общего пользования местного значения</w:t>
            </w:r>
            <w:r>
              <w:rPr>
                <w:sz w:val="24"/>
                <w:szCs w:val="24"/>
              </w:rPr>
              <w:t>, находящихся в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тивном состоянии</w:t>
            </w:r>
          </w:p>
        </w:tc>
        <w:tc>
          <w:tcPr>
            <w:tcW w:w="1080" w:type="dxa"/>
          </w:tcPr>
          <w:p w:rsidR="003954EF" w:rsidRPr="00FC2332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  <w:r w:rsidRPr="00FC23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3954EF" w:rsidRPr="004115E3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но</w:t>
            </w:r>
          </w:p>
        </w:tc>
        <w:tc>
          <w:tcPr>
            <w:tcW w:w="5211" w:type="dxa"/>
          </w:tcPr>
          <w:p w:rsidR="003954EF" w:rsidRPr="007A0260" w:rsidRDefault="003954EF" w:rsidP="007B33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60">
              <w:rPr>
                <w:sz w:val="24"/>
                <w:szCs w:val="24"/>
              </w:rPr>
              <w:t>Сведения формируются на основании фактич</w:t>
            </w:r>
            <w:r w:rsidRPr="007A0260">
              <w:rPr>
                <w:sz w:val="24"/>
                <w:szCs w:val="24"/>
              </w:rPr>
              <w:t>е</w:t>
            </w:r>
            <w:r w:rsidRPr="007A0260">
              <w:rPr>
                <w:sz w:val="24"/>
                <w:szCs w:val="24"/>
              </w:rPr>
              <w:t xml:space="preserve">ски </w:t>
            </w:r>
            <w:r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1701" w:type="dxa"/>
          </w:tcPr>
          <w:p w:rsidR="003954EF" w:rsidRPr="004115E3" w:rsidRDefault="003954EF" w:rsidP="007B33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026F">
              <w:rPr>
                <w:sz w:val="24"/>
                <w:szCs w:val="24"/>
              </w:rPr>
              <w:t>до 20 января года, следу</w:t>
            </w:r>
            <w:r w:rsidRPr="00D4026F">
              <w:rPr>
                <w:sz w:val="24"/>
                <w:szCs w:val="24"/>
              </w:rPr>
              <w:t>ю</w:t>
            </w:r>
            <w:r w:rsidRPr="00D4026F">
              <w:rPr>
                <w:sz w:val="24"/>
                <w:szCs w:val="24"/>
              </w:rPr>
              <w:t>щего за отче</w:t>
            </w:r>
            <w:r w:rsidRPr="00D4026F">
              <w:rPr>
                <w:sz w:val="24"/>
                <w:szCs w:val="24"/>
              </w:rPr>
              <w:t>т</w:t>
            </w:r>
            <w:r w:rsidRPr="00D4026F">
              <w:rPr>
                <w:sz w:val="24"/>
                <w:szCs w:val="24"/>
              </w:rPr>
              <w:t>ным</w:t>
            </w:r>
          </w:p>
        </w:tc>
        <w:tc>
          <w:tcPr>
            <w:tcW w:w="1417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6BEA">
              <w:rPr>
                <w:sz w:val="24"/>
                <w:szCs w:val="24"/>
              </w:rPr>
              <w:t>ОЖКХ,ТиК</w:t>
            </w:r>
          </w:p>
        </w:tc>
        <w:tc>
          <w:tcPr>
            <w:tcW w:w="1122" w:type="dxa"/>
          </w:tcPr>
          <w:p w:rsidR="003954EF" w:rsidRPr="00FC2332" w:rsidRDefault="003954EF" w:rsidP="007B3375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954EF" w:rsidRPr="00FC2332" w:rsidTr="007B3375">
        <w:tc>
          <w:tcPr>
            <w:tcW w:w="552" w:type="dxa"/>
          </w:tcPr>
          <w:p w:rsidR="003954EF" w:rsidRPr="00FC2332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8" w:type="dxa"/>
          </w:tcPr>
          <w:p w:rsidR="003954EF" w:rsidRPr="00FC5A64" w:rsidRDefault="003954EF" w:rsidP="007B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в области обеспечения безопасности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1080" w:type="dxa"/>
          </w:tcPr>
          <w:p w:rsidR="003954EF" w:rsidRPr="00FC2332" w:rsidRDefault="003954EF" w:rsidP="007B3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4115E3">
              <w:rPr>
                <w:sz w:val="24"/>
                <w:szCs w:val="24"/>
              </w:rPr>
              <w:t>Ежеква</w:t>
            </w:r>
            <w:r w:rsidRPr="004115E3">
              <w:rPr>
                <w:sz w:val="24"/>
                <w:szCs w:val="24"/>
              </w:rPr>
              <w:t>р</w:t>
            </w:r>
            <w:r w:rsidRPr="004115E3">
              <w:rPr>
                <w:sz w:val="24"/>
                <w:szCs w:val="24"/>
              </w:rPr>
              <w:t>тально</w:t>
            </w:r>
          </w:p>
        </w:tc>
        <w:tc>
          <w:tcPr>
            <w:tcW w:w="5211" w:type="dxa"/>
          </w:tcPr>
          <w:p w:rsidR="003954EF" w:rsidRPr="00FC2332" w:rsidRDefault="003954EF" w:rsidP="007B3375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7A0260">
              <w:rPr>
                <w:sz w:val="24"/>
                <w:szCs w:val="24"/>
              </w:rPr>
              <w:t>Сведения формируются на основании фактич</w:t>
            </w:r>
            <w:r w:rsidRPr="007A0260">
              <w:rPr>
                <w:sz w:val="24"/>
                <w:szCs w:val="24"/>
              </w:rPr>
              <w:t>е</w:t>
            </w:r>
            <w:r w:rsidRPr="007A0260">
              <w:rPr>
                <w:sz w:val="24"/>
                <w:szCs w:val="24"/>
              </w:rPr>
              <w:t xml:space="preserve">ски </w:t>
            </w:r>
            <w:r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1701" w:type="dxa"/>
          </w:tcPr>
          <w:p w:rsidR="003954EF" w:rsidRPr="00FC2332" w:rsidRDefault="003954EF" w:rsidP="007B33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026F">
              <w:rPr>
                <w:sz w:val="24"/>
                <w:szCs w:val="24"/>
              </w:rPr>
              <w:t>до 15-го числа месяца, сл</w:t>
            </w:r>
            <w:r w:rsidRPr="00D4026F">
              <w:rPr>
                <w:sz w:val="24"/>
                <w:szCs w:val="24"/>
              </w:rPr>
              <w:t>е</w:t>
            </w:r>
            <w:r w:rsidRPr="00D4026F">
              <w:rPr>
                <w:sz w:val="24"/>
                <w:szCs w:val="24"/>
              </w:rPr>
              <w:t>дующего за отчетным кварталом</w:t>
            </w:r>
          </w:p>
        </w:tc>
        <w:tc>
          <w:tcPr>
            <w:tcW w:w="1417" w:type="dxa"/>
          </w:tcPr>
          <w:p w:rsidR="003954EF" w:rsidRDefault="003954EF" w:rsidP="007B3375">
            <w:pPr>
              <w:jc w:val="center"/>
            </w:pPr>
            <w:r w:rsidRPr="00E40DCA">
              <w:rPr>
                <w:sz w:val="24"/>
                <w:szCs w:val="24"/>
              </w:rPr>
              <w:t>ОЖКХ,ТиК</w:t>
            </w:r>
          </w:p>
        </w:tc>
        <w:tc>
          <w:tcPr>
            <w:tcW w:w="1122" w:type="dxa"/>
          </w:tcPr>
          <w:p w:rsidR="003954EF" w:rsidRPr="00FC2332" w:rsidRDefault="003954EF" w:rsidP="007B3375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954EF" w:rsidRDefault="003954EF" w:rsidP="003954EF">
      <w:pPr>
        <w:tabs>
          <w:tab w:val="left" w:pos="1315"/>
        </w:tabs>
        <w:rPr>
          <w:sz w:val="24"/>
          <w:szCs w:val="24"/>
        </w:rPr>
      </w:pPr>
    </w:p>
    <w:p w:rsidR="003954EF" w:rsidRDefault="003954EF" w:rsidP="003954EF">
      <w:pPr>
        <w:tabs>
          <w:tab w:val="left" w:pos="1315"/>
        </w:tabs>
        <w:rPr>
          <w:sz w:val="24"/>
          <w:szCs w:val="24"/>
        </w:rPr>
      </w:pPr>
    </w:p>
    <w:p w:rsidR="003954EF" w:rsidRDefault="003954EF" w:rsidP="003954EF">
      <w:pPr>
        <w:tabs>
          <w:tab w:val="left" w:pos="1315"/>
        </w:tabs>
        <w:rPr>
          <w:sz w:val="24"/>
          <w:szCs w:val="24"/>
        </w:rPr>
      </w:pPr>
    </w:p>
    <w:p w:rsidR="003954EF" w:rsidRDefault="003954EF" w:rsidP="003954EF">
      <w:pPr>
        <w:tabs>
          <w:tab w:val="left" w:pos="1315"/>
        </w:tabs>
        <w:rPr>
          <w:sz w:val="24"/>
          <w:szCs w:val="24"/>
        </w:rPr>
      </w:pPr>
    </w:p>
    <w:p w:rsidR="003954EF" w:rsidRDefault="003954EF" w:rsidP="003954EF">
      <w:pPr>
        <w:tabs>
          <w:tab w:val="left" w:pos="1315"/>
        </w:tabs>
        <w:rPr>
          <w:sz w:val="24"/>
          <w:szCs w:val="24"/>
        </w:rPr>
      </w:pPr>
    </w:p>
    <w:p w:rsidR="003954EF" w:rsidRDefault="003954EF" w:rsidP="003954EF">
      <w:pPr>
        <w:tabs>
          <w:tab w:val="left" w:pos="1315"/>
        </w:tabs>
        <w:rPr>
          <w:sz w:val="24"/>
          <w:szCs w:val="24"/>
        </w:rPr>
      </w:pPr>
    </w:p>
    <w:p w:rsidR="003954EF" w:rsidRPr="00FC2332" w:rsidRDefault="003954EF" w:rsidP="003954EF">
      <w:pPr>
        <w:tabs>
          <w:tab w:val="left" w:pos="1315"/>
        </w:tabs>
        <w:rPr>
          <w:sz w:val="24"/>
          <w:szCs w:val="24"/>
        </w:rPr>
      </w:pPr>
    </w:p>
    <w:p w:rsidR="003954EF" w:rsidRDefault="003954EF" w:rsidP="003954EF">
      <w:pPr>
        <w:jc w:val="right"/>
        <w:rPr>
          <w:color w:val="000000"/>
          <w:sz w:val="24"/>
          <w:szCs w:val="24"/>
        </w:rPr>
      </w:pPr>
    </w:p>
    <w:p w:rsidR="003954EF" w:rsidRPr="00823A7F" w:rsidRDefault="003954EF" w:rsidP="003954E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bookmarkStart w:id="4" w:name="RANGE!A1:E49"/>
      <w:bookmarkEnd w:id="4"/>
      <w:r>
        <w:rPr>
          <w:sz w:val="24"/>
          <w:szCs w:val="24"/>
        </w:rPr>
        <w:t>Таблица №3</w:t>
      </w:r>
    </w:p>
    <w:p w:rsidR="003954EF" w:rsidRPr="00F67622" w:rsidRDefault="003954EF" w:rsidP="0039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7622">
        <w:rPr>
          <w:b/>
          <w:bCs/>
          <w:sz w:val="24"/>
          <w:szCs w:val="24"/>
        </w:rPr>
        <w:t>План реализации муниципальной программы</w:t>
      </w:r>
    </w:p>
    <w:p w:rsidR="003954EF" w:rsidRPr="00F34261" w:rsidRDefault="003954EF" w:rsidP="003954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158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343"/>
        <w:gridCol w:w="1776"/>
        <w:gridCol w:w="1352"/>
        <w:gridCol w:w="1560"/>
        <w:gridCol w:w="1067"/>
        <w:gridCol w:w="1701"/>
        <w:gridCol w:w="1265"/>
        <w:gridCol w:w="10"/>
      </w:tblGrid>
      <w:tr w:rsidR="003954EF" w:rsidRPr="00BF3CB7" w:rsidTr="007B3375">
        <w:trPr>
          <w:gridAfter w:val="1"/>
          <w:wAfter w:w="10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Наименование муниципальной программы, подпрограммы м</w:t>
            </w:r>
            <w:r w:rsidRPr="00BF3CB7">
              <w:rPr>
                <w:bCs/>
                <w:sz w:val="24"/>
                <w:szCs w:val="24"/>
              </w:rPr>
              <w:t>у</w:t>
            </w:r>
            <w:r w:rsidRPr="00BF3CB7">
              <w:rPr>
                <w:bCs/>
                <w:sz w:val="24"/>
                <w:szCs w:val="24"/>
              </w:rPr>
              <w:t>ниципальной программы</w:t>
            </w:r>
            <w:r>
              <w:rPr>
                <w:bCs/>
                <w:sz w:val="24"/>
                <w:szCs w:val="24"/>
              </w:rPr>
              <w:t>, структурного элемента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Ответственный испол</w:t>
            </w:r>
            <w:r>
              <w:rPr>
                <w:bCs/>
                <w:sz w:val="24"/>
                <w:szCs w:val="24"/>
              </w:rPr>
              <w:t>нитель, соиспо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нитель, участник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Годы ре</w:t>
            </w:r>
            <w:r w:rsidRPr="00BF3CB7">
              <w:rPr>
                <w:bCs/>
                <w:sz w:val="24"/>
                <w:szCs w:val="24"/>
              </w:rPr>
              <w:t>а</w:t>
            </w:r>
            <w:r w:rsidRPr="00BF3CB7">
              <w:rPr>
                <w:bCs/>
                <w:sz w:val="24"/>
                <w:szCs w:val="24"/>
              </w:rPr>
              <w:t>лизации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Федерал</w:t>
            </w:r>
            <w:r w:rsidRPr="00BF3CB7">
              <w:rPr>
                <w:bCs/>
                <w:sz w:val="24"/>
                <w:szCs w:val="24"/>
              </w:rPr>
              <w:t>ь</w:t>
            </w:r>
            <w:r w:rsidRPr="00BF3CB7">
              <w:rPr>
                <w:bCs/>
                <w:sz w:val="24"/>
                <w:szCs w:val="24"/>
              </w:rPr>
              <w:t>ный бю</w:t>
            </w:r>
            <w:r w:rsidRPr="00BF3CB7">
              <w:rPr>
                <w:bCs/>
                <w:sz w:val="24"/>
                <w:szCs w:val="24"/>
              </w:rPr>
              <w:t>д</w:t>
            </w:r>
            <w:r w:rsidRPr="00BF3CB7">
              <w:rPr>
                <w:bCs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Област</w:t>
            </w:r>
            <w:r>
              <w:rPr>
                <w:bCs/>
                <w:sz w:val="24"/>
                <w:szCs w:val="24"/>
              </w:rPr>
              <w:t xml:space="preserve">ной бюджет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БМР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Прочие источники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F67622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67622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F67622">
              <w:rPr>
                <w:b/>
                <w:color w:val="000000"/>
                <w:sz w:val="24"/>
                <w:szCs w:val="24"/>
              </w:rPr>
              <w:t>«</w:t>
            </w:r>
            <w:r w:rsidRPr="00F67622">
              <w:rPr>
                <w:b/>
                <w:sz w:val="24"/>
                <w:szCs w:val="24"/>
              </w:rPr>
              <w:t>Развитие транспортного комплекса в</w:t>
            </w:r>
            <w:r>
              <w:rPr>
                <w:b/>
                <w:sz w:val="24"/>
                <w:szCs w:val="24"/>
              </w:rPr>
              <w:t xml:space="preserve"> Пикалевском городском поселении»</w:t>
            </w:r>
            <w:r w:rsidRPr="00F67622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2E0596" w:rsidRDefault="003954EF" w:rsidP="007B3375">
            <w:pPr>
              <w:jc w:val="center"/>
              <w:rPr>
                <w:b/>
                <w:sz w:val="24"/>
                <w:szCs w:val="24"/>
              </w:rPr>
            </w:pPr>
            <w:r w:rsidRPr="002E0596">
              <w:rPr>
                <w:b/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2E0596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596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22736,64826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22736,64826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2E0596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2E0596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596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22430,58412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22430,58412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2E0596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2E0596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596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23102,18412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23102,18412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2E0596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2E0596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59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68269,41650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68269,41650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8C2CCC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2CC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15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260EDA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60EDA">
              <w:rPr>
                <w:b/>
                <w:bCs/>
                <w:sz w:val="24"/>
                <w:szCs w:val="24"/>
              </w:rPr>
              <w:t>Проектная часть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Федеральный проект  </w:t>
            </w:r>
          </w:p>
          <w:p w:rsidR="003954EF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«Дорожная сеть»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3145">
              <w:rPr>
                <w:b/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862,93100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862,93100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784,10000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784,10000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815,50000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815,50000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2462,53100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2462,53100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направленные на достижение цели фед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рального проекта «Дорожная сеть»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3145">
              <w:rPr>
                <w:b/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862,93100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862,93100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784,10000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784,10000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815,50000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815,50000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2462,53100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2462,53100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C76B8C" w:rsidRDefault="003954EF" w:rsidP="007B33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B8C">
              <w:rPr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</w:t>
            </w:r>
            <w:r w:rsidRPr="00C76B8C">
              <w:rPr>
                <w:sz w:val="24"/>
                <w:szCs w:val="24"/>
              </w:rPr>
              <w:t>е</w:t>
            </w:r>
            <w:r w:rsidRPr="00C76B8C">
              <w:rPr>
                <w:sz w:val="24"/>
                <w:szCs w:val="24"/>
              </w:rPr>
              <w:t>ния, имеющих приоритетный социально-значимый характер</w:t>
            </w:r>
            <w:r>
              <w:rPr>
                <w:sz w:val="24"/>
                <w:szCs w:val="24"/>
              </w:rPr>
              <w:t xml:space="preserve"> (ул. Заводская (от 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 до ул.Больничная), Школьная, Металлургов,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сомольская, Новомагистрал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ная))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862,93100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862,93100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784,10000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784,10000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815,50000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815,50000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2462,53100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2462,53100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15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001321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01321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30B">
              <w:rPr>
                <w:b/>
                <w:sz w:val="24"/>
                <w:szCs w:val="24"/>
              </w:rPr>
              <w:t>Комплекс процессных мероприятий «Обеспечение п</w:t>
            </w:r>
            <w:r w:rsidRPr="0043130B">
              <w:rPr>
                <w:b/>
                <w:sz w:val="24"/>
                <w:szCs w:val="24"/>
              </w:rPr>
              <w:t>о</w:t>
            </w:r>
            <w:r w:rsidRPr="0043130B">
              <w:rPr>
                <w:b/>
                <w:sz w:val="24"/>
                <w:szCs w:val="24"/>
              </w:rPr>
              <w:t>вышения устойчивости функционирующей и досту</w:t>
            </w:r>
            <w:r w:rsidRPr="0043130B">
              <w:rPr>
                <w:b/>
                <w:sz w:val="24"/>
                <w:szCs w:val="24"/>
              </w:rPr>
              <w:t>п</w:t>
            </w:r>
            <w:r w:rsidRPr="0043130B">
              <w:rPr>
                <w:b/>
                <w:sz w:val="24"/>
                <w:szCs w:val="24"/>
              </w:rPr>
              <w:t>ной для всех слоев населения системы общественного транспорта»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4322,21726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4322,21726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4340,88412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4340,88412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4341,08412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4341,08412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13004,18550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13004,18550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 по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ществлению регулярных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возок пассажиров по регулир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емым тарифам на территории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4322,21726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4322,21726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4336,28412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4336,28412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rPr>
          <w:trHeight w:val="32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4336,28412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4336,28412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12994,78550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12994,78550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Обеспечение картами маршр</w:t>
            </w:r>
            <w:r w:rsidRPr="00BF3CB7">
              <w:rPr>
                <w:sz w:val="24"/>
                <w:szCs w:val="24"/>
              </w:rPr>
              <w:t>у</w:t>
            </w:r>
            <w:r w:rsidRPr="00BF3CB7">
              <w:rPr>
                <w:sz w:val="24"/>
                <w:szCs w:val="24"/>
              </w:rPr>
              <w:t>тов регулярных перевозок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  <w:r w:rsidRPr="00BF3CB7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  <w:r w:rsidRPr="00BF3CB7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9,40000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 процессных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приятий «Содержание и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монт автомобильных дорог общего пользования, ремонт дворовых территорий и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ездов к многоквартирным домам»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17551,50000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17551,50000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17305,60000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17305,60000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17945,60000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17945,60000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rPr>
          <w:trHeight w:val="41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52802,70000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52802,70000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93145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9314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сети </w:t>
            </w:r>
            <w:r w:rsidRPr="00BF3CB7">
              <w:rPr>
                <w:sz w:val="24"/>
                <w:szCs w:val="24"/>
              </w:rPr>
              <w:t>автомобил</w:t>
            </w:r>
            <w:r w:rsidRPr="00BF3CB7">
              <w:rPr>
                <w:sz w:val="24"/>
                <w:szCs w:val="24"/>
              </w:rPr>
              <w:t>ь</w:t>
            </w:r>
            <w:r w:rsidRPr="00BF3CB7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14366,00000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14366,00000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14940,60000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14940,60000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15538,30000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15538,30000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44844,90000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44844,90000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территорий многоквартирных домов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ездов к дворовым территориям многоквартирных домов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1211,00000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1211,00000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1211,00000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3633,00000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3633,00000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мероприятия, связа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ремонтом дорог и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вых территорий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9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9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9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A9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610A92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движения</w:t>
            </w:r>
          </w:p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sz w:val="24"/>
                <w:szCs w:val="24"/>
              </w:rPr>
              <w:t>ОЖКХ, Т и 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1824,50000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1824,50000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1096,30000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1096,30000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3974,80000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3974,80000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3CB7"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15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10356E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проектная часть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862,93100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862,93100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784,10000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784,10000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815,50000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815,50000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2462,53100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2462,53100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rPr>
          <w:trHeight w:val="157"/>
        </w:trPr>
        <w:tc>
          <w:tcPr>
            <w:tcW w:w="15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10356E" w:rsidRDefault="003954EF" w:rsidP="007B33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процессная часть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21873,71726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21873,71726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21646,48412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21646,48412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22286,68412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22286,68412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954EF" w:rsidRPr="00BF3CB7" w:rsidTr="007B33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65806,88550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65806,88550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EF" w:rsidRPr="00BF3CB7" w:rsidRDefault="003954EF" w:rsidP="007B33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3954EF" w:rsidRPr="00F34261" w:rsidRDefault="003954EF" w:rsidP="003954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954EF" w:rsidRDefault="003954EF" w:rsidP="003954E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54EF" w:rsidRDefault="003954EF" w:rsidP="003954E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54EF" w:rsidRDefault="003954EF" w:rsidP="003954E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54EF" w:rsidRDefault="003954EF" w:rsidP="003954E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54EF" w:rsidRDefault="003954EF" w:rsidP="003954E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54EF" w:rsidRDefault="003954EF" w:rsidP="003954EF">
      <w:pPr>
        <w:rPr>
          <w:sz w:val="28"/>
          <w:szCs w:val="28"/>
        </w:rPr>
      </w:pPr>
    </w:p>
    <w:p w:rsidR="003954EF" w:rsidRPr="00827544" w:rsidRDefault="003954EF" w:rsidP="003954E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827544">
        <w:rPr>
          <w:sz w:val="24"/>
          <w:szCs w:val="24"/>
        </w:rPr>
        <w:t xml:space="preserve"> №4</w:t>
      </w:r>
    </w:p>
    <w:p w:rsidR="003954EF" w:rsidRDefault="003954EF" w:rsidP="003954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60">
        <w:rPr>
          <w:rFonts w:ascii="Times New Roman" w:hAnsi="Times New Roman" w:cs="Times New Roman"/>
          <w:b/>
          <w:sz w:val="24"/>
          <w:szCs w:val="24"/>
        </w:rPr>
        <w:t>Информация о взаимосвязи целей, задач, ожидаемых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660">
        <w:rPr>
          <w:rFonts w:ascii="Times New Roman" w:hAnsi="Times New Roman" w:cs="Times New Roman"/>
          <w:b/>
          <w:sz w:val="24"/>
          <w:szCs w:val="24"/>
        </w:rPr>
        <w:t>результатов, показателей и структурных элементов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Pr="00680660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p w:rsidR="003954EF" w:rsidRPr="00680660" w:rsidRDefault="003954EF" w:rsidP="003954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60"/>
        <w:gridCol w:w="4253"/>
        <w:gridCol w:w="3118"/>
        <w:gridCol w:w="2268"/>
      </w:tblGrid>
      <w:tr w:rsidR="003954EF" w:rsidRPr="00A55850" w:rsidTr="007B3375">
        <w:tc>
          <w:tcPr>
            <w:tcW w:w="2551" w:type="dxa"/>
          </w:tcPr>
          <w:p w:rsidR="003954EF" w:rsidRPr="00A55850" w:rsidRDefault="003954EF" w:rsidP="007B337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260" w:type="dxa"/>
          </w:tcPr>
          <w:p w:rsidR="003954EF" w:rsidRPr="00A55850" w:rsidRDefault="003954EF" w:rsidP="007B337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4253" w:type="dxa"/>
          </w:tcPr>
          <w:p w:rsidR="003954EF" w:rsidRDefault="003954EF" w:rsidP="007B337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954EF" w:rsidRPr="00A55850" w:rsidRDefault="003954EF" w:rsidP="007B337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18" w:type="dxa"/>
          </w:tcPr>
          <w:p w:rsidR="003954EF" w:rsidRPr="00A55850" w:rsidRDefault="003954EF" w:rsidP="007B337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268" w:type="dxa"/>
          </w:tcPr>
          <w:p w:rsidR="003954EF" w:rsidRPr="00A55850" w:rsidRDefault="003954EF" w:rsidP="007B337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3954EF" w:rsidRPr="00A55850" w:rsidTr="007B3375">
        <w:trPr>
          <w:trHeight w:val="235"/>
        </w:trPr>
        <w:tc>
          <w:tcPr>
            <w:tcW w:w="2551" w:type="dxa"/>
          </w:tcPr>
          <w:p w:rsidR="003954EF" w:rsidRPr="00A55850" w:rsidRDefault="003954EF" w:rsidP="007B33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954EF" w:rsidRPr="00A55850" w:rsidRDefault="003954EF" w:rsidP="007B33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954EF" w:rsidRPr="00A55850" w:rsidRDefault="003954EF" w:rsidP="007B33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954EF" w:rsidRPr="00A55850" w:rsidRDefault="003954EF" w:rsidP="007B33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954EF" w:rsidRPr="00A55850" w:rsidRDefault="003954EF" w:rsidP="007B33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54EF" w:rsidRPr="00A55850" w:rsidTr="007B3375">
        <w:tc>
          <w:tcPr>
            <w:tcW w:w="2551" w:type="dxa"/>
            <w:vMerge w:val="restart"/>
          </w:tcPr>
          <w:p w:rsidR="003954EF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69B">
              <w:rPr>
                <w:sz w:val="24"/>
                <w:szCs w:val="24"/>
                <w:lang w:eastAsia="ru-RU"/>
              </w:rPr>
              <w:t>Обеспечение безопа</w:t>
            </w:r>
            <w:r w:rsidRPr="0074569B">
              <w:rPr>
                <w:sz w:val="24"/>
                <w:szCs w:val="24"/>
                <w:lang w:eastAsia="ru-RU"/>
              </w:rPr>
              <w:t>с</w:t>
            </w:r>
            <w:r w:rsidRPr="0074569B">
              <w:rPr>
                <w:sz w:val="24"/>
                <w:szCs w:val="24"/>
                <w:lang w:eastAsia="ru-RU"/>
              </w:rPr>
              <w:t>ного и бесперебойного движения автомобил</w:t>
            </w:r>
            <w:r w:rsidRPr="0074569B">
              <w:rPr>
                <w:sz w:val="24"/>
                <w:szCs w:val="24"/>
                <w:lang w:eastAsia="ru-RU"/>
              </w:rPr>
              <w:t>ь</w:t>
            </w:r>
            <w:r w:rsidRPr="0074569B">
              <w:rPr>
                <w:sz w:val="24"/>
                <w:szCs w:val="24"/>
                <w:lang w:eastAsia="ru-RU"/>
              </w:rPr>
              <w:t>ного транспорта путем развития современной и эффективной авт</w:t>
            </w:r>
            <w:r w:rsidRPr="0074569B">
              <w:rPr>
                <w:sz w:val="24"/>
                <w:szCs w:val="24"/>
                <w:lang w:eastAsia="ru-RU"/>
              </w:rPr>
              <w:t>о</w:t>
            </w:r>
            <w:r w:rsidRPr="0074569B">
              <w:rPr>
                <w:sz w:val="24"/>
                <w:szCs w:val="24"/>
                <w:lang w:eastAsia="ru-RU"/>
              </w:rPr>
              <w:t>мобильно-дорожной инфраструктуры, обе</w:t>
            </w:r>
            <w:r w:rsidRPr="0074569B">
              <w:rPr>
                <w:sz w:val="24"/>
                <w:szCs w:val="24"/>
                <w:lang w:eastAsia="ru-RU"/>
              </w:rPr>
              <w:t>с</w:t>
            </w:r>
            <w:r w:rsidRPr="0074569B">
              <w:rPr>
                <w:sz w:val="24"/>
                <w:szCs w:val="24"/>
                <w:lang w:eastAsia="ru-RU"/>
              </w:rPr>
              <w:t>печение населения услугами пассажирск</w:t>
            </w:r>
            <w:r w:rsidRPr="0074569B">
              <w:rPr>
                <w:sz w:val="24"/>
                <w:szCs w:val="24"/>
                <w:lang w:eastAsia="ru-RU"/>
              </w:rPr>
              <w:t>о</w:t>
            </w:r>
            <w:r w:rsidRPr="0074569B">
              <w:rPr>
                <w:sz w:val="24"/>
                <w:szCs w:val="24"/>
                <w:lang w:eastAsia="ru-RU"/>
              </w:rPr>
              <w:t>го транспорта</w:t>
            </w:r>
          </w:p>
        </w:tc>
        <w:tc>
          <w:tcPr>
            <w:tcW w:w="3260" w:type="dxa"/>
            <w:vMerge w:val="restart"/>
          </w:tcPr>
          <w:p w:rsidR="003954EF" w:rsidRPr="002761D9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1D9">
              <w:rPr>
                <w:sz w:val="24"/>
                <w:szCs w:val="24"/>
              </w:rPr>
              <w:t>Улучшение состояния авт</w:t>
            </w:r>
            <w:r w:rsidRPr="002761D9">
              <w:rPr>
                <w:sz w:val="24"/>
                <w:szCs w:val="24"/>
              </w:rPr>
              <w:t>о</w:t>
            </w:r>
            <w:r w:rsidRPr="002761D9">
              <w:rPr>
                <w:sz w:val="24"/>
                <w:szCs w:val="24"/>
              </w:rPr>
              <w:t>мобильных дорог и содерж</w:t>
            </w:r>
            <w:r w:rsidRPr="002761D9">
              <w:rPr>
                <w:sz w:val="24"/>
                <w:szCs w:val="24"/>
              </w:rPr>
              <w:t>а</w:t>
            </w:r>
            <w:r w:rsidRPr="002761D9">
              <w:rPr>
                <w:sz w:val="24"/>
                <w:szCs w:val="24"/>
              </w:rPr>
              <w:t>ние сети автомобильных д</w:t>
            </w:r>
            <w:r w:rsidRPr="002761D9">
              <w:rPr>
                <w:sz w:val="24"/>
                <w:szCs w:val="24"/>
              </w:rPr>
              <w:t>о</w:t>
            </w:r>
            <w:r w:rsidRPr="002761D9">
              <w:rPr>
                <w:sz w:val="24"/>
                <w:szCs w:val="24"/>
              </w:rPr>
              <w:t>рог общего пользования местного значения в норм</w:t>
            </w:r>
            <w:r w:rsidRPr="002761D9">
              <w:rPr>
                <w:sz w:val="24"/>
                <w:szCs w:val="24"/>
              </w:rPr>
              <w:t>а</w:t>
            </w:r>
            <w:r w:rsidRPr="002761D9">
              <w:rPr>
                <w:sz w:val="24"/>
                <w:szCs w:val="24"/>
              </w:rPr>
              <w:t>тивном состоянии</w:t>
            </w:r>
          </w:p>
          <w:p w:rsidR="003954EF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54EF" w:rsidRPr="0074569B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3954EF" w:rsidRPr="0074569B" w:rsidRDefault="003954EF" w:rsidP="007B33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общего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местного значения, внутри дв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ровые дороги и проезды к дворовым территориям многоквартирных домов соответствуют требованиям ГОСТов и обеспечивают безопасность дорожного движения.</w:t>
            </w:r>
          </w:p>
        </w:tc>
        <w:tc>
          <w:tcPr>
            <w:tcW w:w="3118" w:type="dxa"/>
          </w:tcPr>
          <w:p w:rsidR="003954EF" w:rsidRDefault="003954EF" w:rsidP="007B337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</w:t>
            </w:r>
          </w:p>
          <w:p w:rsidR="003954EF" w:rsidRPr="00A55850" w:rsidRDefault="003954EF" w:rsidP="007B337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Дорожная сеть</w:t>
            </w:r>
            <w:r w:rsidRPr="00A55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3954EF" w:rsidRPr="003C3C60" w:rsidRDefault="003954EF" w:rsidP="007B3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3C3C6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нормативном состоянии</w:t>
            </w:r>
          </w:p>
        </w:tc>
      </w:tr>
      <w:tr w:rsidR="003954EF" w:rsidRPr="00A55850" w:rsidTr="007B3375">
        <w:trPr>
          <w:trHeight w:val="276"/>
        </w:trPr>
        <w:tc>
          <w:tcPr>
            <w:tcW w:w="2551" w:type="dxa"/>
            <w:vMerge/>
          </w:tcPr>
          <w:p w:rsidR="003954EF" w:rsidRPr="0074569B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54EF" w:rsidRPr="00A55850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954EF" w:rsidRPr="00A55850" w:rsidRDefault="003954EF" w:rsidP="007B33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954EF" w:rsidRPr="003C3C60" w:rsidRDefault="003954EF" w:rsidP="007B337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6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пользования, ремонт дворовых территорий и проездов к многоквартирным домам»</w:t>
            </w:r>
          </w:p>
        </w:tc>
        <w:tc>
          <w:tcPr>
            <w:tcW w:w="2268" w:type="dxa"/>
            <w:vMerge/>
          </w:tcPr>
          <w:p w:rsidR="003954EF" w:rsidRPr="003C3C60" w:rsidRDefault="003954EF" w:rsidP="007B3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EF" w:rsidRPr="00A55850" w:rsidTr="007B3375">
        <w:tc>
          <w:tcPr>
            <w:tcW w:w="2551" w:type="dxa"/>
            <w:vMerge/>
          </w:tcPr>
          <w:p w:rsidR="003954EF" w:rsidRPr="0074569B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54EF" w:rsidRPr="00A55850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954EF" w:rsidRPr="00A55850" w:rsidRDefault="003954EF" w:rsidP="007B33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954EF" w:rsidRPr="003C3C60" w:rsidRDefault="003954EF" w:rsidP="007B337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EF" w:rsidRPr="003C3C60" w:rsidRDefault="003954EF" w:rsidP="007B3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области обеспечения безопасности дорожного движения</w:t>
            </w:r>
          </w:p>
        </w:tc>
      </w:tr>
      <w:tr w:rsidR="003954EF" w:rsidRPr="00A55850" w:rsidTr="007B3375">
        <w:tc>
          <w:tcPr>
            <w:tcW w:w="2551" w:type="dxa"/>
            <w:vMerge/>
          </w:tcPr>
          <w:p w:rsidR="003954EF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954EF" w:rsidRPr="0074569B" w:rsidRDefault="003954EF" w:rsidP="007B3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69B">
              <w:rPr>
                <w:sz w:val="24"/>
                <w:szCs w:val="24"/>
              </w:rPr>
              <w:t>Обеспечение доступной для всех слоев населения системы общественного транспорта;</w:t>
            </w:r>
          </w:p>
          <w:p w:rsidR="003954EF" w:rsidRPr="00A55850" w:rsidRDefault="003954EF" w:rsidP="007B3375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54EF" w:rsidRPr="0074569B" w:rsidRDefault="003954EF" w:rsidP="007B33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69B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регулярных перевозок пассажиров и багажа по регулируемым тарифам на территории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3118" w:type="dxa"/>
          </w:tcPr>
          <w:p w:rsidR="003954EF" w:rsidRDefault="003954EF" w:rsidP="007B337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6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  <w:p w:rsidR="003954EF" w:rsidRPr="003C3C60" w:rsidRDefault="003954EF" w:rsidP="007B337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EF" w:rsidRPr="003C3C60" w:rsidRDefault="003954EF" w:rsidP="007B3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6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маршрутов, по которым осуществляется перевозка пассажиров</w:t>
            </w:r>
          </w:p>
        </w:tc>
      </w:tr>
    </w:tbl>
    <w:p w:rsidR="00A07DBD" w:rsidRDefault="00A5798F"/>
    <w:sectPr w:rsidR="00A07DBD" w:rsidSect="00EF3D65">
      <w:pgSz w:w="16838" w:h="11906" w:orient="landscape"/>
      <w:pgMar w:top="1418" w:right="567" w:bottom="1134" w:left="56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8F" w:rsidRDefault="00A5798F" w:rsidP="003954EF">
      <w:r>
        <w:separator/>
      </w:r>
    </w:p>
  </w:endnote>
  <w:endnote w:type="continuationSeparator" w:id="0">
    <w:p w:rsidR="00A5798F" w:rsidRDefault="00A5798F" w:rsidP="0039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871968"/>
      <w:docPartObj>
        <w:docPartGallery w:val="Page Numbers (Bottom of Page)"/>
        <w:docPartUnique/>
      </w:docPartObj>
    </w:sdtPr>
    <w:sdtContent>
      <w:p w:rsidR="003954EF" w:rsidRDefault="003954E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54EF" w:rsidRDefault="003954E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46" w:rsidRDefault="00A5798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818103"/>
      <w:docPartObj>
        <w:docPartGallery w:val="Page Numbers (Bottom of Page)"/>
        <w:docPartUnique/>
      </w:docPartObj>
    </w:sdtPr>
    <w:sdtContent>
      <w:p w:rsidR="003954EF" w:rsidRDefault="003954E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65546" w:rsidRPr="003954EF" w:rsidRDefault="00A5798F" w:rsidP="003954EF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957594"/>
      <w:docPartObj>
        <w:docPartGallery w:val="Page Numbers (Bottom of Page)"/>
        <w:docPartUnique/>
      </w:docPartObj>
    </w:sdtPr>
    <w:sdtContent>
      <w:p w:rsidR="003954EF" w:rsidRDefault="003954E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65546" w:rsidRPr="003954EF" w:rsidRDefault="00A5798F" w:rsidP="003954E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8F" w:rsidRDefault="00A5798F" w:rsidP="003954EF">
      <w:r>
        <w:separator/>
      </w:r>
    </w:p>
  </w:footnote>
  <w:footnote w:type="continuationSeparator" w:id="0">
    <w:p w:rsidR="00A5798F" w:rsidRDefault="00A5798F" w:rsidP="0039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46" w:rsidRDefault="00A5798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46" w:rsidRPr="005E476E" w:rsidRDefault="00A5798F" w:rsidP="005E476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46" w:rsidRDefault="00A5798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1F6A6B3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77207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7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D8F49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B90278"/>
    <w:multiLevelType w:val="hybridMultilevel"/>
    <w:tmpl w:val="CBA8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BD4435"/>
    <w:multiLevelType w:val="hybridMultilevel"/>
    <w:tmpl w:val="E3D4CB12"/>
    <w:lvl w:ilvl="0" w:tplc="E7565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C0A36"/>
    <w:multiLevelType w:val="hybridMultilevel"/>
    <w:tmpl w:val="E42A9D0C"/>
    <w:lvl w:ilvl="0" w:tplc="00061F5E">
      <w:start w:val="1"/>
      <w:numFmt w:val="decimal"/>
      <w:lvlText w:val="%1."/>
      <w:lvlJc w:val="left"/>
      <w:pPr>
        <w:ind w:left="94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  <w:rPr>
        <w:rFonts w:cs="Times New Roman"/>
      </w:rPr>
    </w:lvl>
  </w:abstractNum>
  <w:abstractNum w:abstractNumId="15" w15:restartNumberingAfterBreak="0">
    <w:nsid w:val="3E4D5648"/>
    <w:multiLevelType w:val="hybridMultilevel"/>
    <w:tmpl w:val="E11C6B12"/>
    <w:lvl w:ilvl="0" w:tplc="3BB274B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10AFB"/>
    <w:multiLevelType w:val="hybridMultilevel"/>
    <w:tmpl w:val="EE76C234"/>
    <w:lvl w:ilvl="0" w:tplc="756E85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B61D6D"/>
    <w:multiLevelType w:val="hybridMultilevel"/>
    <w:tmpl w:val="4C3050F6"/>
    <w:lvl w:ilvl="0" w:tplc="01BE2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04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2"/>
  </w:num>
  <w:num w:numId="10">
    <w:abstractNumId w:val="0"/>
  </w:num>
  <w:num w:numId="11">
    <w:abstractNumId w:val="9"/>
  </w:num>
  <w:num w:numId="12">
    <w:abstractNumId w:val="11"/>
  </w:num>
  <w:num w:numId="13">
    <w:abstractNumId w:val="20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17"/>
  </w:num>
  <w:num w:numId="20">
    <w:abstractNumId w:val="21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EF"/>
    <w:rsid w:val="00037989"/>
    <w:rsid w:val="003954EF"/>
    <w:rsid w:val="00543030"/>
    <w:rsid w:val="00A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F663"/>
  <w15:chartTrackingRefBased/>
  <w15:docId w15:val="{38037354-26E3-4E93-8085-E51819C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54EF"/>
    <w:pPr>
      <w:keepNext/>
      <w:tabs>
        <w:tab w:val="num" w:pos="0"/>
      </w:tabs>
      <w:ind w:left="432" w:hanging="432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954E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3954E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3954E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954EF"/>
    <w:pPr>
      <w:tabs>
        <w:tab w:val="num" w:pos="0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"/>
    <w:qFormat/>
    <w:rsid w:val="003954EF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"/>
    <w:qFormat/>
    <w:rsid w:val="003954EF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qFormat/>
    <w:rsid w:val="003954EF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3954EF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4E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3954EF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954E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954EF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3954E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3954EF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954E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3954EF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3954EF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1">
    <w:name w:val="WW8Num2z1"/>
    <w:rsid w:val="003954EF"/>
    <w:rPr>
      <w:sz w:val="24"/>
    </w:rPr>
  </w:style>
  <w:style w:type="character" w:customStyle="1" w:styleId="WW8Num3z0">
    <w:name w:val="WW8Num3z0"/>
    <w:rsid w:val="003954EF"/>
    <w:rPr>
      <w:rFonts w:ascii="Symbol" w:hAnsi="Symbol"/>
    </w:rPr>
  </w:style>
  <w:style w:type="character" w:customStyle="1" w:styleId="WW8Num4z1">
    <w:name w:val="WW8Num4z1"/>
    <w:rsid w:val="003954EF"/>
    <w:rPr>
      <w:rFonts w:ascii="Courier New" w:hAnsi="Courier New"/>
    </w:rPr>
  </w:style>
  <w:style w:type="character" w:customStyle="1" w:styleId="WW8Num5z1">
    <w:name w:val="WW8Num5z1"/>
    <w:rsid w:val="003954EF"/>
    <w:rPr>
      <w:sz w:val="24"/>
    </w:rPr>
  </w:style>
  <w:style w:type="character" w:customStyle="1" w:styleId="WW8Num6z1">
    <w:name w:val="WW8Num6z1"/>
    <w:rsid w:val="003954EF"/>
    <w:rPr>
      <w:sz w:val="24"/>
    </w:rPr>
  </w:style>
  <w:style w:type="character" w:customStyle="1" w:styleId="WW8Num7z0">
    <w:name w:val="WW8Num7z0"/>
    <w:rsid w:val="003954EF"/>
    <w:rPr>
      <w:rFonts w:ascii="Symbol" w:hAnsi="Symbol"/>
    </w:rPr>
  </w:style>
  <w:style w:type="character" w:customStyle="1" w:styleId="WW8Num8z0">
    <w:name w:val="WW8Num8z0"/>
    <w:rsid w:val="003954EF"/>
    <w:rPr>
      <w:rFonts w:ascii="Symbol" w:hAnsi="Symbol"/>
    </w:rPr>
  </w:style>
  <w:style w:type="character" w:customStyle="1" w:styleId="Absatz-Standardschriftart">
    <w:name w:val="Absatz-Standardschriftart"/>
    <w:rsid w:val="003954EF"/>
  </w:style>
  <w:style w:type="character" w:customStyle="1" w:styleId="WW-Absatz-Standardschriftart">
    <w:name w:val="WW-Absatz-Standardschriftart"/>
    <w:rsid w:val="003954EF"/>
  </w:style>
  <w:style w:type="character" w:customStyle="1" w:styleId="WW-Absatz-Standardschriftart1">
    <w:name w:val="WW-Absatz-Standardschriftart1"/>
    <w:rsid w:val="003954EF"/>
  </w:style>
  <w:style w:type="character" w:customStyle="1" w:styleId="WW-Absatz-Standardschriftart11">
    <w:name w:val="WW-Absatz-Standardschriftart11"/>
    <w:rsid w:val="003954EF"/>
  </w:style>
  <w:style w:type="character" w:customStyle="1" w:styleId="WW-Absatz-Standardschriftart111">
    <w:name w:val="WW-Absatz-Standardschriftart111"/>
    <w:rsid w:val="003954EF"/>
  </w:style>
  <w:style w:type="character" w:customStyle="1" w:styleId="WW-Absatz-Standardschriftart1111">
    <w:name w:val="WW-Absatz-Standardschriftart1111"/>
    <w:rsid w:val="003954EF"/>
  </w:style>
  <w:style w:type="character" w:customStyle="1" w:styleId="WW-Absatz-Standardschriftart11111">
    <w:name w:val="WW-Absatz-Standardschriftart11111"/>
    <w:rsid w:val="003954EF"/>
  </w:style>
  <w:style w:type="character" w:customStyle="1" w:styleId="WW-Absatz-Standardschriftart111111">
    <w:name w:val="WW-Absatz-Standardschriftart111111"/>
    <w:rsid w:val="003954EF"/>
  </w:style>
  <w:style w:type="character" w:customStyle="1" w:styleId="WW8Num2z5">
    <w:name w:val="WW8Num2z5"/>
    <w:rsid w:val="003954EF"/>
    <w:rPr>
      <w:sz w:val="24"/>
    </w:rPr>
  </w:style>
  <w:style w:type="character" w:customStyle="1" w:styleId="WW8Num3z1">
    <w:name w:val="WW8Num3z1"/>
    <w:rsid w:val="003954EF"/>
    <w:rPr>
      <w:sz w:val="24"/>
    </w:rPr>
  </w:style>
  <w:style w:type="character" w:customStyle="1" w:styleId="WW8Num4z0">
    <w:name w:val="WW8Num4z0"/>
    <w:rsid w:val="003954EF"/>
    <w:rPr>
      <w:rFonts w:ascii="Symbol" w:hAnsi="Symbol"/>
    </w:rPr>
  </w:style>
  <w:style w:type="character" w:customStyle="1" w:styleId="WW-Absatz-Standardschriftart1111111">
    <w:name w:val="WW-Absatz-Standardschriftart1111111"/>
    <w:rsid w:val="003954EF"/>
  </w:style>
  <w:style w:type="character" w:customStyle="1" w:styleId="WW-Absatz-Standardschriftart11111111">
    <w:name w:val="WW-Absatz-Standardschriftart11111111"/>
    <w:rsid w:val="003954EF"/>
  </w:style>
  <w:style w:type="character" w:customStyle="1" w:styleId="WW-Absatz-Standardschriftart111111111">
    <w:name w:val="WW-Absatz-Standardschriftart111111111"/>
    <w:rsid w:val="003954EF"/>
  </w:style>
  <w:style w:type="character" w:customStyle="1" w:styleId="WW-Absatz-Standardschriftart1111111111">
    <w:name w:val="WW-Absatz-Standardschriftart1111111111"/>
    <w:rsid w:val="003954EF"/>
  </w:style>
  <w:style w:type="character" w:customStyle="1" w:styleId="WW-Absatz-Standardschriftart11111111111">
    <w:name w:val="WW-Absatz-Standardschriftart11111111111"/>
    <w:rsid w:val="003954EF"/>
  </w:style>
  <w:style w:type="character" w:customStyle="1" w:styleId="WW-Absatz-Standardschriftart111111111111">
    <w:name w:val="WW-Absatz-Standardschriftart111111111111"/>
    <w:rsid w:val="003954EF"/>
  </w:style>
  <w:style w:type="character" w:customStyle="1" w:styleId="71">
    <w:name w:val="Основной шрифт абзаца7"/>
    <w:rsid w:val="003954EF"/>
  </w:style>
  <w:style w:type="character" w:customStyle="1" w:styleId="61">
    <w:name w:val="Основной шрифт абзаца6"/>
    <w:rsid w:val="003954EF"/>
  </w:style>
  <w:style w:type="character" w:customStyle="1" w:styleId="51">
    <w:name w:val="Основной шрифт абзаца5"/>
    <w:rsid w:val="003954EF"/>
  </w:style>
  <w:style w:type="character" w:customStyle="1" w:styleId="41">
    <w:name w:val="Основной шрифт абзаца4"/>
    <w:rsid w:val="003954EF"/>
  </w:style>
  <w:style w:type="character" w:customStyle="1" w:styleId="31">
    <w:name w:val="Основной шрифт абзаца3"/>
    <w:rsid w:val="003954EF"/>
  </w:style>
  <w:style w:type="character" w:customStyle="1" w:styleId="WW-Absatz-Standardschriftart1111111111111">
    <w:name w:val="WW-Absatz-Standardschriftart1111111111111"/>
    <w:rsid w:val="003954EF"/>
  </w:style>
  <w:style w:type="character" w:customStyle="1" w:styleId="WW-Absatz-Standardschriftart11111111111111">
    <w:name w:val="WW-Absatz-Standardschriftart11111111111111"/>
    <w:rsid w:val="003954EF"/>
  </w:style>
  <w:style w:type="character" w:customStyle="1" w:styleId="WW8Num7z1">
    <w:name w:val="WW8Num7z1"/>
    <w:rsid w:val="003954EF"/>
    <w:rPr>
      <w:rFonts w:ascii="Courier New" w:hAnsi="Courier New"/>
    </w:rPr>
  </w:style>
  <w:style w:type="character" w:customStyle="1" w:styleId="WW8Num7z2">
    <w:name w:val="WW8Num7z2"/>
    <w:rsid w:val="003954EF"/>
    <w:rPr>
      <w:rFonts w:ascii="Wingdings" w:hAnsi="Wingdings"/>
    </w:rPr>
  </w:style>
  <w:style w:type="character" w:customStyle="1" w:styleId="WW8Num9z0">
    <w:name w:val="WW8Num9z0"/>
    <w:rsid w:val="003954EF"/>
    <w:rPr>
      <w:rFonts w:ascii="Symbol" w:hAnsi="Symbol"/>
    </w:rPr>
  </w:style>
  <w:style w:type="character" w:customStyle="1" w:styleId="WW8Num11z0">
    <w:name w:val="WW8Num11z0"/>
    <w:rsid w:val="003954EF"/>
    <w:rPr>
      <w:rFonts w:ascii="Symbol" w:hAnsi="Symbol"/>
    </w:rPr>
  </w:style>
  <w:style w:type="character" w:customStyle="1" w:styleId="WW8Num12z0">
    <w:name w:val="WW8Num12z0"/>
    <w:rsid w:val="003954EF"/>
    <w:rPr>
      <w:rFonts w:ascii="Symbol" w:hAnsi="Symbol"/>
    </w:rPr>
  </w:style>
  <w:style w:type="character" w:customStyle="1" w:styleId="WW8Num13z0">
    <w:name w:val="WW8Num13z0"/>
    <w:rsid w:val="003954EF"/>
    <w:rPr>
      <w:rFonts w:ascii="Symbol" w:hAnsi="Symbol"/>
    </w:rPr>
  </w:style>
  <w:style w:type="character" w:customStyle="1" w:styleId="WW8Num13z1">
    <w:name w:val="WW8Num13z1"/>
    <w:rsid w:val="003954EF"/>
    <w:rPr>
      <w:rFonts w:ascii="Courier New" w:hAnsi="Courier New"/>
    </w:rPr>
  </w:style>
  <w:style w:type="character" w:customStyle="1" w:styleId="WW8Num13z2">
    <w:name w:val="WW8Num13z2"/>
    <w:rsid w:val="003954EF"/>
    <w:rPr>
      <w:rFonts w:ascii="Wingdings" w:hAnsi="Wingdings"/>
    </w:rPr>
  </w:style>
  <w:style w:type="character" w:customStyle="1" w:styleId="WW8Num14z0">
    <w:name w:val="WW8Num14z0"/>
    <w:rsid w:val="003954EF"/>
    <w:rPr>
      <w:rFonts w:ascii="Symbol" w:hAnsi="Symbol"/>
    </w:rPr>
  </w:style>
  <w:style w:type="character" w:customStyle="1" w:styleId="WW8Num14z1">
    <w:name w:val="WW8Num14z1"/>
    <w:rsid w:val="003954EF"/>
    <w:rPr>
      <w:rFonts w:ascii="Courier New" w:hAnsi="Courier New"/>
    </w:rPr>
  </w:style>
  <w:style w:type="character" w:customStyle="1" w:styleId="WW8Num14z2">
    <w:name w:val="WW8Num14z2"/>
    <w:rsid w:val="003954EF"/>
    <w:rPr>
      <w:rFonts w:ascii="Wingdings" w:hAnsi="Wingdings"/>
    </w:rPr>
  </w:style>
  <w:style w:type="character" w:customStyle="1" w:styleId="WW8Num20z0">
    <w:name w:val="WW8Num20z0"/>
    <w:rsid w:val="003954EF"/>
    <w:rPr>
      <w:rFonts w:ascii="Symbol" w:hAnsi="Symbol"/>
    </w:rPr>
  </w:style>
  <w:style w:type="character" w:customStyle="1" w:styleId="WW8Num20z1">
    <w:name w:val="WW8Num20z1"/>
    <w:rsid w:val="003954EF"/>
    <w:rPr>
      <w:rFonts w:ascii="Courier New" w:hAnsi="Courier New"/>
    </w:rPr>
  </w:style>
  <w:style w:type="character" w:customStyle="1" w:styleId="WW8Num20z2">
    <w:name w:val="WW8Num20z2"/>
    <w:rsid w:val="003954EF"/>
    <w:rPr>
      <w:rFonts w:ascii="Wingdings" w:hAnsi="Wingdings"/>
    </w:rPr>
  </w:style>
  <w:style w:type="character" w:customStyle="1" w:styleId="WW8Num21z0">
    <w:name w:val="WW8Num21z0"/>
    <w:rsid w:val="003954EF"/>
    <w:rPr>
      <w:rFonts w:ascii="Symbol" w:hAnsi="Symbol"/>
    </w:rPr>
  </w:style>
  <w:style w:type="character" w:customStyle="1" w:styleId="WW8Num21z1">
    <w:name w:val="WW8Num21z1"/>
    <w:rsid w:val="003954EF"/>
    <w:rPr>
      <w:rFonts w:ascii="Courier New" w:hAnsi="Courier New"/>
    </w:rPr>
  </w:style>
  <w:style w:type="character" w:customStyle="1" w:styleId="WW8Num21z2">
    <w:name w:val="WW8Num21z2"/>
    <w:rsid w:val="003954EF"/>
    <w:rPr>
      <w:rFonts w:ascii="Wingdings" w:hAnsi="Wingdings"/>
    </w:rPr>
  </w:style>
  <w:style w:type="character" w:customStyle="1" w:styleId="WW8Num27z0">
    <w:name w:val="WW8Num27z0"/>
    <w:rsid w:val="003954EF"/>
    <w:rPr>
      <w:rFonts w:ascii="Symbol" w:hAnsi="Symbol"/>
    </w:rPr>
  </w:style>
  <w:style w:type="character" w:customStyle="1" w:styleId="WW8Num27z1">
    <w:name w:val="WW8Num27z1"/>
    <w:rsid w:val="003954EF"/>
    <w:rPr>
      <w:rFonts w:ascii="Courier New" w:hAnsi="Courier New"/>
    </w:rPr>
  </w:style>
  <w:style w:type="character" w:customStyle="1" w:styleId="WW8Num27z2">
    <w:name w:val="WW8Num27z2"/>
    <w:rsid w:val="003954EF"/>
    <w:rPr>
      <w:rFonts w:ascii="Wingdings" w:hAnsi="Wingdings"/>
    </w:rPr>
  </w:style>
  <w:style w:type="character" w:customStyle="1" w:styleId="21">
    <w:name w:val="Основной шрифт абзаца2"/>
    <w:rsid w:val="003954EF"/>
  </w:style>
  <w:style w:type="character" w:styleId="a3">
    <w:name w:val="page number"/>
    <w:basedOn w:val="21"/>
    <w:uiPriority w:val="99"/>
    <w:rsid w:val="003954EF"/>
    <w:rPr>
      <w:rFonts w:cs="Times New Roman"/>
    </w:rPr>
  </w:style>
  <w:style w:type="character" w:customStyle="1" w:styleId="WW8Num4z2">
    <w:name w:val="WW8Num4z2"/>
    <w:rsid w:val="003954EF"/>
    <w:rPr>
      <w:rFonts w:ascii="Wingdings" w:hAnsi="Wingdings"/>
    </w:rPr>
  </w:style>
  <w:style w:type="character" w:customStyle="1" w:styleId="WW8Num5z0">
    <w:name w:val="WW8Num5z0"/>
    <w:rsid w:val="003954EF"/>
    <w:rPr>
      <w:rFonts w:ascii="Symbol" w:hAnsi="Symbol"/>
    </w:rPr>
  </w:style>
  <w:style w:type="character" w:customStyle="1" w:styleId="WW8Num6z0">
    <w:name w:val="WW8Num6z0"/>
    <w:rsid w:val="003954EF"/>
    <w:rPr>
      <w:rFonts w:ascii="Symbol" w:hAnsi="Symbol"/>
    </w:rPr>
  </w:style>
  <w:style w:type="character" w:customStyle="1" w:styleId="WW8Num10z0">
    <w:name w:val="WW8Num10z0"/>
    <w:rsid w:val="003954EF"/>
    <w:rPr>
      <w:rFonts w:ascii="Symbol" w:hAnsi="Symbol"/>
    </w:rPr>
  </w:style>
  <w:style w:type="character" w:customStyle="1" w:styleId="WW8Num10z1">
    <w:name w:val="WW8Num10z1"/>
    <w:rsid w:val="003954EF"/>
    <w:rPr>
      <w:rFonts w:ascii="Courier New" w:hAnsi="Courier New"/>
    </w:rPr>
  </w:style>
  <w:style w:type="character" w:customStyle="1" w:styleId="WW8Num10z2">
    <w:name w:val="WW8Num10z2"/>
    <w:rsid w:val="003954EF"/>
    <w:rPr>
      <w:rFonts w:ascii="Wingdings" w:hAnsi="Wingdings"/>
    </w:rPr>
  </w:style>
  <w:style w:type="character" w:customStyle="1" w:styleId="WW8Num11z1">
    <w:name w:val="WW8Num11z1"/>
    <w:rsid w:val="003954EF"/>
    <w:rPr>
      <w:rFonts w:ascii="Courier New" w:hAnsi="Courier New"/>
    </w:rPr>
  </w:style>
  <w:style w:type="character" w:customStyle="1" w:styleId="WW8Num11z2">
    <w:name w:val="WW8Num11z2"/>
    <w:rsid w:val="003954EF"/>
    <w:rPr>
      <w:rFonts w:ascii="Wingdings" w:hAnsi="Wingdings"/>
    </w:rPr>
  </w:style>
  <w:style w:type="character" w:customStyle="1" w:styleId="WW8Num17z0">
    <w:name w:val="WW8Num17z0"/>
    <w:rsid w:val="003954EF"/>
    <w:rPr>
      <w:rFonts w:ascii="Symbol" w:hAnsi="Symbol"/>
    </w:rPr>
  </w:style>
  <w:style w:type="character" w:customStyle="1" w:styleId="WW8Num17z1">
    <w:name w:val="WW8Num17z1"/>
    <w:rsid w:val="003954EF"/>
    <w:rPr>
      <w:rFonts w:ascii="Courier New" w:hAnsi="Courier New"/>
    </w:rPr>
  </w:style>
  <w:style w:type="character" w:customStyle="1" w:styleId="WW8Num17z2">
    <w:name w:val="WW8Num17z2"/>
    <w:rsid w:val="003954EF"/>
    <w:rPr>
      <w:rFonts w:ascii="Wingdings" w:hAnsi="Wingdings"/>
    </w:rPr>
  </w:style>
  <w:style w:type="character" w:customStyle="1" w:styleId="WW8Num23z0">
    <w:name w:val="WW8Num23z0"/>
    <w:rsid w:val="003954EF"/>
    <w:rPr>
      <w:rFonts w:ascii="Symbol" w:hAnsi="Symbol"/>
    </w:rPr>
  </w:style>
  <w:style w:type="character" w:customStyle="1" w:styleId="WW8Num23z1">
    <w:name w:val="WW8Num23z1"/>
    <w:rsid w:val="003954EF"/>
    <w:rPr>
      <w:rFonts w:ascii="Courier New" w:hAnsi="Courier New"/>
    </w:rPr>
  </w:style>
  <w:style w:type="character" w:customStyle="1" w:styleId="WW8Num23z2">
    <w:name w:val="WW8Num23z2"/>
    <w:rsid w:val="003954EF"/>
    <w:rPr>
      <w:rFonts w:ascii="Wingdings" w:hAnsi="Wingdings"/>
    </w:rPr>
  </w:style>
  <w:style w:type="character" w:customStyle="1" w:styleId="11">
    <w:name w:val="Основной шрифт абзаца1"/>
    <w:rsid w:val="003954EF"/>
  </w:style>
  <w:style w:type="character" w:styleId="a4">
    <w:name w:val="Strong"/>
    <w:basedOn w:val="21"/>
    <w:uiPriority w:val="22"/>
    <w:qFormat/>
    <w:rsid w:val="003954EF"/>
    <w:rPr>
      <w:rFonts w:cs="Times New Roman"/>
      <w:b/>
      <w:bCs/>
    </w:rPr>
  </w:style>
  <w:style w:type="character" w:customStyle="1" w:styleId="a5">
    <w:name w:val="Символ нумерации"/>
    <w:rsid w:val="003954EF"/>
    <w:rPr>
      <w:sz w:val="24"/>
    </w:rPr>
  </w:style>
  <w:style w:type="character" w:customStyle="1" w:styleId="a6">
    <w:name w:val="Маркеры списка"/>
    <w:rsid w:val="003954EF"/>
    <w:rPr>
      <w:rFonts w:ascii="OpenSymbol" w:hAnsi="OpenSymbol"/>
    </w:rPr>
  </w:style>
  <w:style w:type="paragraph" w:customStyle="1" w:styleId="12">
    <w:name w:val="Заголовок1"/>
    <w:basedOn w:val="a"/>
    <w:next w:val="a7"/>
    <w:rsid w:val="003954E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3954EF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rsid w:val="003954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uiPriority w:val="99"/>
    <w:rsid w:val="003954EF"/>
    <w:rPr>
      <w:rFonts w:cs="Mangal"/>
    </w:rPr>
  </w:style>
  <w:style w:type="paragraph" w:customStyle="1" w:styleId="72">
    <w:name w:val="Название7"/>
    <w:basedOn w:val="a"/>
    <w:rsid w:val="00395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rsid w:val="003954EF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395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3954E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95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3954E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95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3954E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95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3954EF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395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954EF"/>
    <w:pPr>
      <w:suppressLineNumbers/>
    </w:pPr>
    <w:rPr>
      <w:rFonts w:cs="Mangal"/>
    </w:rPr>
  </w:style>
  <w:style w:type="paragraph" w:customStyle="1" w:styleId="aa">
    <w:name w:val="Знак"/>
    <w:basedOn w:val="a"/>
    <w:rsid w:val="003954EF"/>
    <w:rPr>
      <w:rFonts w:ascii="Verdana" w:hAnsi="Verdana" w:cs="Verdana"/>
      <w:lang w:val="en-US"/>
    </w:rPr>
  </w:style>
  <w:style w:type="paragraph" w:customStyle="1" w:styleId="ConsTitle">
    <w:name w:val="ConsTitle"/>
    <w:rsid w:val="003954E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3954E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3954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rsid w:val="003954EF"/>
    <w:pPr>
      <w:ind w:firstLine="708"/>
    </w:pPr>
    <w:rPr>
      <w:color w:val="808080"/>
    </w:rPr>
  </w:style>
  <w:style w:type="character" w:customStyle="1" w:styleId="ac">
    <w:name w:val="Основной текст с отступом Знак"/>
    <w:basedOn w:val="a0"/>
    <w:link w:val="ab"/>
    <w:uiPriority w:val="99"/>
    <w:rsid w:val="003954EF"/>
    <w:rPr>
      <w:rFonts w:ascii="Times New Roman" w:eastAsia="Times New Roman" w:hAnsi="Times New Roman" w:cs="Times New Roman"/>
      <w:color w:val="808080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3954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5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4">
    <w:name w:val="toc 5"/>
    <w:basedOn w:val="a"/>
    <w:next w:val="a"/>
    <w:uiPriority w:val="39"/>
    <w:rsid w:val="003954EF"/>
    <w:pPr>
      <w:ind w:left="960"/>
    </w:pPr>
  </w:style>
  <w:style w:type="paragraph" w:styleId="af">
    <w:name w:val="footer"/>
    <w:basedOn w:val="a"/>
    <w:link w:val="af0"/>
    <w:uiPriority w:val="99"/>
    <w:rsid w:val="003954EF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3954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next w:val="af2"/>
    <w:link w:val="af3"/>
    <w:uiPriority w:val="10"/>
    <w:qFormat/>
    <w:rsid w:val="003954EF"/>
    <w:pPr>
      <w:jc w:val="center"/>
    </w:pPr>
    <w:rPr>
      <w:b/>
      <w:sz w:val="24"/>
    </w:rPr>
  </w:style>
  <w:style w:type="character" w:customStyle="1" w:styleId="af3">
    <w:name w:val="Заголовок Знак"/>
    <w:basedOn w:val="a0"/>
    <w:link w:val="af1"/>
    <w:uiPriority w:val="10"/>
    <w:rsid w:val="003954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12"/>
    <w:next w:val="a7"/>
    <w:link w:val="af4"/>
    <w:uiPriority w:val="11"/>
    <w:qFormat/>
    <w:rsid w:val="003954EF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3954EF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13">
    <w:name w:val="Стиль1"/>
    <w:rsid w:val="003954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Cell">
    <w:name w:val="ConsCell"/>
    <w:rsid w:val="003954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3954EF"/>
    <w:pPr>
      <w:spacing w:after="120" w:line="480" w:lineRule="auto"/>
    </w:pPr>
    <w:rPr>
      <w:sz w:val="24"/>
    </w:rPr>
  </w:style>
  <w:style w:type="paragraph" w:customStyle="1" w:styleId="ConsPlusNonformat">
    <w:name w:val="ConsPlusNonformat"/>
    <w:rsid w:val="00395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954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3954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normal0">
    <w:name w:val="consnormal"/>
    <w:basedOn w:val="a"/>
    <w:rsid w:val="003954EF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954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395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954E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3954EF"/>
    <w:pPr>
      <w:spacing w:before="280" w:after="280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rsid w:val="003954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954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1"/>
    <w:basedOn w:val="a"/>
    <w:rsid w:val="00395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54E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954EF"/>
    <w:pPr>
      <w:spacing w:after="120" w:line="480" w:lineRule="auto"/>
    </w:pPr>
    <w:rPr>
      <w:sz w:val="24"/>
    </w:rPr>
  </w:style>
  <w:style w:type="paragraph" w:customStyle="1" w:styleId="af7">
    <w:name w:val="Содержимое таблицы"/>
    <w:basedOn w:val="a"/>
    <w:rsid w:val="003954EF"/>
    <w:pPr>
      <w:suppressLineNumbers/>
    </w:pPr>
  </w:style>
  <w:style w:type="paragraph" w:customStyle="1" w:styleId="af8">
    <w:name w:val="Заголовок таблицы"/>
    <w:basedOn w:val="af7"/>
    <w:rsid w:val="003954EF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rsid w:val="003954EF"/>
  </w:style>
  <w:style w:type="paragraph" w:customStyle="1" w:styleId="211">
    <w:name w:val="Основной текст с отступом 21"/>
    <w:basedOn w:val="a"/>
    <w:rsid w:val="003954EF"/>
    <w:pPr>
      <w:spacing w:after="120" w:line="480" w:lineRule="auto"/>
      <w:ind w:left="283"/>
    </w:pPr>
  </w:style>
  <w:style w:type="paragraph" w:customStyle="1" w:styleId="FORMATTEXT">
    <w:name w:val=".FORMATTEXT"/>
    <w:next w:val="a"/>
    <w:rsid w:val="003954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24">
    <w:name w:val="Body Text 2"/>
    <w:basedOn w:val="a"/>
    <w:link w:val="25"/>
    <w:uiPriority w:val="99"/>
    <w:rsid w:val="003954E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954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6">
    <w:name w:val="Body Text Indent 2"/>
    <w:basedOn w:val="a"/>
    <w:link w:val="27"/>
    <w:uiPriority w:val="99"/>
    <w:rsid w:val="003954E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3954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4">
    <w:name w:val="Основной текст (4)"/>
    <w:basedOn w:val="a0"/>
    <w:link w:val="410"/>
    <w:locked/>
    <w:rsid w:val="003954EF"/>
    <w:rPr>
      <w:rFonts w:eastAsia="Times New Roman" w:cs="Times New Roman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3954EF"/>
    <w:pPr>
      <w:shd w:val="clear" w:color="auto" w:fill="FFFFFF"/>
      <w:spacing w:line="274" w:lineRule="exact"/>
      <w:ind w:firstLine="740"/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64">
    <w:name w:val="Основной текст (6)"/>
    <w:basedOn w:val="a0"/>
    <w:link w:val="610"/>
    <w:locked/>
    <w:rsid w:val="003954EF"/>
    <w:rPr>
      <w:rFonts w:eastAsia="Times New Roman" w:cs="Times New Roman"/>
      <w:shd w:val="clear" w:color="auto" w:fill="FFFFFF"/>
    </w:rPr>
  </w:style>
  <w:style w:type="paragraph" w:customStyle="1" w:styleId="610">
    <w:name w:val="Основной текст (6)1"/>
    <w:basedOn w:val="a"/>
    <w:link w:val="64"/>
    <w:rsid w:val="003954EF"/>
    <w:pPr>
      <w:shd w:val="clear" w:color="auto" w:fill="FFFFFF"/>
      <w:spacing w:line="278" w:lineRule="exact"/>
      <w:ind w:firstLine="118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16">
    <w:name w:val="Основной текст с отступом1"/>
    <w:basedOn w:val="a"/>
    <w:rsid w:val="003954EF"/>
    <w:pPr>
      <w:spacing w:line="360" w:lineRule="auto"/>
      <w:ind w:left="100" w:hanging="100"/>
    </w:pPr>
    <w:rPr>
      <w:sz w:val="24"/>
      <w:szCs w:val="24"/>
      <w:lang w:eastAsia="ru-RU"/>
    </w:rPr>
  </w:style>
  <w:style w:type="paragraph" w:styleId="afa">
    <w:name w:val="List Paragraph"/>
    <w:basedOn w:val="a"/>
    <w:link w:val="afb"/>
    <w:uiPriority w:val="34"/>
    <w:qFormat/>
    <w:rsid w:val="003954EF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afb">
    <w:name w:val="Абзац списка Знак"/>
    <w:link w:val="afa"/>
    <w:uiPriority w:val="34"/>
    <w:locked/>
    <w:rsid w:val="003954EF"/>
    <w:rPr>
      <w:rFonts w:ascii="Times New Roman" w:eastAsia="Times New Roman" w:hAnsi="Times New Roman" w:cs="Times New Roman"/>
      <w:sz w:val="28"/>
    </w:rPr>
  </w:style>
  <w:style w:type="paragraph" w:styleId="afc">
    <w:name w:val="caption"/>
    <w:basedOn w:val="a"/>
    <w:next w:val="a"/>
    <w:uiPriority w:val="35"/>
    <w:qFormat/>
    <w:rsid w:val="003954EF"/>
    <w:rPr>
      <w:b/>
      <w:bCs/>
      <w:lang w:eastAsia="ru-RU"/>
    </w:rPr>
  </w:style>
  <w:style w:type="table" w:styleId="afd">
    <w:name w:val="Table Grid"/>
    <w:basedOn w:val="a1"/>
    <w:uiPriority w:val="39"/>
    <w:rsid w:val="0039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7">
    <w:name w:val="toc 1"/>
    <w:basedOn w:val="a"/>
    <w:next w:val="a"/>
    <w:autoRedefine/>
    <w:uiPriority w:val="39"/>
    <w:rsid w:val="003954EF"/>
    <w:pPr>
      <w:spacing w:after="100" w:line="360" w:lineRule="auto"/>
    </w:pPr>
    <w:rPr>
      <w:noProof/>
      <w:sz w:val="28"/>
      <w:szCs w:val="28"/>
      <w:lang w:val="en-US"/>
    </w:rPr>
  </w:style>
  <w:style w:type="character" w:styleId="afe">
    <w:name w:val="Hyperlink"/>
    <w:basedOn w:val="a0"/>
    <w:uiPriority w:val="99"/>
    <w:unhideWhenUsed/>
    <w:rsid w:val="003954EF"/>
    <w:rPr>
      <w:rFonts w:cs="Times New Roman"/>
      <w:color w:val="0000FF"/>
      <w:u w:val="single"/>
    </w:rPr>
  </w:style>
  <w:style w:type="paragraph" w:styleId="aff">
    <w:name w:val="No Spacing"/>
    <w:uiPriority w:val="1"/>
    <w:qFormat/>
    <w:rsid w:val="003954E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aff0">
    <w:name w:val="Параграф"/>
    <w:basedOn w:val="a"/>
    <w:rsid w:val="003954EF"/>
    <w:pPr>
      <w:widowControl w:val="0"/>
      <w:spacing w:before="60" w:line="228" w:lineRule="auto"/>
    </w:pPr>
    <w:rPr>
      <w:spacing w:val="-2"/>
      <w:sz w:val="22"/>
      <w:lang w:eastAsia="ru-RU"/>
    </w:rPr>
  </w:style>
  <w:style w:type="paragraph" w:styleId="aff1">
    <w:name w:val="Normal (Web)"/>
    <w:aliases w:val="Обычный (Web)1"/>
    <w:basedOn w:val="a"/>
    <w:link w:val="aff2"/>
    <w:uiPriority w:val="99"/>
    <w:unhideWhenUsed/>
    <w:qFormat/>
    <w:rsid w:val="003954E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3954EF"/>
    <w:rPr>
      <w:rFonts w:cs="Times New Roman"/>
      <w:color w:val="954F72" w:themeColor="followedHyperlink"/>
      <w:u w:val="single"/>
    </w:rPr>
  </w:style>
  <w:style w:type="paragraph" w:customStyle="1" w:styleId="Default">
    <w:name w:val="Default"/>
    <w:rsid w:val="00395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rsid w:val="003954EF"/>
    <w:rPr>
      <w:lang w:eastAsia="ru-RU"/>
    </w:rPr>
  </w:style>
  <w:style w:type="character" w:customStyle="1" w:styleId="aff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4"/>
    <w:uiPriority w:val="99"/>
    <w:rsid w:val="003954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rsid w:val="003954EF"/>
    <w:rPr>
      <w:rFonts w:cs="Times New Roman"/>
      <w:vertAlign w:val="superscript"/>
    </w:rPr>
  </w:style>
  <w:style w:type="character" w:customStyle="1" w:styleId="aff2">
    <w:name w:val="Обычный (веб) Знак"/>
    <w:aliases w:val="Обычный (Web)1 Знак"/>
    <w:link w:val="aff1"/>
    <w:uiPriority w:val="99"/>
    <w:locked/>
    <w:rsid w:val="00395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954EF"/>
    <w:rPr>
      <w:rFonts w:ascii="Times New Roman" w:hAnsi="Times New Roman" w:cs="Times New Roman"/>
      <w:sz w:val="24"/>
      <w:szCs w:val="24"/>
    </w:rPr>
  </w:style>
  <w:style w:type="paragraph" w:customStyle="1" w:styleId="aff7">
    <w:name w:val="Для записок"/>
    <w:basedOn w:val="a"/>
    <w:rsid w:val="003954EF"/>
    <w:pPr>
      <w:spacing w:before="120"/>
      <w:ind w:firstLine="720"/>
      <w:jc w:val="both"/>
    </w:pPr>
    <w:rPr>
      <w:sz w:val="24"/>
      <w:lang w:eastAsia="ru-RU"/>
    </w:rPr>
  </w:style>
  <w:style w:type="paragraph" w:customStyle="1" w:styleId="aff8">
    <w:name w:val="Знак Знак Знак"/>
    <w:basedOn w:val="a"/>
    <w:rsid w:val="003954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0">
    <w:name w:val="ConsPlusNormal Знак"/>
    <w:link w:val="ConsPlusNormal"/>
    <w:locked/>
    <w:rsid w:val="003954E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2022-02-21T08:43:00Z</dcterms:created>
  <dcterms:modified xsi:type="dcterms:W3CDTF">2022-02-21T08:50:00Z</dcterms:modified>
</cp:coreProperties>
</file>