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57" w:rsidRDefault="00E34D57" w:rsidP="00E34D57">
      <w:pPr>
        <w:suppressAutoHyphens/>
        <w:spacing w:after="0" w:line="216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образования «Город Пикалево»</w:t>
      </w:r>
    </w:p>
    <w:p w:rsidR="00E34D57" w:rsidRDefault="00E34D57" w:rsidP="00E34D57">
      <w:pPr>
        <w:suppressAutoHyphens/>
        <w:spacing w:after="0" w:line="216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Бокситогорского района Ленинградской области</w:t>
      </w:r>
    </w:p>
    <w:p w:rsidR="00E34D57" w:rsidRDefault="00E34D57" w:rsidP="00E34D57">
      <w:pPr>
        <w:suppressAutoHyphens/>
        <w:spacing w:after="0" w:line="216" w:lineRule="auto"/>
        <w:rPr>
          <w:rFonts w:ascii="Times New Roman" w:hAnsi="Times New Roman"/>
          <w:sz w:val="28"/>
          <w:szCs w:val="28"/>
          <w:lang w:eastAsia="ar-SA"/>
        </w:rPr>
      </w:pPr>
    </w:p>
    <w:p w:rsidR="00E34D57" w:rsidRDefault="00E34D57" w:rsidP="00E34D57">
      <w:pPr>
        <w:suppressAutoHyphens/>
        <w:spacing w:after="0" w:line="216" w:lineRule="auto"/>
        <w:jc w:val="center"/>
        <w:rPr>
          <w:rFonts w:ascii="Times New Roman" w:hAnsi="Times New Roman"/>
          <w:b/>
          <w:spacing w:val="20"/>
          <w:sz w:val="36"/>
          <w:szCs w:val="36"/>
          <w:lang w:eastAsia="ar-SA"/>
        </w:rPr>
      </w:pPr>
      <w:r>
        <w:rPr>
          <w:rFonts w:ascii="Times New Roman" w:hAnsi="Times New Roman"/>
          <w:b/>
          <w:spacing w:val="20"/>
          <w:sz w:val="36"/>
          <w:szCs w:val="36"/>
          <w:lang w:eastAsia="ar-SA"/>
        </w:rPr>
        <w:t>ПОСТАНОВЛЕНИЕ</w:t>
      </w:r>
    </w:p>
    <w:p w:rsidR="00E34D57" w:rsidRDefault="00E34D57" w:rsidP="00E34D57">
      <w:pPr>
        <w:suppressAutoHyphens/>
        <w:spacing w:after="0" w:line="21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34D57" w:rsidRDefault="00E34D57" w:rsidP="00E34D57">
      <w:pPr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 ____ 2019 года № ___</w:t>
      </w:r>
    </w:p>
    <w:p w:rsidR="00E34D57" w:rsidRDefault="00E34D57" w:rsidP="00E34D57">
      <w:pPr>
        <w:spacing w:after="0" w:line="21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3D49" w:rsidRPr="00B33D49" w:rsidRDefault="00B33D49" w:rsidP="00B33D4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33D49">
        <w:rPr>
          <w:rFonts w:ascii="Times New Roman" w:hAnsi="Times New Roman"/>
          <w:b/>
          <w:sz w:val="28"/>
          <w:szCs w:val="28"/>
          <w:lang w:eastAsia="ar-SA"/>
        </w:rPr>
        <w:t>О внесении изменения в постановление администрации от 19 сентября 2017 года № 447 «Об утверждении Административного регламента предоставления муниципальной услуги «</w:t>
      </w:r>
      <w:r w:rsidRPr="00B33D4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затрат, </w:t>
      </w:r>
      <w:r w:rsidRPr="00B33D49">
        <w:rPr>
          <w:rFonts w:ascii="Times New Roman" w:hAnsi="Times New Roman"/>
          <w:b/>
          <w:sz w:val="28"/>
          <w:szCs w:val="28"/>
          <w:lang w:eastAsia="ar-SA"/>
        </w:rPr>
        <w:t xml:space="preserve">связанных с приобретением оборудования в целях создания </w:t>
      </w:r>
      <w:proofErr w:type="gramStart"/>
      <w:r w:rsidRPr="00B33D49">
        <w:rPr>
          <w:rFonts w:ascii="Times New Roman" w:hAnsi="Times New Roman"/>
          <w:b/>
          <w:sz w:val="28"/>
          <w:szCs w:val="28"/>
          <w:lang w:eastAsia="ar-SA"/>
        </w:rPr>
        <w:t>и(</w:t>
      </w:r>
      <w:proofErr w:type="gramEnd"/>
      <w:r w:rsidRPr="00B33D49">
        <w:rPr>
          <w:rFonts w:ascii="Times New Roman" w:hAnsi="Times New Roman"/>
          <w:b/>
          <w:sz w:val="28"/>
          <w:szCs w:val="28"/>
          <w:lang w:eastAsia="ar-SA"/>
        </w:rPr>
        <w:t>или) развития, и(или) модернизации производства товаров</w:t>
      </w:r>
      <w:r w:rsidRPr="00B33D4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рамках муниципальных программ моногородов Ленинградской области по поддержке и развитию субъектов малого и среднего предпринимательства</w:t>
      </w:r>
      <w:r w:rsidRPr="00B33D49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B33D49" w:rsidRPr="00B33D49" w:rsidRDefault="00B33D49" w:rsidP="00B33D4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33D49" w:rsidRPr="00B33D49" w:rsidRDefault="00B33D49" w:rsidP="00B33D4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33D49" w:rsidRPr="00B33D49" w:rsidRDefault="00B33D49" w:rsidP="00B33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D49">
        <w:rPr>
          <w:rFonts w:ascii="Times New Roman" w:hAnsi="Times New Roman"/>
          <w:sz w:val="28"/>
          <w:szCs w:val="28"/>
          <w:lang w:eastAsia="ru-RU"/>
        </w:rPr>
        <w:t>В целях исполнения Федерального закона от 27 июля 2010 года № 210-ФЗ «Об организации предоставления государственных и муниципальных услуг», в целях повышения качества и доступности результатов предоставления муниципальной услуги, администрация постановляет:</w:t>
      </w:r>
    </w:p>
    <w:p w:rsidR="00E34D57" w:rsidRPr="00FE454D" w:rsidRDefault="00B33D49" w:rsidP="00FE454D">
      <w:pPr>
        <w:pStyle w:val="a3"/>
        <w:numPr>
          <w:ilvl w:val="0"/>
          <w:numId w:val="3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FE454D">
        <w:rPr>
          <w:sz w:val="28"/>
          <w:szCs w:val="28"/>
          <w:lang w:eastAsia="ar-SA"/>
        </w:rPr>
        <w:t>Внести изменения в постановление администрации от 19 сентября 2017 года № 447 «Об утверждении Административного регламента предоставления муниципальной услуги «</w:t>
      </w:r>
      <w:r w:rsidRPr="00FE454D">
        <w:rPr>
          <w:bCs/>
          <w:sz w:val="28"/>
          <w:szCs w:val="28"/>
          <w:lang w:eastAsia="ar-SA"/>
        </w:rPr>
        <w:t xml:space="preserve">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затрат, </w:t>
      </w:r>
      <w:r w:rsidRPr="00FE454D">
        <w:rPr>
          <w:sz w:val="28"/>
          <w:szCs w:val="28"/>
          <w:lang w:eastAsia="ar-SA"/>
        </w:rPr>
        <w:t xml:space="preserve">связанных с приобретением оборудования в целях создания </w:t>
      </w:r>
      <w:proofErr w:type="gramStart"/>
      <w:r w:rsidRPr="00FE454D">
        <w:rPr>
          <w:sz w:val="28"/>
          <w:szCs w:val="28"/>
          <w:lang w:eastAsia="ar-SA"/>
        </w:rPr>
        <w:t>и(</w:t>
      </w:r>
      <w:proofErr w:type="gramEnd"/>
      <w:r w:rsidRPr="00FE454D">
        <w:rPr>
          <w:sz w:val="28"/>
          <w:szCs w:val="28"/>
          <w:lang w:eastAsia="ar-SA"/>
        </w:rPr>
        <w:t>или) развития, и(или) модернизации производства товаров</w:t>
      </w:r>
      <w:r w:rsidRPr="00FE454D">
        <w:rPr>
          <w:bCs/>
          <w:sz w:val="28"/>
          <w:szCs w:val="28"/>
          <w:lang w:eastAsia="ar-SA"/>
        </w:rPr>
        <w:t xml:space="preserve"> в рамках муниципальных программ моногородов Ленинградской области по поддержке и развитию субъектов малого и среднего предпринимательства</w:t>
      </w:r>
      <w:r w:rsidRPr="00FE454D">
        <w:rPr>
          <w:sz w:val="28"/>
          <w:szCs w:val="28"/>
          <w:lang w:eastAsia="ar-SA"/>
        </w:rPr>
        <w:t>» (с изменениями, внесенными постановлениями от 29 июня 2018 года №312, от 2</w:t>
      </w:r>
      <w:r w:rsidR="00FE454D">
        <w:rPr>
          <w:sz w:val="28"/>
          <w:szCs w:val="28"/>
          <w:lang w:eastAsia="ar-SA"/>
        </w:rPr>
        <w:t>8</w:t>
      </w:r>
      <w:r w:rsidRPr="00FE454D">
        <w:rPr>
          <w:sz w:val="28"/>
          <w:szCs w:val="28"/>
          <w:lang w:eastAsia="ar-SA"/>
        </w:rPr>
        <w:t xml:space="preserve"> января 2019 года №33) и Административн</w:t>
      </w:r>
      <w:r w:rsidR="00FE454D">
        <w:rPr>
          <w:sz w:val="28"/>
          <w:szCs w:val="28"/>
          <w:lang w:eastAsia="ar-SA"/>
        </w:rPr>
        <w:t>ый</w:t>
      </w:r>
      <w:r w:rsidRPr="00FE454D">
        <w:rPr>
          <w:sz w:val="28"/>
          <w:szCs w:val="28"/>
          <w:lang w:eastAsia="ar-SA"/>
        </w:rPr>
        <w:t xml:space="preserve"> регламент предоставления муниципальной услуги «</w:t>
      </w:r>
      <w:r w:rsidRPr="00FE454D">
        <w:rPr>
          <w:bCs/>
          <w:sz w:val="28"/>
          <w:szCs w:val="28"/>
          <w:lang w:eastAsia="ar-SA"/>
        </w:rPr>
        <w:t xml:space="preserve">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затрат, </w:t>
      </w:r>
      <w:r w:rsidRPr="00FE454D">
        <w:rPr>
          <w:sz w:val="28"/>
          <w:szCs w:val="28"/>
          <w:lang w:eastAsia="ar-SA"/>
        </w:rPr>
        <w:t xml:space="preserve">связанных с приобретением оборудования в целях создания </w:t>
      </w:r>
      <w:proofErr w:type="gramStart"/>
      <w:r w:rsidRPr="00FE454D">
        <w:rPr>
          <w:sz w:val="28"/>
          <w:szCs w:val="28"/>
          <w:lang w:eastAsia="ar-SA"/>
        </w:rPr>
        <w:t>и(</w:t>
      </w:r>
      <w:proofErr w:type="gramEnd"/>
      <w:r w:rsidRPr="00FE454D">
        <w:rPr>
          <w:sz w:val="28"/>
          <w:szCs w:val="28"/>
          <w:lang w:eastAsia="ar-SA"/>
        </w:rPr>
        <w:t xml:space="preserve">или) развития, </w:t>
      </w:r>
      <w:proofErr w:type="gramStart"/>
      <w:r w:rsidRPr="00FE454D">
        <w:rPr>
          <w:sz w:val="28"/>
          <w:szCs w:val="28"/>
          <w:lang w:eastAsia="ar-SA"/>
        </w:rPr>
        <w:t>и(</w:t>
      </w:r>
      <w:proofErr w:type="gramEnd"/>
      <w:r w:rsidRPr="00FE454D">
        <w:rPr>
          <w:sz w:val="28"/>
          <w:szCs w:val="28"/>
          <w:lang w:eastAsia="ar-SA"/>
        </w:rPr>
        <w:t>или) модернизации производства товаров</w:t>
      </w:r>
      <w:r w:rsidRPr="00FE454D">
        <w:rPr>
          <w:bCs/>
          <w:sz w:val="28"/>
          <w:szCs w:val="28"/>
          <w:lang w:eastAsia="ar-SA"/>
        </w:rPr>
        <w:t xml:space="preserve"> в рамках муниципальных программ моногородов Ленинградской области по поддержке и развитию субъектов малого и среднего предпринимательства</w:t>
      </w:r>
      <w:r w:rsidRPr="00FE454D">
        <w:rPr>
          <w:sz w:val="28"/>
          <w:szCs w:val="28"/>
          <w:lang w:eastAsia="ar-SA"/>
        </w:rPr>
        <w:t>» (приложение)</w:t>
      </w:r>
      <w:r w:rsidR="007877DF" w:rsidRPr="00FE454D">
        <w:rPr>
          <w:color w:val="000000"/>
          <w:sz w:val="28"/>
          <w:szCs w:val="28"/>
        </w:rPr>
        <w:t xml:space="preserve"> д</w:t>
      </w:r>
      <w:r w:rsidR="00E34D57" w:rsidRPr="00FE454D">
        <w:rPr>
          <w:sz w:val="28"/>
          <w:szCs w:val="28"/>
        </w:rPr>
        <w:t>ополнить п</w:t>
      </w:r>
      <w:r w:rsidR="00E25E74" w:rsidRPr="00FE454D">
        <w:rPr>
          <w:sz w:val="28"/>
          <w:szCs w:val="28"/>
        </w:rPr>
        <w:t>унктом</w:t>
      </w:r>
      <w:r w:rsidR="00E34D57" w:rsidRPr="00FE454D">
        <w:rPr>
          <w:sz w:val="28"/>
          <w:szCs w:val="28"/>
        </w:rPr>
        <w:t xml:space="preserve"> 2.</w:t>
      </w:r>
      <w:r w:rsidR="00976B6E" w:rsidRPr="00FE454D">
        <w:rPr>
          <w:sz w:val="28"/>
          <w:szCs w:val="28"/>
        </w:rPr>
        <w:t>9</w:t>
      </w:r>
      <w:r w:rsidR="00E34D57" w:rsidRPr="00FE454D">
        <w:rPr>
          <w:sz w:val="28"/>
          <w:szCs w:val="28"/>
        </w:rPr>
        <w:t>.</w:t>
      </w:r>
      <w:r w:rsidR="00941365" w:rsidRPr="00FE454D">
        <w:rPr>
          <w:sz w:val="28"/>
          <w:szCs w:val="28"/>
        </w:rPr>
        <w:t>1</w:t>
      </w:r>
      <w:r w:rsidR="00E34D57" w:rsidRPr="00FE454D">
        <w:rPr>
          <w:sz w:val="28"/>
          <w:szCs w:val="28"/>
        </w:rPr>
        <w:t xml:space="preserve"> следующ</w:t>
      </w:r>
      <w:r w:rsidR="00E25E74" w:rsidRPr="00FE454D">
        <w:rPr>
          <w:sz w:val="28"/>
          <w:szCs w:val="28"/>
        </w:rPr>
        <w:t>его</w:t>
      </w:r>
      <w:r w:rsidR="00E34D57" w:rsidRPr="00FE454D">
        <w:rPr>
          <w:sz w:val="28"/>
          <w:szCs w:val="28"/>
        </w:rPr>
        <w:t xml:space="preserve"> содержани</w:t>
      </w:r>
      <w:r w:rsidR="00E25E74" w:rsidRPr="00FE454D">
        <w:rPr>
          <w:sz w:val="28"/>
          <w:szCs w:val="28"/>
        </w:rPr>
        <w:t>я</w:t>
      </w:r>
      <w:r w:rsidR="00E34D57" w:rsidRPr="00FE454D">
        <w:rPr>
          <w:sz w:val="28"/>
          <w:szCs w:val="28"/>
        </w:rPr>
        <w:t>:</w:t>
      </w:r>
    </w:p>
    <w:p w:rsidR="0007082D" w:rsidRPr="00C83936" w:rsidRDefault="0007082D" w:rsidP="0007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39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</w:t>
      </w:r>
      <w:r w:rsidR="00976B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</w:t>
      </w:r>
      <w:r w:rsidR="00FE45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936">
        <w:rPr>
          <w:rFonts w:ascii="Times New Roman" w:eastAsiaTheme="minorHAnsi" w:hAnsi="Times New Roman"/>
          <w:sz w:val="28"/>
          <w:szCs w:val="28"/>
        </w:rPr>
        <w:t>Органы, предоставляющие муниципальн</w:t>
      </w:r>
      <w:r w:rsidR="00FE454D">
        <w:rPr>
          <w:rFonts w:ascii="Times New Roman" w:eastAsiaTheme="minorHAnsi" w:hAnsi="Times New Roman"/>
          <w:sz w:val="28"/>
          <w:szCs w:val="28"/>
        </w:rPr>
        <w:t>ую</w:t>
      </w:r>
      <w:r w:rsidRPr="00C83936">
        <w:rPr>
          <w:rFonts w:ascii="Times New Roman" w:eastAsiaTheme="minorHAnsi" w:hAnsi="Times New Roman"/>
          <w:sz w:val="28"/>
          <w:szCs w:val="28"/>
        </w:rPr>
        <w:t xml:space="preserve"> услуг</w:t>
      </w:r>
      <w:r w:rsidR="00FE454D">
        <w:rPr>
          <w:rFonts w:ascii="Times New Roman" w:eastAsiaTheme="minorHAnsi" w:hAnsi="Times New Roman"/>
          <w:sz w:val="28"/>
          <w:szCs w:val="28"/>
        </w:rPr>
        <w:t>у</w:t>
      </w:r>
      <w:bookmarkStart w:id="0" w:name="_GoBack"/>
      <w:bookmarkEnd w:id="0"/>
      <w:r w:rsidRPr="00C83936">
        <w:rPr>
          <w:rFonts w:ascii="Times New Roman" w:eastAsiaTheme="minorHAnsi" w:hAnsi="Times New Roman"/>
          <w:sz w:val="28"/>
          <w:szCs w:val="28"/>
        </w:rPr>
        <w:t>, не вправе требовать от заявителя:</w:t>
      </w:r>
    </w:p>
    <w:p w:rsidR="0007082D" w:rsidRDefault="0007082D" w:rsidP="0007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7082D" w:rsidRDefault="0007082D" w:rsidP="0007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частью 1 статьи 1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настоящего Федерального закона муниципальных услуг, в соответствии с нормативными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частью 6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статьи 7 </w:t>
      </w:r>
      <w:r w:rsidRPr="00534DB9">
        <w:rPr>
          <w:rFonts w:ascii="Times New Roman" w:hAnsi="Times New Roman"/>
          <w:sz w:val="28"/>
          <w:szCs w:val="28"/>
        </w:rPr>
        <w:t>Федерального закона от 27.07.2010 № 210-ФЗ</w:t>
      </w:r>
      <w:r>
        <w:rPr>
          <w:rFonts w:ascii="Times New Roman" w:eastAsiaTheme="minorHAnsi" w:hAnsi="Times New Roman"/>
          <w:sz w:val="28"/>
          <w:szCs w:val="28"/>
        </w:rPr>
        <w:t xml:space="preserve"> перечень документов.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7082D" w:rsidRDefault="0007082D" w:rsidP="0007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части 1 статьи 9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34DB9">
        <w:rPr>
          <w:rFonts w:ascii="Times New Roman" w:hAnsi="Times New Roman"/>
          <w:sz w:val="28"/>
          <w:szCs w:val="28"/>
        </w:rPr>
        <w:t>Федерального закона от 27.07.2010 № 210-ФЗ</w:t>
      </w:r>
      <w:r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07082D" w:rsidRDefault="0007082D" w:rsidP="0007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082D" w:rsidRDefault="0007082D" w:rsidP="0007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082D" w:rsidRDefault="0007082D" w:rsidP="0007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082D" w:rsidRDefault="0007082D" w:rsidP="0007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082D" w:rsidRDefault="0007082D" w:rsidP="0007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34DB9">
        <w:rPr>
          <w:rFonts w:ascii="Times New Roman" w:hAnsi="Times New Roman"/>
          <w:sz w:val="28"/>
          <w:szCs w:val="28"/>
        </w:rPr>
        <w:t>Федерального закона от 27.07.2010 № 210-ФЗ</w:t>
      </w:r>
      <w:r>
        <w:rPr>
          <w:rFonts w:ascii="Times New Roman" w:eastAsiaTheme="minorHAnsi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первоначальном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отказе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34DB9">
        <w:rPr>
          <w:rFonts w:ascii="Times New Roman" w:hAnsi="Times New Roman"/>
          <w:sz w:val="28"/>
          <w:szCs w:val="28"/>
        </w:rPr>
        <w:t>Федерального закона от 27.07.2010 № 210-</w:t>
      </w:r>
      <w:r w:rsidRPr="00534DB9">
        <w:rPr>
          <w:rFonts w:ascii="Times New Roman" w:hAnsi="Times New Roman"/>
          <w:sz w:val="28"/>
          <w:szCs w:val="28"/>
        </w:rPr>
        <w:lastRenderedPageBreak/>
        <w:t>ФЗ</w:t>
      </w:r>
      <w:r>
        <w:rPr>
          <w:rFonts w:ascii="Times New Roman" w:eastAsiaTheme="minorHAnsi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r w:rsidR="00976B6E">
        <w:rPr>
          <w:rFonts w:ascii="Times New Roman" w:eastAsiaTheme="minorHAnsi" w:hAnsi="Times New Roman"/>
          <w:sz w:val="28"/>
          <w:szCs w:val="28"/>
        </w:rPr>
        <w:t>».</w:t>
      </w:r>
    </w:p>
    <w:p w:rsidR="007877DF" w:rsidRPr="007877DF" w:rsidRDefault="007877DF" w:rsidP="007877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77DF">
        <w:rPr>
          <w:rFonts w:ascii="Times New Roman" w:hAnsi="Times New Roman"/>
          <w:sz w:val="28"/>
          <w:szCs w:val="28"/>
          <w:lang w:eastAsia="ar-SA"/>
        </w:rPr>
        <w:t xml:space="preserve">2. Настоящее постановление </w:t>
      </w:r>
      <w:r w:rsidR="00D91A62">
        <w:rPr>
          <w:rFonts w:ascii="Times New Roman" w:hAnsi="Times New Roman"/>
          <w:sz w:val="28"/>
          <w:szCs w:val="28"/>
          <w:lang w:eastAsia="ar-SA"/>
        </w:rPr>
        <w:t xml:space="preserve"> опубликовать в городских СМИ и </w:t>
      </w:r>
      <w:r w:rsidRPr="007877DF">
        <w:rPr>
          <w:rFonts w:ascii="Times New Roman" w:hAnsi="Times New Roman"/>
          <w:sz w:val="28"/>
          <w:szCs w:val="28"/>
          <w:lang w:eastAsia="ar-SA"/>
        </w:rPr>
        <w:t>разместить на официальном сайте МО «Город Пикалево»</w:t>
      </w:r>
      <w:r w:rsidRPr="007877DF">
        <w:rPr>
          <w:rFonts w:ascii="Times New Roman" w:hAnsi="Times New Roman"/>
          <w:bCs/>
          <w:sz w:val="28"/>
          <w:szCs w:val="28"/>
          <w:lang w:eastAsia="ar-SA"/>
        </w:rPr>
        <w:t xml:space="preserve"> в информационно-телекоммуникационной сети «Интернет»</w:t>
      </w:r>
      <w:r w:rsidRPr="007877DF">
        <w:rPr>
          <w:rFonts w:ascii="Times New Roman" w:hAnsi="Times New Roman"/>
          <w:sz w:val="28"/>
          <w:szCs w:val="28"/>
          <w:lang w:eastAsia="ar-SA"/>
        </w:rPr>
        <w:t>.</w:t>
      </w:r>
    </w:p>
    <w:p w:rsidR="007877DF" w:rsidRPr="007877DF" w:rsidRDefault="007877DF" w:rsidP="007877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77DF"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 w:rsidRPr="007877DF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7877DF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7877DF" w:rsidRPr="007877DF" w:rsidRDefault="007877DF" w:rsidP="007877D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877DF" w:rsidRPr="007877DF" w:rsidRDefault="007877DF" w:rsidP="007877D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77DF">
        <w:rPr>
          <w:rFonts w:ascii="Times New Roman" w:hAnsi="Times New Roman"/>
          <w:sz w:val="28"/>
          <w:szCs w:val="28"/>
          <w:lang w:eastAsia="ar-SA"/>
        </w:rPr>
        <w:t xml:space="preserve">Глава администрации </w:t>
      </w:r>
      <w:r w:rsidRPr="007877DF">
        <w:rPr>
          <w:rFonts w:ascii="Times New Roman" w:hAnsi="Times New Roman"/>
          <w:sz w:val="28"/>
          <w:szCs w:val="28"/>
          <w:lang w:eastAsia="ar-SA"/>
        </w:rPr>
        <w:tab/>
      </w:r>
      <w:r w:rsidRPr="007877DF">
        <w:rPr>
          <w:rFonts w:ascii="Times New Roman" w:hAnsi="Times New Roman"/>
          <w:sz w:val="28"/>
          <w:szCs w:val="28"/>
          <w:lang w:eastAsia="ar-SA"/>
        </w:rPr>
        <w:tab/>
      </w:r>
      <w:r w:rsidRPr="007877DF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Д.Н. Садовников</w:t>
      </w:r>
      <w:r w:rsidRPr="007877DF">
        <w:rPr>
          <w:rFonts w:ascii="Times New Roman" w:hAnsi="Times New Roman"/>
          <w:sz w:val="28"/>
          <w:szCs w:val="28"/>
          <w:lang w:eastAsia="ar-SA"/>
        </w:rPr>
        <w:tab/>
      </w:r>
    </w:p>
    <w:p w:rsidR="007877DF" w:rsidRPr="007877DF" w:rsidRDefault="007877DF" w:rsidP="007877D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91A62" w:rsidRPr="00D23F9C" w:rsidRDefault="00D91A62" w:rsidP="00D91A62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D23F9C">
        <w:rPr>
          <w:rFonts w:ascii="Times New Roman" w:hAnsi="Times New Roman"/>
          <w:sz w:val="28"/>
          <w:szCs w:val="28"/>
        </w:rPr>
        <w:t>Разослано: ОЭ, СМИ, ПЦБ, РМНПА, дело.</w:t>
      </w:r>
    </w:p>
    <w:p w:rsidR="00D91A62" w:rsidRPr="00D23F9C" w:rsidRDefault="00D91A62" w:rsidP="00D91A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F9C">
        <w:rPr>
          <w:rFonts w:ascii="Times New Roman" w:hAnsi="Times New Roman"/>
          <w:sz w:val="28"/>
          <w:szCs w:val="28"/>
        </w:rPr>
        <w:t>огласовано:</w:t>
      </w:r>
    </w:p>
    <w:p w:rsidR="00D91A62" w:rsidRDefault="00D91A62" w:rsidP="00D91A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3F9C">
        <w:rPr>
          <w:rFonts w:ascii="Times New Roman" w:hAnsi="Times New Roman"/>
          <w:sz w:val="28"/>
          <w:szCs w:val="28"/>
        </w:rPr>
        <w:t>С.В. Иванова</w:t>
      </w:r>
    </w:p>
    <w:p w:rsidR="00E0593A" w:rsidRDefault="00D91A62" w:rsidP="00F37B31">
      <w:pPr>
        <w:jc w:val="both"/>
      </w:pPr>
      <w:r>
        <w:rPr>
          <w:rFonts w:ascii="Times New Roman" w:hAnsi="Times New Roman"/>
          <w:sz w:val="28"/>
          <w:szCs w:val="28"/>
        </w:rPr>
        <w:t>Н.И. Король</w:t>
      </w:r>
    </w:p>
    <w:sectPr w:rsidR="00E0593A" w:rsidSect="00976B6E">
      <w:headerReference w:type="default" r:id="rId13"/>
      <w:headerReference w:type="first" r:id="rId14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62" w:rsidRDefault="00D91A62" w:rsidP="00D91A62">
      <w:pPr>
        <w:spacing w:after="0" w:line="240" w:lineRule="auto"/>
      </w:pPr>
      <w:r>
        <w:separator/>
      </w:r>
    </w:p>
  </w:endnote>
  <w:endnote w:type="continuationSeparator" w:id="0">
    <w:p w:rsidR="00D91A62" w:rsidRDefault="00D91A62" w:rsidP="00D9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62" w:rsidRDefault="00D91A62" w:rsidP="00D91A62">
      <w:pPr>
        <w:spacing w:after="0" w:line="240" w:lineRule="auto"/>
      </w:pPr>
      <w:r>
        <w:separator/>
      </w:r>
    </w:p>
  </w:footnote>
  <w:footnote w:type="continuationSeparator" w:id="0">
    <w:p w:rsidR="00D91A62" w:rsidRDefault="00D91A62" w:rsidP="00D9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838905"/>
      <w:docPartObj>
        <w:docPartGallery w:val="Page Numbers (Top of Page)"/>
        <w:docPartUnique/>
      </w:docPartObj>
    </w:sdtPr>
    <w:sdtEndPr/>
    <w:sdtContent>
      <w:p w:rsidR="00D91A62" w:rsidRDefault="00D91A62" w:rsidP="00D91A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54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C9" w:rsidRDefault="00FE454D">
    <w:pPr>
      <w:pStyle w:val="a5"/>
      <w:rPr>
        <w:noProof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B33D49">
      <w:rPr>
        <w:noProof/>
      </w:rPr>
      <w:t>Y:\ПЕЧАТЬ\постановления\Изменение статья 7 модернизация от 22.02.2019.docx</w:t>
    </w:r>
    <w:r>
      <w:rPr>
        <w:noProof/>
      </w:rPr>
      <w:fldChar w:fldCharType="end"/>
    </w:r>
    <w:r w:rsidR="007E7FC9">
      <w:t xml:space="preserve">      Т.С. </w:t>
    </w:r>
    <w:proofErr w:type="spellStart"/>
    <w:r w:rsidR="007E7FC9">
      <w:t>Бяблёнкова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689F"/>
    <w:multiLevelType w:val="multilevel"/>
    <w:tmpl w:val="ABCA09E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72FC767A"/>
    <w:multiLevelType w:val="multilevel"/>
    <w:tmpl w:val="E3DAA41C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7695149F"/>
    <w:multiLevelType w:val="hybridMultilevel"/>
    <w:tmpl w:val="BB66ECD4"/>
    <w:lvl w:ilvl="0" w:tplc="61B0F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57"/>
    <w:rsid w:val="00067696"/>
    <w:rsid w:val="0007082D"/>
    <w:rsid w:val="002C3CE5"/>
    <w:rsid w:val="005816C4"/>
    <w:rsid w:val="007877DF"/>
    <w:rsid w:val="007E7FC9"/>
    <w:rsid w:val="00941365"/>
    <w:rsid w:val="00976B6E"/>
    <w:rsid w:val="00B33D49"/>
    <w:rsid w:val="00D91A62"/>
    <w:rsid w:val="00E25E74"/>
    <w:rsid w:val="00E34D57"/>
    <w:rsid w:val="00F2695E"/>
    <w:rsid w:val="00F37B31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5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34D5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91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A62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D91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A62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F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5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34D5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91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A62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D91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A62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F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E9DE8F10E97CEBE08AC70DCD20F66EF9758F0BD0D638BDEEAD735E0FE6968EF4D123195C7807C7A4F8D708D4721A5A43FCBECBC2C6E22m9vD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AE9DE8F10E97CEBE08AC70DCD20F66EF9758F0BD0D638BDEEAD735E0FE6968EF4D123195C78378784F8D708D4721A5A43FCBECBC2C6E22m9vD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AE9DE8F10E97CEBE08AC70DCD20F66EF9758F0BD0D638BDEEAD735E0FE6968EF4D123195C78378784F8D708D4721A5A43FCBECBC2C6E22m9v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AE9DE8F10E97CEBE08AC70DCD20F66EF9758F0BD0D638BDEEAD735E0FE6968EF4D123195C780787C4F8D708D4721A5A43FCBECBC2C6E22m9v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AE9DE8F10E97CEBE08AC70DCD20F66EF9758F0BD0D638BDEEAD735E0FE6968EF4D123496CCD42C3E11D423C90C2CA5BA23CBEFmAvB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Строитель</cp:lastModifiedBy>
  <cp:revision>11</cp:revision>
  <cp:lastPrinted>2019-02-25T05:43:00Z</cp:lastPrinted>
  <dcterms:created xsi:type="dcterms:W3CDTF">2019-02-20T09:39:00Z</dcterms:created>
  <dcterms:modified xsi:type="dcterms:W3CDTF">2019-02-25T07:46:00Z</dcterms:modified>
</cp:coreProperties>
</file>