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9" w:rsidRPr="00583659" w:rsidRDefault="00583659" w:rsidP="005836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от 6 ноября 2013 г. N 995</w:t>
      </w: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ОБ УТВЕРЖДЕНИИ ПРИМЕРНОГО ПОЛОЖЕНИЯ</w:t>
      </w: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 КОМИССИЯХ ПО ДЕЛАМ НЕСОВЕРШЕННОЛЕТНИХ И ЗАЩИТЕ ИХ ПРАВ</w:t>
      </w:r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04.08.2015 </w:t>
      </w:r>
      <w:hyperlink r:id="rId5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788</w:t>
        </w:r>
      </w:hyperlink>
      <w:r w:rsidRPr="0058365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от 10.09.2015 </w:t>
      </w:r>
      <w:hyperlink r:id="rId6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960</w:t>
        </w:r>
      </w:hyperlink>
      <w:r w:rsidRPr="00583659">
        <w:rPr>
          <w:rFonts w:ascii="Times New Roman" w:hAnsi="Times New Roman" w:cs="Times New Roman"/>
          <w:sz w:val="24"/>
          <w:szCs w:val="24"/>
        </w:rPr>
        <w:t>)</w:t>
      </w:r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27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Примерное положение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о комиссиях по делам несовершеннолетних и защите их прав.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Д.МЕДВЕДЕВ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659" w:rsidRPr="00583659" w:rsidRDefault="00583659" w:rsidP="00583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от 6 ноября 2013 г. N 995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583659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583659" w:rsidRPr="00583659" w:rsidRDefault="00583659" w:rsidP="00583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 КОМИССИЯХ ПО ДЕЛАМ НЕСОВЕРШЕННОЛЕТНИХ И ЗАЩИТЕ ИХ ПРАВ</w:t>
      </w:r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04.08.2015 </w:t>
      </w:r>
      <w:hyperlink r:id="rId8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788</w:t>
        </w:r>
      </w:hyperlink>
      <w:r w:rsidRPr="0058365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83659" w:rsidRPr="00583659" w:rsidRDefault="00583659" w:rsidP="00583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от 10.09.2015 </w:t>
      </w:r>
      <w:hyperlink r:id="rId9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960</w:t>
        </w:r>
      </w:hyperlink>
      <w:r w:rsidRPr="00583659">
        <w:rPr>
          <w:rFonts w:ascii="Times New Roman" w:hAnsi="Times New Roman" w:cs="Times New Roman"/>
          <w:sz w:val="24"/>
          <w:szCs w:val="24"/>
        </w:rPr>
        <w:t>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lastRenderedPageBreak/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Порядок создания комиссий и осуществления ими деятельности определяется </w:t>
      </w:r>
      <w:hyperlink r:id="rId10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  <w:proofErr w:type="gramEnd"/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Правительства РФ от 04.08.2015 N 788)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2. Систему комиссий субъектов Российской Федерации составляют: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3. Комиссии руководствуются в своей деятельности </w:t>
      </w:r>
      <w:hyperlink r:id="rId12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6. Задачами комиссий являются: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обеспечение защиты прав и законных интересов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7. Для решения возложенных задач: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комиссии субъектов Российской Федерации и муниципальные комиссии: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lastRenderedPageBreak/>
        <w:t>организуют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комиссии субъектов Российской Федерации: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оказывают методическую помощь, осуществляют информационное обеспечение и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могут принимать участие в работе по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proofErr w:type="gramStart"/>
      <w:r w:rsidRPr="00583659">
        <w:rPr>
          <w:rFonts w:ascii="Times New Roman" w:hAnsi="Times New Roman" w:cs="Times New Roman"/>
          <w:sz w:val="24"/>
          <w:szCs w:val="24"/>
        </w:rPr>
        <w:t xml:space="preserve">принимают решения о допуске или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 xml:space="preserve">свободы, чести и достоинства личности (за исключением незаконной госпитализации в </w:t>
      </w:r>
      <w:r w:rsidRPr="00583659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основаниям (за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судимость);</w:t>
      </w:r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04.08.2015 </w:t>
      </w:r>
      <w:hyperlink r:id="rId13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788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, от 10.09.2015 </w:t>
      </w:r>
      <w:hyperlink r:id="rId14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N 960</w:t>
        </w:r>
      </w:hyperlink>
      <w:r w:rsidRPr="00583659">
        <w:rPr>
          <w:rFonts w:ascii="Times New Roman" w:hAnsi="Times New Roman" w:cs="Times New Roman"/>
          <w:sz w:val="24"/>
          <w:szCs w:val="24"/>
        </w:rPr>
        <w:t>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Правительства РФ от 04.08.2015 N 788)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в) муниципальные комиссии: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подготавливают совместно с соответствующими органами или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дают при наличии согласия родителей </w:t>
      </w:r>
      <w:hyperlink r:id="rId16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принимают решения на основании заключения психолого-медико-педагогической </w:t>
      </w:r>
      <w:hyperlink r:id="rId17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lastRenderedPageBreak/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8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583659">
        <w:rPr>
          <w:rFonts w:ascii="Times New Roman" w:hAnsi="Times New Roman" w:cs="Times New Roman"/>
          <w:sz w:val="24"/>
          <w:szCs w:val="24"/>
        </w:rPr>
        <w:t>, относящиеся к установленной сфере деятельности комиссий;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9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20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заболеваний</w:t>
        </w:r>
      </w:hyperlink>
      <w:r w:rsidRPr="00583659">
        <w:rPr>
          <w:rFonts w:ascii="Times New Roman" w:hAnsi="Times New Roman" w:cs="Times New Roman"/>
          <w:sz w:val="24"/>
          <w:szCs w:val="24"/>
        </w:rPr>
        <w:t>, препятствующих содержанию и обучению в специальном учебно-воспитательном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lastRenderedPageBreak/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председательствует на заседании комиссии и организует ее работу;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в) имеет право решающего голоса при голосовании на заседании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д) утверждает повестку заседания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е) назначает дату заседания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и) осуществляет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10. Заместитель председателя комиссии: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выполняет поручения председателя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в) обеспечивает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г) обеспечивает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11. Ответственный секретарь комиссии: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в) отвечает за ведение делопроизводства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е) обеспечивает вручение копий постановлений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участвуют в заседании комиссии и его подготовке;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  <w:bookmarkStart w:id="2" w:name="_GoBack"/>
      <w:bookmarkEnd w:id="2"/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lastRenderedPageBreak/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21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59">
        <w:rPr>
          <w:rFonts w:ascii="Times New Roman" w:hAnsi="Times New Roman" w:cs="Times New Roman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з) выполняют поручения председателя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14. Заседания комиссии проводятся в соответствии с планами работы, а также по мере необходимости.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16. На заседании комиссии председательствует ее председатель либо заместитель председателя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17. Решения комиссии принимаются большинством голосов присутствующих на заседании членов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19. Комиссия принимает решения, за исключением решений, указанных в </w:t>
      </w:r>
      <w:hyperlink w:anchor="Par63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абзаце девятом подпункта "б" пункта 7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положения, оформляемые в форме постановлений, в которых указываются:</w:t>
      </w:r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Правительства РФ от 10.09.2015 N 960)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а) наименование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б) дата;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в) время и место проведения заседания;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г) сведения о присутствующих и отсутствующих членах комиссии;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д) сведения об иных лицах, присутствующих на заседании;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е) вопрос повестки дня, по которому вынесено постановление;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ж) содержание рассматриваемого вопроса;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к) решение, принятое по рассматриваемому вопросу;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lastRenderedPageBreak/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19(1). </w:t>
      </w:r>
      <w:hyperlink r:id="rId23" w:history="1">
        <w:proofErr w:type="gramStart"/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принятия комиссией решения о допуске или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4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документа, содержащего решение о допуске или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(п. 19(1) </w:t>
      </w:r>
      <w:proofErr w:type="gramStart"/>
      <w:r w:rsidRPr="0058365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8365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Правительства РФ от 04.08.2015 N 788)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Решение комиссии о допуске или </w:t>
      </w:r>
      <w:proofErr w:type="spellStart"/>
      <w:r w:rsidRPr="0058365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83659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судимость, может быть обжаловано в суде.</w:t>
      </w:r>
    </w:p>
    <w:p w:rsidR="00583659" w:rsidRPr="00583659" w:rsidRDefault="00583659" w:rsidP="00583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5836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3659">
        <w:rPr>
          <w:rFonts w:ascii="Times New Roman" w:hAnsi="Times New Roman" w:cs="Times New Roman"/>
          <w:sz w:val="24"/>
          <w:szCs w:val="24"/>
        </w:rPr>
        <w:t xml:space="preserve"> Правительства РФ от 04.08.2015 N 788)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59">
        <w:rPr>
          <w:rFonts w:ascii="Times New Roman" w:hAnsi="Times New Roman" w:cs="Times New Roman"/>
          <w:sz w:val="24"/>
          <w:szCs w:val="24"/>
        </w:rPr>
        <w:t>24. Комиссия имеет бланк и печать со своим наименованием.</w:t>
      </w:r>
    </w:p>
    <w:p w:rsidR="00583659" w:rsidRPr="00583659" w:rsidRDefault="00583659" w:rsidP="00583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01" w:rsidRPr="00583659" w:rsidRDefault="005D6001">
      <w:pPr>
        <w:rPr>
          <w:rFonts w:ascii="Times New Roman" w:hAnsi="Times New Roman" w:cs="Times New Roman"/>
          <w:sz w:val="24"/>
          <w:szCs w:val="24"/>
        </w:rPr>
      </w:pPr>
    </w:p>
    <w:sectPr w:rsidR="005D6001" w:rsidRPr="00583659" w:rsidSect="007828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6"/>
    <w:rsid w:val="00064FC4"/>
    <w:rsid w:val="000834B6"/>
    <w:rsid w:val="00085B3A"/>
    <w:rsid w:val="000872B1"/>
    <w:rsid w:val="00092CD8"/>
    <w:rsid w:val="000A201E"/>
    <w:rsid w:val="000D48F4"/>
    <w:rsid w:val="000D5B35"/>
    <w:rsid w:val="000F3A0A"/>
    <w:rsid w:val="0012492C"/>
    <w:rsid w:val="00176643"/>
    <w:rsid w:val="001D425F"/>
    <w:rsid w:val="001E05FF"/>
    <w:rsid w:val="00260BD8"/>
    <w:rsid w:val="00265B06"/>
    <w:rsid w:val="002734F7"/>
    <w:rsid w:val="00277E47"/>
    <w:rsid w:val="002D4CD0"/>
    <w:rsid w:val="00323442"/>
    <w:rsid w:val="00330C85"/>
    <w:rsid w:val="004D75E7"/>
    <w:rsid w:val="00541E82"/>
    <w:rsid w:val="00546E65"/>
    <w:rsid w:val="00583659"/>
    <w:rsid w:val="005A1455"/>
    <w:rsid w:val="005D6001"/>
    <w:rsid w:val="00634553"/>
    <w:rsid w:val="00666EF6"/>
    <w:rsid w:val="00671DB2"/>
    <w:rsid w:val="00686A44"/>
    <w:rsid w:val="006A54F8"/>
    <w:rsid w:val="006B1933"/>
    <w:rsid w:val="006B4AEA"/>
    <w:rsid w:val="00712BC6"/>
    <w:rsid w:val="00722A30"/>
    <w:rsid w:val="00745620"/>
    <w:rsid w:val="00760708"/>
    <w:rsid w:val="00776F12"/>
    <w:rsid w:val="007B0BB2"/>
    <w:rsid w:val="007F70C4"/>
    <w:rsid w:val="00805E29"/>
    <w:rsid w:val="008166E6"/>
    <w:rsid w:val="00877655"/>
    <w:rsid w:val="008901E6"/>
    <w:rsid w:val="008F07E5"/>
    <w:rsid w:val="009348F1"/>
    <w:rsid w:val="00985109"/>
    <w:rsid w:val="009C4CA4"/>
    <w:rsid w:val="009D3265"/>
    <w:rsid w:val="00A11A8A"/>
    <w:rsid w:val="00A344C4"/>
    <w:rsid w:val="00BB5983"/>
    <w:rsid w:val="00C07A49"/>
    <w:rsid w:val="00C76DD2"/>
    <w:rsid w:val="00D0770B"/>
    <w:rsid w:val="00D66E5A"/>
    <w:rsid w:val="00DC7F0B"/>
    <w:rsid w:val="00DD1FBA"/>
    <w:rsid w:val="00DD24FE"/>
    <w:rsid w:val="00E27453"/>
    <w:rsid w:val="00E33B1D"/>
    <w:rsid w:val="00E83FE0"/>
    <w:rsid w:val="00EA58FD"/>
    <w:rsid w:val="00EB6BB3"/>
    <w:rsid w:val="00EE21B2"/>
    <w:rsid w:val="00EE7651"/>
    <w:rsid w:val="00F01CB5"/>
    <w:rsid w:val="00F4208D"/>
    <w:rsid w:val="00FC32E0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306B12AE27084068307F46A0B05568952860DA8549EDD4C86259ADC7B48D11F8F76BEF05F85Ek0nBG" TargetMode="External"/><Relationship Id="rId13" Type="http://schemas.openxmlformats.org/officeDocument/2006/relationships/hyperlink" Target="consultantplus://offline/ref=22F1306B12AE27084068307F46A0B05568952860DA8549EDD4C86259ADC7B48D11F8F76BEF05F85Fk0n8G" TargetMode="External"/><Relationship Id="rId18" Type="http://schemas.openxmlformats.org/officeDocument/2006/relationships/hyperlink" Target="consultantplus://offline/ref=22F1306B12AE27084068307F46A0B05560942D6FDC8714E7DC916E5BAAC8EB9A16B1FB6AEF05F8k5nAG" TargetMode="External"/><Relationship Id="rId26" Type="http://schemas.openxmlformats.org/officeDocument/2006/relationships/hyperlink" Target="consultantplus://offline/ref=22F1306B12AE27084068307F46A0B05568952860DA8549EDD4C86259ADC7B48D11F8F76BEF05F85Ck0n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F1306B12AE27084068307F46A0B05568942E69D88E49EDD4C86259ADC7B48D11F8F76BEF07FD56k0n6G" TargetMode="External"/><Relationship Id="rId7" Type="http://schemas.openxmlformats.org/officeDocument/2006/relationships/hyperlink" Target="consultantplus://offline/ref=22F1306B12AE27084068307F46A0B0556895226BDA8949EDD4C86259ADC7B48D11F8F76BEF05FD58k0n7G" TargetMode="External"/><Relationship Id="rId12" Type="http://schemas.openxmlformats.org/officeDocument/2006/relationships/hyperlink" Target="consultantplus://offline/ref=22F1306B12AE27084068307F46A0B0556B952C6CD6DA1EEF859D6Ck5nCG" TargetMode="External"/><Relationship Id="rId17" Type="http://schemas.openxmlformats.org/officeDocument/2006/relationships/hyperlink" Target="consultantplus://offline/ref=22F1306B12AE27084068307F46A0B0556898286FD88C49EDD4C86259ADC7B48D11F8F76BEF05F85Fk0nFG" TargetMode="External"/><Relationship Id="rId25" Type="http://schemas.openxmlformats.org/officeDocument/2006/relationships/hyperlink" Target="consultantplus://offline/ref=22F1306B12AE27084068307F46A0B05568952860DA8549EDD4C86259ADC7B48D11F8F76BEF05F85Ck0n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F1306B12AE27084068307F46A0B05560942D6FDC8714E7DC916E5BAAC8EB9A16B1FB6AEF05F8k5nAG" TargetMode="External"/><Relationship Id="rId20" Type="http://schemas.openxmlformats.org/officeDocument/2006/relationships/hyperlink" Target="consultantplus://offline/ref=22F1306B12AE27084068307F46A0B055689A286ADB8549EDD4C86259ADC7B48D11F8F76BEF05F85Ek0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1306B12AE27084068307F46A0B05568952D68DE8F49EDD4C86259ADC7B48D11F8F76BEF05F85Ck0nBG" TargetMode="External"/><Relationship Id="rId11" Type="http://schemas.openxmlformats.org/officeDocument/2006/relationships/hyperlink" Target="consultantplus://offline/ref=22F1306B12AE27084068307F46A0B05568952860DA8549EDD4C86259ADC7B48D11F8F76BEF05F85Ek0n7G" TargetMode="External"/><Relationship Id="rId24" Type="http://schemas.openxmlformats.org/officeDocument/2006/relationships/hyperlink" Target="consultantplus://offline/ref=22F1306B12AE27084068307F46A0B05568952F69DA8449EDD4C86259ADC7B48D11F8F76BEF05F857k0nDG" TargetMode="External"/><Relationship Id="rId5" Type="http://schemas.openxmlformats.org/officeDocument/2006/relationships/hyperlink" Target="consultantplus://offline/ref=22F1306B12AE27084068307F46A0B05568952860DA8549EDD4C86259ADC7B48D11F8F76BEF05F85Ek0nBG" TargetMode="External"/><Relationship Id="rId15" Type="http://schemas.openxmlformats.org/officeDocument/2006/relationships/hyperlink" Target="consultantplus://offline/ref=22F1306B12AE27084068307F46A0B05568952860DA8549EDD4C86259ADC7B48D11F8F76BEF05F85Fk0n6G" TargetMode="External"/><Relationship Id="rId23" Type="http://schemas.openxmlformats.org/officeDocument/2006/relationships/hyperlink" Target="consultantplus://offline/ref=22F1306B12AE27084068307F46A0B05568952F69DA8449EDD4C86259ADC7B48D11F8F76BEF05F85Fk0n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F1306B12AE27084068307F46A0B0556895226BDA8949EDD4C86259ADC7B48D11F8F76BEF05FD5Dk0n9G" TargetMode="External"/><Relationship Id="rId19" Type="http://schemas.openxmlformats.org/officeDocument/2006/relationships/hyperlink" Target="consultantplus://offline/ref=22F1306B12AE27084068307F46A0B05568942E69D88E49EDD4C86259ADC7B48D11F8F76BEF04F059k0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1306B12AE27084068307F46A0B05568952D68DE8F49EDD4C86259ADC7B48D11F8F76BEF05F85Ck0nBG" TargetMode="External"/><Relationship Id="rId14" Type="http://schemas.openxmlformats.org/officeDocument/2006/relationships/hyperlink" Target="consultantplus://offline/ref=22F1306B12AE27084068307F46A0B05568952D68DE8F49EDD4C86259ADC7B48D11F8F76BEF05F85Ck0n8G" TargetMode="External"/><Relationship Id="rId22" Type="http://schemas.openxmlformats.org/officeDocument/2006/relationships/hyperlink" Target="consultantplus://offline/ref=22F1306B12AE27084068307F46A0B05568952D68DE8F49EDD4C86259ADC7B48D11F8F76BEF05F85Ck0n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4065</Words>
  <Characters>23173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2</cp:revision>
  <dcterms:created xsi:type="dcterms:W3CDTF">2016-03-24T06:40:00Z</dcterms:created>
  <dcterms:modified xsi:type="dcterms:W3CDTF">2016-03-24T06:41:00Z</dcterms:modified>
</cp:coreProperties>
</file>