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A" w:rsidRDefault="00A2439A" w:rsidP="00A2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транспортного комплекса в МО «Город Пикалево» до 2018 года </w:t>
      </w:r>
    </w:p>
    <w:p w:rsidR="00A2439A" w:rsidRP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9A" w:rsidRDefault="00A2439A" w:rsidP="00A243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4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икалево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A2439A" w:rsidRDefault="00A2439A" w:rsidP="00A2439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A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</w:t>
      </w: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A2439A">
        <w:rPr>
          <w:rFonts w:ascii="Times New Roman" w:hAnsi="Times New Roman" w:cs="Times New Roman"/>
          <w:sz w:val="24"/>
          <w:szCs w:val="24"/>
        </w:rPr>
        <w:t xml:space="preserve">транспортного комплекса в МО «Город Пикалево» до 2018 года </w:t>
      </w:r>
      <w:r w:rsidRPr="00070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Pr="00634E13">
        <w:rPr>
          <w:rFonts w:ascii="Times New Roman" w:hAnsi="Times New Roman" w:cs="Times New Roman"/>
          <w:sz w:val="24"/>
          <w:szCs w:val="24"/>
        </w:rPr>
        <w:t xml:space="preserve">14 августа 2015 года № 438) «Об утверждении </w:t>
      </w:r>
      <w:hyperlink r:id="rId5" w:history="1">
        <w:proofErr w:type="gramStart"/>
        <w:r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34E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34E13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proofErr w:type="spellEnd"/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муниципальной программы и проект муниципальной программы были размещены на официальном сайте МО «Город Пикалево» 20 августа 2015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проводилось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2015 года по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D0C02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7" w:history="1">
        <w:proofErr w:type="gramStart"/>
        <w:r w:rsidRPr="005D0C0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5D0C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0C02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МО «Город Пикалево», считать, что представленная на общественное обсуждение муниципальная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2439A">
        <w:rPr>
          <w:rFonts w:ascii="Times New Roman" w:hAnsi="Times New Roman" w:cs="Times New Roman"/>
          <w:sz w:val="24"/>
          <w:szCs w:val="24"/>
        </w:rPr>
        <w:t>транспортного комплекса в МО «Город Пикалево» до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 быть утверждена.</w:t>
      </w: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Pr="005D0C02" w:rsidRDefault="00A2439A" w:rsidP="00A2439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МО «Город Пикалево»                                                               Д.В. Николаев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9A" w:rsidRPr="00A461B2" w:rsidRDefault="00A2439A" w:rsidP="00A24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44B" w:rsidRDefault="002B244B"/>
    <w:sectPr w:rsidR="002B244B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A"/>
    <w:rsid w:val="002B244B"/>
    <w:rsid w:val="00A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13BFD8F93C4EAF69735A3F9DBEA1EBDD4C8CFB79755E5B659E59258DB985CA2CBCA6F294BBE8Ci8s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rk.ru/" TargetMode="External"/><Relationship Id="rId5" Type="http://schemas.openxmlformats.org/officeDocument/2006/relationships/hyperlink" Target="consultantplus://offline/ref=00813BFD8F93C4EAF69735A3F9DBEA1EBDD4C8CFB79755E5B659E59258DB985CA2CBCA6F294BBE8Ci8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Шишкова</cp:lastModifiedBy>
  <cp:revision>1</cp:revision>
  <dcterms:created xsi:type="dcterms:W3CDTF">2015-09-02T05:02:00Z</dcterms:created>
  <dcterms:modified xsi:type="dcterms:W3CDTF">2015-09-02T05:10:00Z</dcterms:modified>
</cp:coreProperties>
</file>