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p>
    <w:p w:rsidR="00E0175B" w:rsidRPr="00F34261" w:rsidRDefault="00E0175B" w:rsidP="00E0175B">
      <w:pPr>
        <w:autoSpaceDE w:val="0"/>
        <w:autoSpaceDN w:val="0"/>
        <w:adjustRightInd w:val="0"/>
        <w:spacing w:after="0" w:line="240" w:lineRule="auto"/>
        <w:jc w:val="center"/>
        <w:rPr>
          <w:rFonts w:ascii="Times New Roman" w:hAnsi="Times New Roman" w:cs="Times New Roman"/>
          <w:bCs/>
          <w:sz w:val="28"/>
          <w:szCs w:val="28"/>
        </w:rPr>
      </w:pPr>
      <w:bookmarkStart w:id="0" w:name="Par1385"/>
      <w:bookmarkEnd w:id="0"/>
      <w:r w:rsidRPr="00F34261">
        <w:rPr>
          <w:rFonts w:ascii="Times New Roman" w:hAnsi="Times New Roman" w:cs="Times New Roman"/>
          <w:bCs/>
          <w:sz w:val="28"/>
          <w:szCs w:val="28"/>
        </w:rPr>
        <w:t>Отчет</w:t>
      </w:r>
    </w:p>
    <w:p w:rsidR="00E0175B" w:rsidRPr="00F34261" w:rsidRDefault="00E0175B" w:rsidP="00E0175B">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 xml:space="preserve">о реализации </w:t>
      </w:r>
      <w:r>
        <w:rPr>
          <w:rFonts w:ascii="Times New Roman" w:hAnsi="Times New Roman" w:cs="Times New Roman"/>
          <w:bCs/>
          <w:sz w:val="28"/>
          <w:szCs w:val="28"/>
        </w:rPr>
        <w:t>муниципаль</w:t>
      </w:r>
      <w:r w:rsidRPr="00F34261">
        <w:rPr>
          <w:rFonts w:ascii="Times New Roman" w:hAnsi="Times New Roman" w:cs="Times New Roman"/>
          <w:bCs/>
          <w:sz w:val="28"/>
          <w:szCs w:val="28"/>
        </w:rPr>
        <w:t>ной программы</w:t>
      </w:r>
    </w:p>
    <w:p w:rsidR="00E0175B" w:rsidRPr="00F34261" w:rsidRDefault="00E0175B" w:rsidP="00E0175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МО «Город Пикалево»</w:t>
      </w:r>
      <w:r w:rsidR="004D3520" w:rsidRPr="00F34261">
        <w:rPr>
          <w:rFonts w:ascii="Times New Roman" w:hAnsi="Times New Roman" w:cs="Times New Roman"/>
          <w:bCs/>
          <w:sz w:val="28"/>
          <w:szCs w:val="28"/>
        </w:rPr>
        <w:t xml:space="preserve"> </w:t>
      </w: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r w:rsidRPr="00F34261">
        <w:rPr>
          <w:rFonts w:ascii="Times New Roman" w:hAnsi="Times New Roman" w:cs="Times New Roman"/>
          <w:bCs/>
          <w:sz w:val="28"/>
          <w:szCs w:val="28"/>
        </w:rPr>
        <w:t xml:space="preserve">Наименование </w:t>
      </w:r>
      <w:r>
        <w:rPr>
          <w:rFonts w:ascii="Times New Roman" w:hAnsi="Times New Roman" w:cs="Times New Roman"/>
          <w:bCs/>
          <w:sz w:val="28"/>
          <w:szCs w:val="28"/>
        </w:rPr>
        <w:t>муниципал</w:t>
      </w:r>
      <w:r w:rsidRPr="00F34261">
        <w:rPr>
          <w:rFonts w:ascii="Times New Roman" w:hAnsi="Times New Roman" w:cs="Times New Roman"/>
          <w:bCs/>
          <w:sz w:val="28"/>
          <w:szCs w:val="28"/>
        </w:rPr>
        <w:t xml:space="preserve">ьной программы: </w:t>
      </w:r>
      <w:r>
        <w:rPr>
          <w:rFonts w:ascii="Times New Roman" w:hAnsi="Times New Roman" w:cs="Times New Roman"/>
          <w:bCs/>
          <w:sz w:val="28"/>
          <w:szCs w:val="28"/>
        </w:rPr>
        <w:t>Развитие транспортного комплекса в МО «Город Пикалево» на 2018-2020 годы</w:t>
      </w: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r w:rsidRPr="00F34261">
        <w:rPr>
          <w:rFonts w:ascii="Times New Roman" w:hAnsi="Times New Roman" w:cs="Times New Roman"/>
          <w:bCs/>
          <w:sz w:val="28"/>
          <w:szCs w:val="28"/>
        </w:rPr>
        <w:t xml:space="preserve">Отчетный период: январь - </w:t>
      </w:r>
      <w:r>
        <w:rPr>
          <w:rFonts w:ascii="Times New Roman" w:hAnsi="Times New Roman" w:cs="Times New Roman"/>
          <w:bCs/>
          <w:sz w:val="28"/>
          <w:szCs w:val="28"/>
        </w:rPr>
        <w:t>июнь</w:t>
      </w:r>
      <w:r w:rsidRPr="00F34261">
        <w:rPr>
          <w:rFonts w:ascii="Times New Roman" w:hAnsi="Times New Roman" w:cs="Times New Roman"/>
          <w:bCs/>
          <w:sz w:val="28"/>
          <w:szCs w:val="28"/>
        </w:rPr>
        <w:t xml:space="preserve"> 20</w:t>
      </w:r>
      <w:r>
        <w:rPr>
          <w:rFonts w:ascii="Times New Roman" w:hAnsi="Times New Roman" w:cs="Times New Roman"/>
          <w:bCs/>
          <w:sz w:val="28"/>
          <w:szCs w:val="28"/>
        </w:rPr>
        <w:t>18</w:t>
      </w:r>
      <w:r w:rsidRPr="00F34261">
        <w:rPr>
          <w:rFonts w:ascii="Times New Roman" w:hAnsi="Times New Roman" w:cs="Times New Roman"/>
          <w:bCs/>
          <w:sz w:val="28"/>
          <w:szCs w:val="28"/>
        </w:rPr>
        <w:t xml:space="preserve"> года</w:t>
      </w: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r w:rsidRPr="00F34261">
        <w:rPr>
          <w:rFonts w:ascii="Times New Roman" w:hAnsi="Times New Roman" w:cs="Times New Roman"/>
          <w:bCs/>
          <w:sz w:val="28"/>
          <w:szCs w:val="28"/>
        </w:rPr>
        <w:t xml:space="preserve">Ответственный исполнитель: </w:t>
      </w:r>
      <w:r>
        <w:rPr>
          <w:rFonts w:ascii="Times New Roman" w:hAnsi="Times New Roman" w:cs="Times New Roman"/>
          <w:bCs/>
          <w:sz w:val="28"/>
          <w:szCs w:val="28"/>
        </w:rPr>
        <w:t>Шишкова Н.А.</w:t>
      </w: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sectPr w:rsidR="00E0175B" w:rsidRPr="00F34261" w:rsidSect="00FD7B58">
          <w:pgSz w:w="11905" w:h="16838"/>
          <w:pgMar w:top="1134" w:right="567" w:bottom="1134" w:left="1418" w:header="283" w:footer="0" w:gutter="0"/>
          <w:cols w:space="720"/>
          <w:noEndnote/>
          <w:docGrid w:linePitch="299"/>
        </w:sectPr>
      </w:pP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p>
    <w:tbl>
      <w:tblPr>
        <w:tblW w:w="14911" w:type="dxa"/>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1957"/>
        <w:gridCol w:w="964"/>
        <w:gridCol w:w="794"/>
        <w:gridCol w:w="680"/>
        <w:gridCol w:w="737"/>
        <w:gridCol w:w="964"/>
        <w:gridCol w:w="794"/>
        <w:gridCol w:w="680"/>
        <w:gridCol w:w="737"/>
        <w:gridCol w:w="964"/>
        <w:gridCol w:w="794"/>
        <w:gridCol w:w="737"/>
        <w:gridCol w:w="737"/>
        <w:gridCol w:w="1579"/>
        <w:gridCol w:w="1040"/>
        <w:gridCol w:w="16"/>
      </w:tblGrid>
      <w:tr w:rsidR="00E0175B" w:rsidRPr="005F433F" w:rsidTr="000D6E87">
        <w:trPr>
          <w:gridAfter w:val="1"/>
          <w:wAfter w:w="16" w:type="dxa"/>
        </w:trPr>
        <w:tc>
          <w:tcPr>
            <w:tcW w:w="737" w:type="dxa"/>
            <w:vMerge w:val="restart"/>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957" w:type="dxa"/>
            <w:vMerge w:val="restart"/>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Наименование основного мероприятия, мероприятия основного мероприятия</w:t>
            </w:r>
          </w:p>
        </w:tc>
        <w:tc>
          <w:tcPr>
            <w:tcW w:w="3175" w:type="dxa"/>
            <w:gridSpan w:val="4"/>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 xml:space="preserve">Объем финансового обеспечения </w:t>
            </w:r>
            <w:r>
              <w:rPr>
                <w:rFonts w:ascii="Times New Roman" w:hAnsi="Times New Roman" w:cs="Times New Roman"/>
                <w:bCs/>
                <w:sz w:val="24"/>
                <w:szCs w:val="24"/>
              </w:rPr>
              <w:t>муниципаль</w:t>
            </w:r>
            <w:r w:rsidRPr="005F433F">
              <w:rPr>
                <w:rFonts w:ascii="Times New Roman" w:hAnsi="Times New Roman" w:cs="Times New Roman"/>
                <w:bCs/>
                <w:sz w:val="24"/>
                <w:szCs w:val="24"/>
              </w:rPr>
              <w:t>ной программы в отчетном году (тыс. рублей)</w:t>
            </w:r>
          </w:p>
        </w:tc>
        <w:tc>
          <w:tcPr>
            <w:tcW w:w="3175" w:type="dxa"/>
            <w:gridSpan w:val="4"/>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 xml:space="preserve">Фактическое финансирование </w:t>
            </w:r>
            <w:r>
              <w:rPr>
                <w:rFonts w:ascii="Times New Roman" w:hAnsi="Times New Roman" w:cs="Times New Roman"/>
                <w:bCs/>
                <w:sz w:val="24"/>
                <w:szCs w:val="24"/>
              </w:rPr>
              <w:t>муниципаль</w:t>
            </w:r>
            <w:r w:rsidRPr="005F433F">
              <w:rPr>
                <w:rFonts w:ascii="Times New Roman" w:hAnsi="Times New Roman" w:cs="Times New Roman"/>
                <w:bCs/>
                <w:sz w:val="24"/>
                <w:szCs w:val="24"/>
              </w:rPr>
              <w:t>ной программы на отчетную дату (нарастающим итогом) (тыс. рублей)</w:t>
            </w:r>
          </w:p>
        </w:tc>
        <w:tc>
          <w:tcPr>
            <w:tcW w:w="3232" w:type="dxa"/>
            <w:gridSpan w:val="4"/>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Выполнено на отчетную дату (нарастающим итогом) (тыс. рублей)</w:t>
            </w:r>
          </w:p>
        </w:tc>
        <w:tc>
          <w:tcPr>
            <w:tcW w:w="1579" w:type="dxa"/>
            <w:vMerge w:val="restart"/>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Сведения о достигнутых результатах</w:t>
            </w:r>
          </w:p>
        </w:tc>
        <w:tc>
          <w:tcPr>
            <w:tcW w:w="1040" w:type="dxa"/>
            <w:vMerge w:val="restart"/>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Оценка выполнения</w:t>
            </w:r>
          </w:p>
        </w:tc>
      </w:tr>
      <w:tr w:rsidR="00E0175B" w:rsidRPr="005F433F" w:rsidTr="000D6E87">
        <w:trPr>
          <w:gridAfter w:val="1"/>
          <w:wAfter w:w="16" w:type="dxa"/>
        </w:trPr>
        <w:tc>
          <w:tcPr>
            <w:tcW w:w="737" w:type="dxa"/>
            <w:vMerge/>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ind w:firstLine="540"/>
              <w:jc w:val="both"/>
              <w:rPr>
                <w:rFonts w:ascii="Times New Roman" w:hAnsi="Times New Roman" w:cs="Times New Roman"/>
                <w:bCs/>
                <w:sz w:val="24"/>
                <w:szCs w:val="24"/>
              </w:rPr>
            </w:pPr>
          </w:p>
        </w:tc>
        <w:tc>
          <w:tcPr>
            <w:tcW w:w="1957" w:type="dxa"/>
            <w:vMerge/>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ind w:firstLine="540"/>
              <w:jc w:val="both"/>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Федеральный бюджет</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Местны</w:t>
            </w:r>
            <w:r>
              <w:rPr>
                <w:rFonts w:ascii="Times New Roman" w:hAnsi="Times New Roman" w:cs="Times New Roman"/>
                <w:bCs/>
                <w:sz w:val="24"/>
                <w:szCs w:val="24"/>
              </w:rPr>
              <w:t>й</w:t>
            </w:r>
            <w:r w:rsidRPr="005F433F">
              <w:rPr>
                <w:rFonts w:ascii="Times New Roman" w:hAnsi="Times New Roman" w:cs="Times New Roman"/>
                <w:bCs/>
                <w:sz w:val="24"/>
                <w:szCs w:val="24"/>
              </w:rPr>
              <w:t xml:space="preserve"> бюджет</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Федеральный бюджет</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Местны</w:t>
            </w:r>
            <w:r>
              <w:rPr>
                <w:rFonts w:ascii="Times New Roman" w:hAnsi="Times New Roman" w:cs="Times New Roman"/>
                <w:bCs/>
                <w:sz w:val="24"/>
                <w:szCs w:val="24"/>
              </w:rPr>
              <w:t>й</w:t>
            </w:r>
            <w:r w:rsidRPr="005F433F">
              <w:rPr>
                <w:rFonts w:ascii="Times New Roman" w:hAnsi="Times New Roman" w:cs="Times New Roman"/>
                <w:bCs/>
                <w:sz w:val="24"/>
                <w:szCs w:val="24"/>
              </w:rPr>
              <w:t xml:space="preserve"> бюджет</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Федеральный бюджет</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Местны</w:t>
            </w:r>
            <w:r>
              <w:rPr>
                <w:rFonts w:ascii="Times New Roman" w:hAnsi="Times New Roman" w:cs="Times New Roman"/>
                <w:bCs/>
                <w:sz w:val="24"/>
                <w:szCs w:val="24"/>
              </w:rPr>
              <w:t>й</w:t>
            </w:r>
            <w:r w:rsidRPr="005F433F">
              <w:rPr>
                <w:rFonts w:ascii="Times New Roman" w:hAnsi="Times New Roman" w:cs="Times New Roman"/>
                <w:bCs/>
                <w:sz w:val="24"/>
                <w:szCs w:val="24"/>
              </w:rPr>
              <w:t xml:space="preserve"> бюджет</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Прочие источники</w:t>
            </w:r>
          </w:p>
        </w:tc>
        <w:tc>
          <w:tcPr>
            <w:tcW w:w="1579" w:type="dxa"/>
            <w:vMerge/>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p>
        </w:tc>
        <w:tc>
          <w:tcPr>
            <w:tcW w:w="1040" w:type="dxa"/>
            <w:vMerge/>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p>
        </w:tc>
      </w:tr>
      <w:tr w:rsidR="00E0175B"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1" w:name="Par1414"/>
            <w:bookmarkEnd w:id="1"/>
            <w:r w:rsidRPr="005F433F">
              <w:rPr>
                <w:rFonts w:ascii="Times New Roman" w:hAnsi="Times New Roman" w:cs="Times New Roman"/>
                <w:bCs/>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2" w:name="Par1417"/>
            <w:bookmarkEnd w:id="2"/>
            <w:r w:rsidRPr="005F433F">
              <w:rPr>
                <w:rFonts w:ascii="Times New Roman" w:hAnsi="Times New Roman" w:cs="Times New Roman"/>
                <w:bCs/>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3" w:name="Par1418"/>
            <w:bookmarkEnd w:id="3"/>
            <w:r w:rsidRPr="005F433F">
              <w:rPr>
                <w:rFonts w:ascii="Times New Roman" w:hAnsi="Times New Roman" w:cs="Times New Roman"/>
                <w:bCs/>
                <w:sz w:val="24"/>
                <w:szCs w:val="24"/>
              </w:rPr>
              <w:t>7</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4" w:name="Par1421"/>
            <w:bookmarkEnd w:id="4"/>
            <w:r w:rsidRPr="005F433F">
              <w:rPr>
                <w:rFonts w:ascii="Times New Roman" w:hAnsi="Times New Roman" w:cs="Times New Roman"/>
                <w:bCs/>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5" w:name="Par1422"/>
            <w:bookmarkEnd w:id="5"/>
            <w:r w:rsidRPr="005F433F">
              <w:rPr>
                <w:rFonts w:ascii="Times New Roman" w:hAnsi="Times New Roman" w:cs="Times New Roman"/>
                <w:bCs/>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6" w:name="Par1425"/>
            <w:bookmarkEnd w:id="6"/>
            <w:r w:rsidRPr="005F433F">
              <w:rPr>
                <w:rFonts w:ascii="Times New Roman" w:hAnsi="Times New Roman" w:cs="Times New Roman"/>
                <w:bCs/>
                <w:sz w:val="24"/>
                <w:szCs w:val="24"/>
              </w:rPr>
              <w:t>14</w:t>
            </w:r>
          </w:p>
        </w:tc>
        <w:tc>
          <w:tcPr>
            <w:tcW w:w="1579"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7" w:name="Par1426"/>
            <w:bookmarkEnd w:id="7"/>
            <w:r w:rsidRPr="005F433F">
              <w:rPr>
                <w:rFonts w:ascii="Times New Roman" w:hAnsi="Times New Roman" w:cs="Times New Roman"/>
                <w:bCs/>
                <w:sz w:val="24"/>
                <w:szCs w:val="24"/>
              </w:rPr>
              <w:t>15</w:t>
            </w:r>
          </w:p>
        </w:tc>
        <w:tc>
          <w:tcPr>
            <w:tcW w:w="104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bookmarkStart w:id="8" w:name="Par1427"/>
            <w:bookmarkEnd w:id="8"/>
            <w:r w:rsidRPr="005F433F">
              <w:rPr>
                <w:rFonts w:ascii="Times New Roman" w:hAnsi="Times New Roman" w:cs="Times New Roman"/>
                <w:bCs/>
                <w:sz w:val="24"/>
                <w:szCs w:val="24"/>
              </w:rPr>
              <w:t>16</w:t>
            </w:r>
          </w:p>
        </w:tc>
      </w:tr>
      <w:tr w:rsidR="00E0175B" w:rsidRPr="005F433F" w:rsidTr="000D6E87">
        <w:tc>
          <w:tcPr>
            <w:tcW w:w="14911" w:type="dxa"/>
            <w:gridSpan w:val="17"/>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Муниципальная программа «Развитие транспортного комплекса в МО «Город Пикалево» на 2018-2020 годы</w:t>
            </w:r>
          </w:p>
        </w:tc>
      </w:tr>
      <w:tr w:rsidR="00E0175B"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957" w:type="dxa"/>
            <w:tcBorders>
              <w:top w:val="single" w:sz="4" w:space="0" w:color="auto"/>
              <w:left w:val="single" w:sz="4" w:space="0" w:color="auto"/>
              <w:bottom w:val="single" w:sz="4" w:space="0" w:color="auto"/>
              <w:right w:val="single" w:sz="4" w:space="0" w:color="auto"/>
            </w:tcBorders>
          </w:tcPr>
          <w:p w:rsidR="00E0175B" w:rsidRDefault="00E0175B" w:rsidP="000D6E8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Основное мероприятие 1</w:t>
            </w:r>
          </w:p>
          <w:p w:rsidR="00E0175B" w:rsidRPr="005F433F" w:rsidRDefault="00E0175B" w:rsidP="000D6E87">
            <w:pPr>
              <w:autoSpaceDE w:val="0"/>
              <w:autoSpaceDN w:val="0"/>
              <w:adjustRightInd w:val="0"/>
              <w:spacing w:after="0" w:line="240" w:lineRule="auto"/>
              <w:rPr>
                <w:rFonts w:ascii="Times New Roman" w:hAnsi="Times New Roman" w:cs="Times New Roman"/>
                <w:bCs/>
                <w:sz w:val="24"/>
                <w:szCs w:val="24"/>
              </w:rPr>
            </w:pPr>
            <w:r w:rsidRPr="00E0175B">
              <w:rPr>
                <w:rFonts w:ascii="Times New Roman" w:hAnsi="Times New Roman" w:cs="Times New Roman"/>
                <w:bCs/>
                <w:sz w:val="24"/>
                <w:szCs w:val="24"/>
              </w:rPr>
              <w:t>Обеспечение повышения устойчивости функционирующей и доступной для всех слоев населения системы общественного транспорта</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3502,85000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AB59D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2163,05000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2C4267"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1862</w:t>
            </w:r>
            <w:r w:rsidR="00AB59D3">
              <w:rPr>
                <w:rFonts w:ascii="Times New Roman" w:hAnsi="Times New Roman" w:cs="Times New Roman"/>
                <w:bCs/>
                <w:sz w:val="24"/>
                <w:szCs w:val="24"/>
              </w:rPr>
              <w:t>,85000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 итогам года</w:t>
            </w:r>
          </w:p>
        </w:tc>
        <w:tc>
          <w:tcPr>
            <w:tcW w:w="104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 итогам года</w:t>
            </w:r>
          </w:p>
        </w:tc>
      </w:tr>
      <w:tr w:rsidR="00E0175B"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957" w:type="dxa"/>
            <w:tcBorders>
              <w:top w:val="single" w:sz="4" w:space="0" w:color="auto"/>
              <w:left w:val="single" w:sz="4" w:space="0" w:color="auto"/>
              <w:bottom w:val="single" w:sz="4" w:space="0" w:color="auto"/>
              <w:right w:val="single" w:sz="4" w:space="0" w:color="auto"/>
            </w:tcBorders>
          </w:tcPr>
          <w:p w:rsidR="00E0175B" w:rsidRDefault="00E0175B" w:rsidP="000D6E8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Мероприятие 1.1</w:t>
            </w:r>
          </w:p>
          <w:p w:rsidR="00E0175B" w:rsidRPr="005F433F" w:rsidRDefault="004E0632" w:rsidP="004E063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Мероприятие </w:t>
            </w:r>
            <w:proofErr w:type="gramStart"/>
            <w:r>
              <w:rPr>
                <w:rFonts w:ascii="Times New Roman" w:hAnsi="Times New Roman" w:cs="Times New Roman"/>
                <w:bCs/>
                <w:sz w:val="24"/>
                <w:szCs w:val="24"/>
              </w:rPr>
              <w:t xml:space="preserve">по оказанию услуг по осуществлению перевозок </w:t>
            </w:r>
            <w:r>
              <w:rPr>
                <w:rFonts w:ascii="Times New Roman" w:hAnsi="Times New Roman" w:cs="Times New Roman"/>
                <w:bCs/>
                <w:sz w:val="24"/>
                <w:szCs w:val="24"/>
              </w:rPr>
              <w:lastRenderedPageBreak/>
              <w:t>пассажиров автомобильным транспортом общего пользования по муниципальным маршрутам регулярных перевозок по регулируемым тарифам на территории</w:t>
            </w:r>
            <w:proofErr w:type="gramEnd"/>
            <w:r>
              <w:rPr>
                <w:rFonts w:ascii="Times New Roman" w:hAnsi="Times New Roman" w:cs="Times New Roman"/>
                <w:bCs/>
                <w:sz w:val="24"/>
                <w:szCs w:val="24"/>
              </w:rPr>
              <w:t xml:space="preserve"> МО «Город Пикалево»</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3500,00000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AB59D3" w:rsidP="00AB59D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2160,20000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2C4267"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1860</w:t>
            </w:r>
            <w:r w:rsidR="00AB59D3">
              <w:rPr>
                <w:rFonts w:ascii="Times New Roman" w:hAnsi="Times New Roman" w:cs="Times New Roman"/>
                <w:bCs/>
                <w:sz w:val="24"/>
                <w:szCs w:val="24"/>
              </w:rPr>
              <w:t>,00000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 итогам года</w:t>
            </w:r>
          </w:p>
        </w:tc>
        <w:tc>
          <w:tcPr>
            <w:tcW w:w="104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 итогам года</w:t>
            </w:r>
          </w:p>
        </w:tc>
      </w:tr>
      <w:tr w:rsidR="00E0175B"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r w:rsidRPr="005F433F">
              <w:rPr>
                <w:rFonts w:ascii="Times New Roman" w:hAnsi="Times New Roman" w:cs="Times New Roman"/>
                <w:bCs/>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E0175B" w:rsidRDefault="00E0175B" w:rsidP="00E0175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Мероприятие 1.</w:t>
            </w:r>
            <w:r w:rsidRPr="005F433F">
              <w:rPr>
                <w:rFonts w:ascii="Times New Roman" w:hAnsi="Times New Roman" w:cs="Times New Roman"/>
                <w:bCs/>
                <w:sz w:val="24"/>
                <w:szCs w:val="24"/>
              </w:rPr>
              <w:t>2</w:t>
            </w:r>
          </w:p>
          <w:p w:rsidR="00E0175B" w:rsidRPr="005F433F" w:rsidRDefault="00E0175B" w:rsidP="00E0175B">
            <w:pPr>
              <w:autoSpaceDE w:val="0"/>
              <w:autoSpaceDN w:val="0"/>
              <w:adjustRightInd w:val="0"/>
              <w:spacing w:after="0" w:line="240" w:lineRule="auto"/>
              <w:rPr>
                <w:rFonts w:ascii="Times New Roman" w:hAnsi="Times New Roman" w:cs="Times New Roman"/>
                <w:bCs/>
                <w:sz w:val="24"/>
                <w:szCs w:val="24"/>
              </w:rPr>
            </w:pPr>
            <w:r w:rsidRPr="00E0175B">
              <w:rPr>
                <w:rFonts w:ascii="Times New Roman" w:hAnsi="Times New Roman" w:cs="Times New Roman"/>
                <w:bCs/>
                <w:sz w:val="24"/>
                <w:szCs w:val="24"/>
              </w:rPr>
              <w:t>Обеспечение картами маршрутов регулярных перевозок</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2,85000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2,85000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2,85000</w:t>
            </w:r>
          </w:p>
        </w:tc>
        <w:tc>
          <w:tcPr>
            <w:tcW w:w="737"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7F7179"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E0175B" w:rsidRPr="005F433F" w:rsidRDefault="00E0175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 итогам 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7F7179" w:rsidRPr="00E0175B" w:rsidRDefault="003D50A0" w:rsidP="00E0175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Основное мероприятие 2</w:t>
            </w:r>
          </w:p>
          <w:p w:rsidR="007F7179" w:rsidRPr="00E0175B" w:rsidRDefault="007F7179" w:rsidP="00E0175B">
            <w:pPr>
              <w:spacing w:after="0" w:line="240" w:lineRule="auto"/>
              <w:rPr>
                <w:rFonts w:ascii="Times New Roman" w:hAnsi="Times New Roman" w:cs="Times New Roman"/>
                <w:bCs/>
                <w:sz w:val="24"/>
                <w:szCs w:val="24"/>
              </w:rPr>
            </w:pPr>
            <w:r w:rsidRPr="00E0175B">
              <w:rPr>
                <w:rFonts w:ascii="Times New Roman" w:hAnsi="Times New Roman" w:cs="Times New Roman"/>
                <w:bCs/>
                <w:sz w:val="24"/>
                <w:szCs w:val="24"/>
              </w:rPr>
              <w:t>Развитие и сохранение сети автомобильных дорог общего пользования местного значения</w:t>
            </w:r>
          </w:p>
          <w:p w:rsidR="007F7179" w:rsidRPr="00E0175B" w:rsidRDefault="007F7179" w:rsidP="00E0175B">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1202,34100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7F7179" w:rsidP="00182F4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82F4B">
              <w:rPr>
                <w:rFonts w:ascii="Times New Roman" w:hAnsi="Times New Roman" w:cs="Times New Roman"/>
                <w:bCs/>
                <w:sz w:val="24"/>
                <w:szCs w:val="24"/>
              </w:rPr>
              <w:t>1639,03900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4090,27400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4192,73000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7F7179"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 итогам 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sidRPr="005F433F">
              <w:rPr>
                <w:rFonts w:ascii="Times New Roman" w:hAnsi="Times New Roman" w:cs="Times New Roman"/>
                <w:bCs/>
                <w:sz w:val="24"/>
                <w:szCs w:val="24"/>
              </w:rPr>
              <w:t>2.1</w:t>
            </w:r>
          </w:p>
        </w:tc>
        <w:tc>
          <w:tcPr>
            <w:tcW w:w="1957" w:type="dxa"/>
            <w:tcBorders>
              <w:top w:val="single" w:sz="4" w:space="0" w:color="auto"/>
              <w:left w:val="single" w:sz="4" w:space="0" w:color="auto"/>
              <w:bottom w:val="single" w:sz="4" w:space="0" w:color="auto"/>
              <w:right w:val="single" w:sz="4" w:space="0" w:color="auto"/>
            </w:tcBorders>
          </w:tcPr>
          <w:p w:rsidR="003D50A0" w:rsidRDefault="003D50A0" w:rsidP="00E0175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Мероприятие 2.1</w:t>
            </w:r>
          </w:p>
          <w:p w:rsidR="007F7179" w:rsidRPr="00E0175B" w:rsidRDefault="007F7179" w:rsidP="00E0175B">
            <w:pPr>
              <w:autoSpaceDE w:val="0"/>
              <w:autoSpaceDN w:val="0"/>
              <w:adjustRightInd w:val="0"/>
              <w:spacing w:after="0" w:line="240" w:lineRule="auto"/>
              <w:rPr>
                <w:rFonts w:ascii="Times New Roman" w:hAnsi="Times New Roman" w:cs="Times New Roman"/>
                <w:bCs/>
                <w:sz w:val="24"/>
                <w:szCs w:val="24"/>
              </w:rPr>
            </w:pPr>
            <w:r w:rsidRPr="00E0175B">
              <w:rPr>
                <w:rFonts w:ascii="Times New Roman" w:hAnsi="Times New Roman" w:cs="Times New Roman"/>
                <w:bCs/>
                <w:sz w:val="24"/>
                <w:szCs w:val="24"/>
              </w:rPr>
              <w:t xml:space="preserve">Мероприятия по </w:t>
            </w:r>
            <w:r w:rsidRPr="00E0175B">
              <w:rPr>
                <w:rFonts w:ascii="Times New Roman" w:hAnsi="Times New Roman" w:cs="Times New Roman"/>
                <w:bCs/>
                <w:sz w:val="24"/>
                <w:szCs w:val="24"/>
              </w:rPr>
              <w:lastRenderedPageBreak/>
              <w:t>содержанию сети автомобильных дорог общего пользования местного значения</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7159,5000</w:t>
            </w:r>
            <w:r>
              <w:rPr>
                <w:rFonts w:ascii="Times New Roman" w:hAnsi="Times New Roman" w:cs="Times New Roman"/>
                <w:bCs/>
                <w:sz w:val="24"/>
                <w:szCs w:val="24"/>
              </w:rPr>
              <w:lastRenderedPageBreak/>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32293" w:rsidP="0092201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3984</w:t>
            </w:r>
            <w:r w:rsidR="0092201B">
              <w:rPr>
                <w:rFonts w:ascii="Times New Roman" w:hAnsi="Times New Roman" w:cs="Times New Roman"/>
                <w:bCs/>
                <w:sz w:val="24"/>
                <w:szCs w:val="24"/>
              </w:rPr>
              <w:t>,</w:t>
            </w:r>
            <w:r>
              <w:rPr>
                <w:rFonts w:ascii="Times New Roman" w:hAnsi="Times New Roman" w:cs="Times New Roman"/>
                <w:bCs/>
                <w:sz w:val="24"/>
                <w:szCs w:val="24"/>
              </w:rPr>
              <w:t>5460</w:t>
            </w:r>
            <w:r>
              <w:rPr>
                <w:rFonts w:ascii="Times New Roman" w:hAnsi="Times New Roman" w:cs="Times New Roman"/>
                <w:bCs/>
                <w:sz w:val="24"/>
                <w:szCs w:val="24"/>
              </w:rPr>
              <w:lastRenderedPageBreak/>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92201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4071</w:t>
            </w:r>
            <w:r w:rsidR="0092201B">
              <w:rPr>
                <w:rFonts w:ascii="Times New Roman" w:hAnsi="Times New Roman" w:cs="Times New Roman"/>
                <w:bCs/>
                <w:sz w:val="24"/>
                <w:szCs w:val="24"/>
              </w:rPr>
              <w:t>,47200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7F7179"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итогам </w:t>
            </w:r>
            <w:r>
              <w:rPr>
                <w:rFonts w:ascii="Times New Roman" w:hAnsi="Times New Roman" w:cs="Times New Roman"/>
                <w:bCs/>
                <w:sz w:val="24"/>
                <w:szCs w:val="24"/>
              </w:rPr>
              <w:lastRenderedPageBreak/>
              <w:t>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7F717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2.2</w:t>
            </w:r>
          </w:p>
        </w:tc>
        <w:tc>
          <w:tcPr>
            <w:tcW w:w="1957" w:type="dxa"/>
            <w:tcBorders>
              <w:top w:val="single" w:sz="4" w:space="0" w:color="auto"/>
              <w:left w:val="single" w:sz="4" w:space="0" w:color="auto"/>
              <w:bottom w:val="single" w:sz="4" w:space="0" w:color="auto"/>
              <w:right w:val="single" w:sz="4" w:space="0" w:color="auto"/>
            </w:tcBorders>
          </w:tcPr>
          <w:p w:rsidR="003D50A0" w:rsidRDefault="003D50A0" w:rsidP="000D6E8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Мероприятие 2.2</w:t>
            </w:r>
          </w:p>
          <w:p w:rsidR="007F7179" w:rsidRPr="005F433F" w:rsidRDefault="007F7179" w:rsidP="000D6E87">
            <w:pPr>
              <w:autoSpaceDE w:val="0"/>
              <w:autoSpaceDN w:val="0"/>
              <w:adjustRightInd w:val="0"/>
              <w:spacing w:after="0" w:line="240" w:lineRule="auto"/>
              <w:rPr>
                <w:rFonts w:ascii="Times New Roman" w:hAnsi="Times New Roman" w:cs="Times New Roman"/>
                <w:bCs/>
                <w:sz w:val="24"/>
                <w:szCs w:val="24"/>
              </w:rPr>
            </w:pPr>
            <w:r w:rsidRPr="007F7179">
              <w:rPr>
                <w:rFonts w:ascii="Times New Roman" w:hAnsi="Times New Roman" w:cs="Times New Roman"/>
                <w:bCs/>
                <w:sz w:val="24"/>
                <w:szCs w:val="24"/>
              </w:rPr>
              <w:t>Содержание проезжей части дворовых территорий, проездов к дворовым территориям многоквартирных домов, находящейся в муниципальной собственности</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332293"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1957" w:type="dxa"/>
            <w:tcBorders>
              <w:top w:val="single" w:sz="4" w:space="0" w:color="auto"/>
              <w:left w:val="single" w:sz="4" w:space="0" w:color="auto"/>
              <w:bottom w:val="single" w:sz="4" w:space="0" w:color="auto"/>
              <w:right w:val="single" w:sz="4" w:space="0" w:color="auto"/>
            </w:tcBorders>
          </w:tcPr>
          <w:p w:rsidR="00332293" w:rsidRDefault="00332293" w:rsidP="007F717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Мероприятие 2.3</w:t>
            </w:r>
          </w:p>
          <w:p w:rsidR="00332293" w:rsidRPr="00AC6FF2" w:rsidRDefault="00332293" w:rsidP="007F7179">
            <w:pPr>
              <w:spacing w:line="240" w:lineRule="auto"/>
              <w:contextualSpacing/>
              <w:rPr>
                <w:sz w:val="28"/>
                <w:szCs w:val="28"/>
              </w:rPr>
            </w:pPr>
            <w:r w:rsidRPr="007F7179">
              <w:rPr>
                <w:rFonts w:ascii="Times New Roman" w:hAnsi="Times New Roman" w:cs="Times New Roman"/>
                <w:bCs/>
                <w:sz w:val="24"/>
                <w:szCs w:val="24"/>
              </w:rPr>
              <w:t>Капитальный ремонт и ремонт автомобильных дорог общего пользования местного значения</w:t>
            </w:r>
          </w:p>
        </w:tc>
        <w:tc>
          <w:tcPr>
            <w:tcW w:w="964"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1202,34100</w:t>
            </w:r>
          </w:p>
        </w:tc>
        <w:tc>
          <w:tcPr>
            <w:tcW w:w="680"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449,24700</w:t>
            </w:r>
          </w:p>
        </w:tc>
        <w:tc>
          <w:tcPr>
            <w:tcW w:w="737"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332293"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332293" w:rsidRPr="000D5E2E"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332293" w:rsidRPr="000D5E2E"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2.3.1</w:t>
            </w:r>
          </w:p>
        </w:tc>
        <w:tc>
          <w:tcPr>
            <w:tcW w:w="1957" w:type="dxa"/>
            <w:tcBorders>
              <w:top w:val="single" w:sz="4" w:space="0" w:color="auto"/>
              <w:left w:val="single" w:sz="4" w:space="0" w:color="auto"/>
              <w:bottom w:val="single" w:sz="4" w:space="0" w:color="auto"/>
              <w:right w:val="single" w:sz="4" w:space="0" w:color="auto"/>
            </w:tcBorders>
          </w:tcPr>
          <w:p w:rsidR="003D50A0" w:rsidRDefault="003D50A0" w:rsidP="000D6E8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Мероприятие 2.3.1</w:t>
            </w:r>
          </w:p>
          <w:p w:rsidR="007F7179" w:rsidRPr="005F433F" w:rsidRDefault="007F7179" w:rsidP="000D6E87">
            <w:pPr>
              <w:autoSpaceDE w:val="0"/>
              <w:autoSpaceDN w:val="0"/>
              <w:adjustRightInd w:val="0"/>
              <w:spacing w:after="0" w:line="240" w:lineRule="auto"/>
              <w:rPr>
                <w:rFonts w:ascii="Times New Roman" w:hAnsi="Times New Roman" w:cs="Times New Roman"/>
                <w:bCs/>
                <w:sz w:val="24"/>
                <w:szCs w:val="24"/>
              </w:rPr>
            </w:pPr>
            <w:r w:rsidRPr="007F7179">
              <w:rPr>
                <w:rFonts w:ascii="Times New Roman" w:hAnsi="Times New Roman" w:cs="Times New Roman"/>
                <w:bCs/>
                <w:sz w:val="24"/>
                <w:szCs w:val="24"/>
              </w:rPr>
              <w:t xml:space="preserve">Ремонт автомобильных дорог общего </w:t>
            </w:r>
            <w:r w:rsidRPr="007F7179">
              <w:rPr>
                <w:rFonts w:ascii="Times New Roman" w:hAnsi="Times New Roman" w:cs="Times New Roman"/>
                <w:bCs/>
                <w:sz w:val="24"/>
                <w:szCs w:val="24"/>
              </w:rPr>
              <w:lastRenderedPageBreak/>
              <w:t>пользования местного значения</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1202,34100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429,24700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2.3.2</w:t>
            </w:r>
          </w:p>
        </w:tc>
        <w:tc>
          <w:tcPr>
            <w:tcW w:w="1957" w:type="dxa"/>
            <w:tcBorders>
              <w:top w:val="single" w:sz="4" w:space="0" w:color="auto"/>
              <w:left w:val="single" w:sz="4" w:space="0" w:color="auto"/>
              <w:bottom w:val="single" w:sz="4" w:space="0" w:color="auto"/>
              <w:right w:val="single" w:sz="4" w:space="0" w:color="auto"/>
            </w:tcBorders>
          </w:tcPr>
          <w:p w:rsidR="003D50A0" w:rsidRDefault="003D50A0" w:rsidP="007F7179">
            <w:p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Мероприятие 2.3.2</w:t>
            </w:r>
          </w:p>
          <w:p w:rsidR="007F7179" w:rsidRPr="005F433F" w:rsidRDefault="007F7179" w:rsidP="007F7179">
            <w:pPr>
              <w:autoSpaceDE w:val="0"/>
              <w:autoSpaceDN w:val="0"/>
              <w:adjustRightInd w:val="0"/>
              <w:spacing w:after="0" w:line="240" w:lineRule="auto"/>
              <w:contextualSpacing/>
              <w:rPr>
                <w:rFonts w:ascii="Times New Roman" w:hAnsi="Times New Roman" w:cs="Times New Roman"/>
                <w:bCs/>
                <w:sz w:val="24"/>
                <w:szCs w:val="24"/>
              </w:rPr>
            </w:pPr>
            <w:r w:rsidRPr="007F7179">
              <w:rPr>
                <w:rFonts w:ascii="Times New Roman" w:hAnsi="Times New Roman" w:cs="Times New Roman"/>
                <w:bCs/>
                <w:sz w:val="24"/>
                <w:szCs w:val="24"/>
              </w:rPr>
              <w:t>Проверка сметной документации по ремонту дорог общего пользования местного значения</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2.3.3</w:t>
            </w:r>
          </w:p>
        </w:tc>
        <w:tc>
          <w:tcPr>
            <w:tcW w:w="1957" w:type="dxa"/>
            <w:tcBorders>
              <w:top w:val="single" w:sz="4" w:space="0" w:color="auto"/>
              <w:left w:val="single" w:sz="4" w:space="0" w:color="auto"/>
              <w:bottom w:val="single" w:sz="4" w:space="0" w:color="auto"/>
              <w:right w:val="single" w:sz="4" w:space="0" w:color="auto"/>
            </w:tcBorders>
          </w:tcPr>
          <w:p w:rsidR="003D50A0" w:rsidRDefault="003D50A0" w:rsidP="007F717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Мероприятие 2.3.3</w:t>
            </w:r>
          </w:p>
          <w:p w:rsidR="007F7179" w:rsidRDefault="007F7179" w:rsidP="007F7179">
            <w:pPr>
              <w:spacing w:line="240" w:lineRule="auto"/>
              <w:contextualSpacing/>
              <w:rPr>
                <w:sz w:val="28"/>
                <w:szCs w:val="28"/>
              </w:rPr>
            </w:pPr>
            <w:r w:rsidRPr="007F7179">
              <w:rPr>
                <w:rFonts w:ascii="Times New Roman" w:hAnsi="Times New Roman" w:cs="Times New Roman"/>
                <w:bCs/>
                <w:sz w:val="24"/>
                <w:szCs w:val="24"/>
              </w:rPr>
              <w:t>Экспертиза качества и объемов выполненных работ по ремонту дорог общего пользования местного значения</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33229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332293"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332293" w:rsidP="0033229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1957" w:type="dxa"/>
            <w:tcBorders>
              <w:top w:val="single" w:sz="4" w:space="0" w:color="auto"/>
              <w:left w:val="single" w:sz="4" w:space="0" w:color="auto"/>
              <w:bottom w:val="single" w:sz="4" w:space="0" w:color="auto"/>
              <w:right w:val="single" w:sz="4" w:space="0" w:color="auto"/>
            </w:tcBorders>
          </w:tcPr>
          <w:p w:rsidR="007F7179" w:rsidRDefault="007F7179" w:rsidP="007F7179">
            <w:pPr>
              <w:autoSpaceDE w:val="0"/>
              <w:autoSpaceDN w:val="0"/>
              <w:adjustRightInd w:val="0"/>
              <w:spacing w:after="0" w:line="240" w:lineRule="auto"/>
              <w:rPr>
                <w:rFonts w:ascii="Times New Roman" w:hAnsi="Times New Roman" w:cs="Times New Roman"/>
                <w:bCs/>
                <w:sz w:val="24"/>
                <w:szCs w:val="24"/>
              </w:rPr>
            </w:pPr>
            <w:r w:rsidRPr="005F433F">
              <w:rPr>
                <w:rFonts w:ascii="Times New Roman" w:hAnsi="Times New Roman" w:cs="Times New Roman"/>
                <w:bCs/>
                <w:sz w:val="24"/>
                <w:szCs w:val="24"/>
              </w:rPr>
              <w:t>Мероприятие</w:t>
            </w:r>
            <w:r>
              <w:rPr>
                <w:rFonts w:ascii="Times New Roman" w:hAnsi="Times New Roman" w:cs="Times New Roman"/>
                <w:bCs/>
                <w:sz w:val="24"/>
                <w:szCs w:val="24"/>
              </w:rPr>
              <w:t xml:space="preserve"> </w:t>
            </w:r>
            <w:r w:rsidRPr="005F433F">
              <w:rPr>
                <w:rFonts w:ascii="Times New Roman" w:hAnsi="Times New Roman" w:cs="Times New Roman"/>
                <w:bCs/>
                <w:sz w:val="24"/>
                <w:szCs w:val="24"/>
              </w:rPr>
              <w:t>2</w:t>
            </w:r>
            <w:r>
              <w:rPr>
                <w:rFonts w:ascii="Times New Roman" w:hAnsi="Times New Roman" w:cs="Times New Roman"/>
                <w:bCs/>
                <w:sz w:val="24"/>
                <w:szCs w:val="24"/>
              </w:rPr>
              <w:t>.4</w:t>
            </w:r>
          </w:p>
          <w:p w:rsidR="003D50A0" w:rsidRPr="005F433F" w:rsidRDefault="003D50A0" w:rsidP="007F7179">
            <w:pPr>
              <w:autoSpaceDE w:val="0"/>
              <w:autoSpaceDN w:val="0"/>
              <w:adjustRightInd w:val="0"/>
              <w:spacing w:after="0" w:line="240" w:lineRule="auto"/>
              <w:rPr>
                <w:rFonts w:ascii="Times New Roman" w:hAnsi="Times New Roman" w:cs="Times New Roman"/>
                <w:bCs/>
                <w:sz w:val="24"/>
                <w:szCs w:val="24"/>
              </w:rPr>
            </w:pPr>
            <w:r w:rsidRPr="003D50A0">
              <w:rPr>
                <w:rFonts w:ascii="Times New Roman" w:hAnsi="Times New Roman" w:cs="Times New Roman"/>
                <w:bCs/>
                <w:sz w:val="24"/>
                <w:szCs w:val="24"/>
              </w:rPr>
              <w:t xml:space="preserve">Капитальный ремонт и ремонт дворовых территорий многоквартирных домов и проездов к </w:t>
            </w:r>
            <w:r w:rsidRPr="003D50A0">
              <w:rPr>
                <w:rFonts w:ascii="Times New Roman" w:hAnsi="Times New Roman" w:cs="Times New Roman"/>
                <w:bCs/>
                <w:sz w:val="24"/>
                <w:szCs w:val="24"/>
              </w:rPr>
              <w:lastRenderedPageBreak/>
              <w:t>дворовым территориям многоквартирных домов</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1039,70000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7F7179" w:rsidP="000D6E87">
            <w:pPr>
              <w:autoSpaceDE w:val="0"/>
              <w:autoSpaceDN w:val="0"/>
              <w:adjustRightInd w:val="0"/>
              <w:spacing w:after="0" w:line="240" w:lineRule="auto"/>
              <w:jc w:val="center"/>
              <w:rPr>
                <w:rFonts w:ascii="Times New Roman" w:hAnsi="Times New Roman" w:cs="Times New Roman"/>
                <w:bCs/>
                <w:sz w:val="24"/>
                <w:szCs w:val="24"/>
              </w:rPr>
            </w:pPr>
          </w:p>
        </w:tc>
        <w:tc>
          <w:tcPr>
            <w:tcW w:w="1579" w:type="dxa"/>
            <w:tcBorders>
              <w:top w:val="single" w:sz="4" w:space="0" w:color="auto"/>
              <w:left w:val="single" w:sz="4" w:space="0" w:color="auto"/>
              <w:bottom w:val="single" w:sz="4" w:space="0" w:color="auto"/>
              <w:right w:val="single" w:sz="4" w:space="0" w:color="auto"/>
            </w:tcBorders>
          </w:tcPr>
          <w:p w:rsidR="002776A0"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2776A0"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7F7179"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2.4.1</w:t>
            </w:r>
          </w:p>
        </w:tc>
        <w:tc>
          <w:tcPr>
            <w:tcW w:w="1957" w:type="dxa"/>
            <w:tcBorders>
              <w:top w:val="single" w:sz="4" w:space="0" w:color="auto"/>
              <w:left w:val="single" w:sz="4" w:space="0" w:color="auto"/>
              <w:bottom w:val="single" w:sz="4" w:space="0" w:color="auto"/>
              <w:right w:val="single" w:sz="4" w:space="0" w:color="auto"/>
            </w:tcBorders>
          </w:tcPr>
          <w:p w:rsidR="007F7179" w:rsidRDefault="003D50A0" w:rsidP="000D6E8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Мероприятие 2.4.1</w:t>
            </w:r>
          </w:p>
          <w:p w:rsidR="003D50A0" w:rsidRPr="005F433F" w:rsidRDefault="003D50A0" w:rsidP="003D50A0">
            <w:pPr>
              <w:autoSpaceDE w:val="0"/>
              <w:autoSpaceDN w:val="0"/>
              <w:adjustRightInd w:val="0"/>
              <w:spacing w:after="0" w:line="240" w:lineRule="auto"/>
              <w:rPr>
                <w:rFonts w:ascii="Times New Roman" w:hAnsi="Times New Roman" w:cs="Times New Roman"/>
                <w:bCs/>
                <w:sz w:val="24"/>
                <w:szCs w:val="24"/>
              </w:rPr>
            </w:pPr>
            <w:r w:rsidRPr="003D50A0">
              <w:rPr>
                <w:rFonts w:ascii="Times New Roman" w:hAnsi="Times New Roman" w:cs="Times New Roman"/>
                <w:bCs/>
                <w:sz w:val="24"/>
                <w:szCs w:val="24"/>
              </w:rPr>
              <w:t>Ремонт дворовых территорий</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1039,70000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7F7179"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2776A0"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2776A0"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7F7179" w:rsidRPr="005F433F"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3D50A0"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3D50A0"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1957" w:type="dxa"/>
            <w:tcBorders>
              <w:top w:val="single" w:sz="4" w:space="0" w:color="auto"/>
              <w:left w:val="single" w:sz="4" w:space="0" w:color="auto"/>
              <w:bottom w:val="single" w:sz="4" w:space="0" w:color="auto"/>
              <w:right w:val="single" w:sz="4" w:space="0" w:color="auto"/>
            </w:tcBorders>
          </w:tcPr>
          <w:p w:rsidR="003D50A0" w:rsidRDefault="003D50A0" w:rsidP="003D50A0">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Мероприятие 2.5</w:t>
            </w:r>
          </w:p>
          <w:p w:rsidR="003D50A0" w:rsidRPr="00147F59" w:rsidRDefault="003D50A0" w:rsidP="003D50A0">
            <w:pPr>
              <w:spacing w:line="240" w:lineRule="auto"/>
              <w:contextualSpacing/>
              <w:rPr>
                <w:sz w:val="28"/>
                <w:szCs w:val="28"/>
              </w:rPr>
            </w:pPr>
            <w:r w:rsidRPr="003D50A0">
              <w:rPr>
                <w:rFonts w:ascii="Times New Roman" w:hAnsi="Times New Roman" w:cs="Times New Roman"/>
                <w:bCs/>
                <w:sz w:val="24"/>
                <w:szCs w:val="24"/>
              </w:rPr>
              <w:t>Мероприятия, направленные на повышение безопасности дорожного движения</w:t>
            </w:r>
          </w:p>
        </w:tc>
        <w:tc>
          <w:tcPr>
            <w:tcW w:w="964"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3D50A0"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2990,58300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85,72800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101,25800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2776A0"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3D50A0" w:rsidRPr="005F433F"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c>
          <w:tcPr>
            <w:tcW w:w="1040" w:type="dxa"/>
            <w:tcBorders>
              <w:top w:val="single" w:sz="4" w:space="0" w:color="auto"/>
              <w:left w:val="single" w:sz="4" w:space="0" w:color="auto"/>
              <w:bottom w:val="single" w:sz="4" w:space="0" w:color="auto"/>
              <w:right w:val="single" w:sz="4" w:space="0" w:color="auto"/>
            </w:tcBorders>
          </w:tcPr>
          <w:p w:rsidR="002776A0"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по </w:t>
            </w:r>
          </w:p>
          <w:p w:rsidR="003D50A0" w:rsidRPr="005F433F" w:rsidRDefault="002776A0" w:rsidP="002776A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итогам года</w:t>
            </w:r>
          </w:p>
        </w:tc>
      </w:tr>
      <w:tr w:rsidR="003D50A0" w:rsidRPr="005F433F" w:rsidTr="000D6E87">
        <w:trPr>
          <w:gridAfter w:val="1"/>
          <w:wAfter w:w="16" w:type="dxa"/>
        </w:trPr>
        <w:tc>
          <w:tcPr>
            <w:tcW w:w="737" w:type="dxa"/>
            <w:tcBorders>
              <w:top w:val="single" w:sz="4" w:space="0" w:color="auto"/>
              <w:left w:val="single" w:sz="4" w:space="0" w:color="auto"/>
              <w:bottom w:val="single" w:sz="4" w:space="0" w:color="auto"/>
              <w:right w:val="single" w:sz="4" w:space="0" w:color="auto"/>
            </w:tcBorders>
          </w:tcPr>
          <w:p w:rsidR="003D50A0"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p>
        </w:tc>
        <w:tc>
          <w:tcPr>
            <w:tcW w:w="1957" w:type="dxa"/>
            <w:tcBorders>
              <w:top w:val="single" w:sz="4" w:space="0" w:color="auto"/>
              <w:left w:val="single" w:sz="4" w:space="0" w:color="auto"/>
              <w:bottom w:val="single" w:sz="4" w:space="0" w:color="auto"/>
              <w:right w:val="single" w:sz="4" w:space="0" w:color="auto"/>
            </w:tcBorders>
          </w:tcPr>
          <w:p w:rsidR="003D50A0" w:rsidRPr="005F433F" w:rsidRDefault="003D50A0" w:rsidP="003D50A0">
            <w:pPr>
              <w:autoSpaceDE w:val="0"/>
              <w:autoSpaceDN w:val="0"/>
              <w:adjustRightInd w:val="0"/>
              <w:spacing w:after="0" w:line="240" w:lineRule="auto"/>
              <w:rPr>
                <w:rFonts w:ascii="Times New Roman" w:hAnsi="Times New Roman" w:cs="Times New Roman"/>
                <w:bCs/>
                <w:sz w:val="24"/>
                <w:szCs w:val="24"/>
              </w:rPr>
            </w:pPr>
            <w:r w:rsidRPr="005F433F">
              <w:rPr>
                <w:rFonts w:ascii="Times New Roman" w:hAnsi="Times New Roman" w:cs="Times New Roman"/>
                <w:bCs/>
                <w:sz w:val="24"/>
                <w:szCs w:val="24"/>
              </w:rPr>
              <w:t xml:space="preserve">Итого по </w:t>
            </w:r>
            <w:r>
              <w:rPr>
                <w:rFonts w:ascii="Times New Roman" w:hAnsi="Times New Roman" w:cs="Times New Roman"/>
                <w:bCs/>
                <w:sz w:val="24"/>
                <w:szCs w:val="24"/>
              </w:rPr>
              <w:t>муниципальной программе</w:t>
            </w:r>
          </w:p>
        </w:tc>
        <w:tc>
          <w:tcPr>
            <w:tcW w:w="964" w:type="dxa"/>
            <w:tcBorders>
              <w:top w:val="single" w:sz="4" w:space="0" w:color="auto"/>
              <w:left w:val="single" w:sz="4" w:space="0" w:color="auto"/>
              <w:bottom w:val="single" w:sz="4" w:space="0" w:color="auto"/>
              <w:right w:val="single" w:sz="4" w:space="0" w:color="auto"/>
            </w:tcBorders>
          </w:tcPr>
          <w:p w:rsidR="003D50A0" w:rsidRPr="005F433F" w:rsidRDefault="002776A0"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D50A0" w:rsidRPr="005F433F" w:rsidRDefault="0092201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1202,34100</w:t>
            </w:r>
          </w:p>
        </w:tc>
        <w:tc>
          <w:tcPr>
            <w:tcW w:w="680" w:type="dxa"/>
            <w:tcBorders>
              <w:top w:val="single" w:sz="4" w:space="0" w:color="auto"/>
              <w:left w:val="single" w:sz="4" w:space="0" w:color="auto"/>
              <w:bottom w:val="single" w:sz="4" w:space="0" w:color="auto"/>
              <w:right w:val="single" w:sz="4" w:space="0" w:color="auto"/>
            </w:tcBorders>
          </w:tcPr>
          <w:p w:rsidR="003D50A0" w:rsidRPr="005F433F" w:rsidRDefault="00182F4B"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15141,88900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83765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3D50A0" w:rsidRPr="005F433F" w:rsidRDefault="0083765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D50A0" w:rsidRPr="005F433F" w:rsidRDefault="0083765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3D50A0" w:rsidRPr="005F433F" w:rsidRDefault="0083765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6253,32400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83765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64" w:type="dxa"/>
            <w:tcBorders>
              <w:top w:val="single" w:sz="4" w:space="0" w:color="auto"/>
              <w:left w:val="single" w:sz="4" w:space="0" w:color="auto"/>
              <w:bottom w:val="single" w:sz="4" w:space="0" w:color="auto"/>
              <w:right w:val="single" w:sz="4" w:space="0" w:color="auto"/>
            </w:tcBorders>
          </w:tcPr>
          <w:p w:rsidR="003D50A0" w:rsidRPr="005F433F" w:rsidRDefault="0083765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94" w:type="dxa"/>
            <w:tcBorders>
              <w:top w:val="single" w:sz="4" w:space="0" w:color="auto"/>
              <w:left w:val="single" w:sz="4" w:space="0" w:color="auto"/>
              <w:bottom w:val="single" w:sz="4" w:space="0" w:color="auto"/>
              <w:right w:val="single" w:sz="4" w:space="0" w:color="auto"/>
            </w:tcBorders>
          </w:tcPr>
          <w:p w:rsidR="003D50A0" w:rsidRPr="005F433F" w:rsidRDefault="00AB59D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837653" w:rsidP="002C426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2C4267">
              <w:rPr>
                <w:rFonts w:ascii="Times New Roman" w:hAnsi="Times New Roman" w:cs="Times New Roman"/>
                <w:bCs/>
                <w:sz w:val="24"/>
                <w:szCs w:val="24"/>
              </w:rPr>
              <w:t>05</w:t>
            </w:r>
            <w:r>
              <w:rPr>
                <w:rFonts w:ascii="Times New Roman" w:hAnsi="Times New Roman" w:cs="Times New Roman"/>
                <w:bCs/>
                <w:sz w:val="24"/>
                <w:szCs w:val="24"/>
              </w:rPr>
              <w:t>5,58000</w:t>
            </w:r>
          </w:p>
        </w:tc>
        <w:tc>
          <w:tcPr>
            <w:tcW w:w="737" w:type="dxa"/>
            <w:tcBorders>
              <w:top w:val="single" w:sz="4" w:space="0" w:color="auto"/>
              <w:left w:val="single" w:sz="4" w:space="0" w:color="auto"/>
              <w:bottom w:val="single" w:sz="4" w:space="0" w:color="auto"/>
              <w:right w:val="single" w:sz="4" w:space="0" w:color="auto"/>
            </w:tcBorders>
          </w:tcPr>
          <w:p w:rsidR="003D50A0" w:rsidRPr="005F433F" w:rsidRDefault="00837653" w:rsidP="000D6E8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79" w:type="dxa"/>
            <w:tcBorders>
              <w:top w:val="single" w:sz="4" w:space="0" w:color="auto"/>
              <w:left w:val="single" w:sz="4" w:space="0" w:color="auto"/>
              <w:bottom w:val="single" w:sz="4" w:space="0" w:color="auto"/>
              <w:right w:val="single" w:sz="4" w:space="0" w:color="auto"/>
            </w:tcBorders>
          </w:tcPr>
          <w:p w:rsidR="003D50A0"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p>
        </w:tc>
        <w:tc>
          <w:tcPr>
            <w:tcW w:w="1040" w:type="dxa"/>
            <w:tcBorders>
              <w:top w:val="single" w:sz="4" w:space="0" w:color="auto"/>
              <w:left w:val="single" w:sz="4" w:space="0" w:color="auto"/>
              <w:bottom w:val="single" w:sz="4" w:space="0" w:color="auto"/>
              <w:right w:val="single" w:sz="4" w:space="0" w:color="auto"/>
            </w:tcBorders>
          </w:tcPr>
          <w:p w:rsidR="003D50A0" w:rsidRPr="005F433F" w:rsidRDefault="003D50A0" w:rsidP="000D6E87">
            <w:pPr>
              <w:autoSpaceDE w:val="0"/>
              <w:autoSpaceDN w:val="0"/>
              <w:adjustRightInd w:val="0"/>
              <w:spacing w:after="0" w:line="240" w:lineRule="auto"/>
              <w:jc w:val="center"/>
              <w:rPr>
                <w:rFonts w:ascii="Times New Roman" w:hAnsi="Times New Roman" w:cs="Times New Roman"/>
                <w:bCs/>
                <w:sz w:val="24"/>
                <w:szCs w:val="24"/>
              </w:rPr>
            </w:pPr>
          </w:p>
        </w:tc>
      </w:tr>
    </w:tbl>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sectPr w:rsidR="00E0175B" w:rsidRPr="00F34261" w:rsidSect="00FD7B58">
          <w:pgSz w:w="16838" w:h="11905" w:orient="landscape"/>
          <w:pgMar w:top="1418" w:right="1134" w:bottom="567" w:left="1134" w:header="283" w:footer="0" w:gutter="0"/>
          <w:cols w:space="720"/>
          <w:noEndnote/>
          <w:docGrid w:linePitch="299"/>
        </w:sectPr>
      </w:pPr>
      <w:bookmarkStart w:id="9" w:name="_GoBack"/>
      <w:bookmarkEnd w:id="9"/>
    </w:p>
    <w:p w:rsidR="00E0175B" w:rsidRPr="00F34261" w:rsidRDefault="00E0175B" w:rsidP="00E0175B">
      <w:pPr>
        <w:autoSpaceDE w:val="0"/>
        <w:autoSpaceDN w:val="0"/>
        <w:adjustRightInd w:val="0"/>
        <w:spacing w:after="0" w:line="240" w:lineRule="auto"/>
        <w:jc w:val="right"/>
        <w:outlineLvl w:val="1"/>
        <w:rPr>
          <w:rFonts w:ascii="Times New Roman" w:hAnsi="Times New Roman" w:cs="Times New Roman"/>
          <w:bCs/>
          <w:sz w:val="28"/>
          <w:szCs w:val="28"/>
        </w:rPr>
      </w:pPr>
      <w:r w:rsidRPr="00F34261">
        <w:rPr>
          <w:rFonts w:ascii="Times New Roman" w:hAnsi="Times New Roman" w:cs="Times New Roman"/>
          <w:bCs/>
          <w:sz w:val="28"/>
          <w:szCs w:val="28"/>
        </w:rPr>
        <w:lastRenderedPageBreak/>
        <w:t xml:space="preserve">Таблица </w:t>
      </w:r>
      <w:r>
        <w:rPr>
          <w:rFonts w:ascii="Times New Roman" w:hAnsi="Times New Roman" w:cs="Times New Roman"/>
          <w:bCs/>
          <w:sz w:val="28"/>
          <w:szCs w:val="28"/>
        </w:rPr>
        <w:t>9</w:t>
      </w: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p>
    <w:p w:rsidR="00E0175B" w:rsidRPr="00F34261" w:rsidRDefault="00E0175B" w:rsidP="00E0175B">
      <w:pPr>
        <w:autoSpaceDE w:val="0"/>
        <w:autoSpaceDN w:val="0"/>
        <w:adjustRightInd w:val="0"/>
        <w:spacing w:after="0" w:line="240" w:lineRule="auto"/>
        <w:jc w:val="center"/>
        <w:rPr>
          <w:rFonts w:ascii="Times New Roman" w:hAnsi="Times New Roman" w:cs="Times New Roman"/>
          <w:bCs/>
          <w:sz w:val="28"/>
          <w:szCs w:val="28"/>
        </w:rPr>
      </w:pPr>
      <w:bookmarkStart w:id="10" w:name="Par1700"/>
      <w:bookmarkEnd w:id="10"/>
      <w:r w:rsidRPr="00F34261">
        <w:rPr>
          <w:rFonts w:ascii="Times New Roman" w:hAnsi="Times New Roman" w:cs="Times New Roman"/>
          <w:bCs/>
          <w:sz w:val="28"/>
          <w:szCs w:val="28"/>
        </w:rPr>
        <w:t>Сведения</w:t>
      </w:r>
    </w:p>
    <w:p w:rsidR="00E0175B" w:rsidRPr="00F34261" w:rsidRDefault="00E0175B" w:rsidP="00E0175B">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о фактически достигнутых значениях показателей</w:t>
      </w:r>
    </w:p>
    <w:p w:rsidR="00E0175B" w:rsidRPr="00F34261" w:rsidRDefault="00E0175B" w:rsidP="00E0175B">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 xml:space="preserve">(индикаторов) </w:t>
      </w:r>
      <w:r>
        <w:rPr>
          <w:rFonts w:ascii="Times New Roman" w:hAnsi="Times New Roman" w:cs="Times New Roman"/>
          <w:bCs/>
          <w:sz w:val="28"/>
          <w:szCs w:val="28"/>
        </w:rPr>
        <w:t>муниципаль</w:t>
      </w:r>
      <w:r w:rsidRPr="00F34261">
        <w:rPr>
          <w:rFonts w:ascii="Times New Roman" w:hAnsi="Times New Roman" w:cs="Times New Roman"/>
          <w:bCs/>
          <w:sz w:val="28"/>
          <w:szCs w:val="28"/>
        </w:rPr>
        <w:t>ной программы</w:t>
      </w:r>
    </w:p>
    <w:p w:rsidR="00E0175B" w:rsidRPr="00F34261"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60"/>
        <w:gridCol w:w="2092"/>
        <w:gridCol w:w="1484"/>
        <w:gridCol w:w="2060"/>
        <w:gridCol w:w="907"/>
        <w:gridCol w:w="1079"/>
        <w:gridCol w:w="1793"/>
      </w:tblGrid>
      <w:tr w:rsidR="00E0175B" w:rsidRPr="00F34261" w:rsidTr="00837653">
        <w:tc>
          <w:tcPr>
            <w:tcW w:w="460" w:type="dxa"/>
            <w:vMerge w:val="restart"/>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F34261">
              <w:rPr>
                <w:rFonts w:ascii="Times New Roman" w:hAnsi="Times New Roman" w:cs="Times New Roman"/>
                <w:bCs/>
                <w:sz w:val="28"/>
                <w:szCs w:val="28"/>
              </w:rPr>
              <w:t xml:space="preserve"> </w:t>
            </w:r>
            <w:proofErr w:type="gramStart"/>
            <w:r w:rsidRPr="00F34261">
              <w:rPr>
                <w:rFonts w:ascii="Times New Roman" w:hAnsi="Times New Roman" w:cs="Times New Roman"/>
                <w:bCs/>
                <w:sz w:val="28"/>
                <w:szCs w:val="28"/>
              </w:rPr>
              <w:t>п</w:t>
            </w:r>
            <w:proofErr w:type="gramEnd"/>
            <w:r w:rsidRPr="00F34261">
              <w:rPr>
                <w:rFonts w:ascii="Times New Roman" w:hAnsi="Times New Roman" w:cs="Times New Roman"/>
                <w:bCs/>
                <w:sz w:val="28"/>
                <w:szCs w:val="28"/>
              </w:rPr>
              <w:t>/п</w:t>
            </w:r>
          </w:p>
        </w:tc>
        <w:tc>
          <w:tcPr>
            <w:tcW w:w="2092" w:type="dxa"/>
            <w:vMerge w:val="restart"/>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Показатель (индикатор) (наименование)</w:t>
            </w:r>
          </w:p>
        </w:tc>
        <w:tc>
          <w:tcPr>
            <w:tcW w:w="1484" w:type="dxa"/>
            <w:vMerge w:val="restart"/>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Ед. измерения</w:t>
            </w:r>
          </w:p>
        </w:tc>
        <w:tc>
          <w:tcPr>
            <w:tcW w:w="4046" w:type="dxa"/>
            <w:gridSpan w:val="3"/>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 xml:space="preserve">Значения показателей (индикаторов) </w:t>
            </w:r>
            <w:r>
              <w:rPr>
                <w:rFonts w:ascii="Times New Roman" w:hAnsi="Times New Roman" w:cs="Times New Roman"/>
                <w:bCs/>
                <w:sz w:val="28"/>
                <w:szCs w:val="28"/>
              </w:rPr>
              <w:t>муниципаль</w:t>
            </w:r>
            <w:r w:rsidRPr="00F34261">
              <w:rPr>
                <w:rFonts w:ascii="Times New Roman" w:hAnsi="Times New Roman" w:cs="Times New Roman"/>
                <w:bCs/>
                <w:sz w:val="28"/>
                <w:szCs w:val="28"/>
              </w:rPr>
              <w:t xml:space="preserve">ной программы, подпрограммы </w:t>
            </w:r>
            <w:r>
              <w:rPr>
                <w:rFonts w:ascii="Times New Roman" w:hAnsi="Times New Roman" w:cs="Times New Roman"/>
                <w:bCs/>
                <w:sz w:val="28"/>
                <w:szCs w:val="28"/>
              </w:rPr>
              <w:t>муниципаль</w:t>
            </w:r>
            <w:r w:rsidRPr="00F34261">
              <w:rPr>
                <w:rFonts w:ascii="Times New Roman" w:hAnsi="Times New Roman" w:cs="Times New Roman"/>
                <w:bCs/>
                <w:sz w:val="28"/>
                <w:szCs w:val="28"/>
              </w:rPr>
              <w:t>ной программы</w:t>
            </w:r>
          </w:p>
        </w:tc>
        <w:tc>
          <w:tcPr>
            <w:tcW w:w="1793" w:type="dxa"/>
            <w:vMerge w:val="restart"/>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Обоснование отклонений значений показателя (индикатора)</w:t>
            </w:r>
          </w:p>
        </w:tc>
      </w:tr>
      <w:tr w:rsidR="00E0175B" w:rsidRPr="00F34261" w:rsidTr="00837653">
        <w:tc>
          <w:tcPr>
            <w:tcW w:w="460"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ind w:firstLine="540"/>
              <w:jc w:val="both"/>
              <w:rPr>
                <w:rFonts w:ascii="Times New Roman" w:hAnsi="Times New Roman" w:cs="Times New Roman"/>
                <w:bCs/>
                <w:sz w:val="28"/>
                <w:szCs w:val="28"/>
              </w:rPr>
            </w:pPr>
          </w:p>
        </w:tc>
        <w:tc>
          <w:tcPr>
            <w:tcW w:w="2092"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ind w:firstLine="540"/>
              <w:jc w:val="both"/>
              <w:rPr>
                <w:rFonts w:ascii="Times New Roman" w:hAnsi="Times New Roman" w:cs="Times New Roman"/>
                <w:bCs/>
                <w:sz w:val="28"/>
                <w:szCs w:val="28"/>
              </w:rPr>
            </w:pPr>
          </w:p>
        </w:tc>
        <w:tc>
          <w:tcPr>
            <w:tcW w:w="1484"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ind w:firstLine="540"/>
              <w:jc w:val="both"/>
              <w:rPr>
                <w:rFonts w:ascii="Times New Roman" w:hAnsi="Times New Roman" w:cs="Times New Roman"/>
                <w:bCs/>
                <w:sz w:val="28"/>
                <w:szCs w:val="28"/>
              </w:rPr>
            </w:pPr>
          </w:p>
        </w:tc>
        <w:tc>
          <w:tcPr>
            <w:tcW w:w="2060" w:type="dxa"/>
            <w:vMerge w:val="restart"/>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 xml:space="preserve">Год, предшествующий </w:t>
            </w:r>
            <w:proofErr w:type="gramStart"/>
            <w:r w:rsidRPr="00F34261">
              <w:rPr>
                <w:rFonts w:ascii="Times New Roman" w:hAnsi="Times New Roman" w:cs="Times New Roman"/>
                <w:bCs/>
                <w:sz w:val="28"/>
                <w:szCs w:val="28"/>
              </w:rPr>
              <w:t>отчетному</w:t>
            </w:r>
            <w:proofErr w:type="gramEnd"/>
            <w:r w:rsidRPr="00F34261">
              <w:rPr>
                <w:rFonts w:ascii="Times New Roman" w:hAnsi="Times New Roman" w:cs="Times New Roman"/>
                <w:bCs/>
                <w:sz w:val="28"/>
                <w:szCs w:val="28"/>
              </w:rPr>
              <w:t xml:space="preserve"> </w:t>
            </w:r>
            <w:hyperlink w:anchor="Par1754" w:history="1">
              <w:r w:rsidRPr="00F34261">
                <w:rPr>
                  <w:rFonts w:ascii="Times New Roman" w:hAnsi="Times New Roman" w:cs="Times New Roman"/>
                  <w:bCs/>
                  <w:color w:val="0000FF"/>
                  <w:sz w:val="28"/>
                  <w:szCs w:val="28"/>
                </w:rPr>
                <w:t>&lt;1&gt;</w:t>
              </w:r>
            </w:hyperlink>
          </w:p>
        </w:tc>
        <w:tc>
          <w:tcPr>
            <w:tcW w:w="1986" w:type="dxa"/>
            <w:gridSpan w:val="2"/>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Отчетный год</w:t>
            </w:r>
          </w:p>
        </w:tc>
        <w:tc>
          <w:tcPr>
            <w:tcW w:w="1793"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p>
        </w:tc>
      </w:tr>
      <w:tr w:rsidR="00E0175B" w:rsidRPr="00F34261" w:rsidTr="00837653">
        <w:tc>
          <w:tcPr>
            <w:tcW w:w="460"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ind w:firstLine="540"/>
              <w:jc w:val="both"/>
              <w:rPr>
                <w:rFonts w:ascii="Times New Roman" w:hAnsi="Times New Roman" w:cs="Times New Roman"/>
                <w:bCs/>
                <w:sz w:val="28"/>
                <w:szCs w:val="28"/>
              </w:rPr>
            </w:pPr>
          </w:p>
        </w:tc>
        <w:tc>
          <w:tcPr>
            <w:tcW w:w="2092"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ind w:firstLine="540"/>
              <w:jc w:val="both"/>
              <w:rPr>
                <w:rFonts w:ascii="Times New Roman" w:hAnsi="Times New Roman" w:cs="Times New Roman"/>
                <w:bCs/>
                <w:sz w:val="28"/>
                <w:szCs w:val="28"/>
              </w:rPr>
            </w:pPr>
          </w:p>
        </w:tc>
        <w:tc>
          <w:tcPr>
            <w:tcW w:w="1484"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ind w:firstLine="540"/>
              <w:jc w:val="both"/>
              <w:rPr>
                <w:rFonts w:ascii="Times New Roman" w:hAnsi="Times New Roman" w:cs="Times New Roman"/>
                <w:bCs/>
                <w:sz w:val="28"/>
                <w:szCs w:val="28"/>
              </w:rPr>
            </w:pPr>
          </w:p>
        </w:tc>
        <w:tc>
          <w:tcPr>
            <w:tcW w:w="2060"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ind w:firstLine="540"/>
              <w:jc w:val="both"/>
              <w:rPr>
                <w:rFonts w:ascii="Times New Roman" w:hAnsi="Times New Roman" w:cs="Times New Roman"/>
                <w:bCs/>
                <w:sz w:val="28"/>
                <w:szCs w:val="28"/>
              </w:rPr>
            </w:pPr>
          </w:p>
        </w:tc>
        <w:tc>
          <w:tcPr>
            <w:tcW w:w="907"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План</w:t>
            </w:r>
          </w:p>
        </w:tc>
        <w:tc>
          <w:tcPr>
            <w:tcW w:w="1079"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 xml:space="preserve">Факт </w:t>
            </w:r>
            <w:hyperlink w:anchor="Par1755" w:history="1">
              <w:r w:rsidRPr="00F34261">
                <w:rPr>
                  <w:rFonts w:ascii="Times New Roman" w:hAnsi="Times New Roman" w:cs="Times New Roman"/>
                  <w:bCs/>
                  <w:color w:val="0000FF"/>
                  <w:sz w:val="28"/>
                  <w:szCs w:val="28"/>
                </w:rPr>
                <w:t>&lt;2&gt;</w:t>
              </w:r>
            </w:hyperlink>
          </w:p>
        </w:tc>
        <w:tc>
          <w:tcPr>
            <w:tcW w:w="1793" w:type="dxa"/>
            <w:vMerge/>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p>
        </w:tc>
      </w:tr>
      <w:tr w:rsidR="00E0175B" w:rsidRPr="00F34261" w:rsidTr="00837653">
        <w:tc>
          <w:tcPr>
            <w:tcW w:w="460"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1</w:t>
            </w:r>
          </w:p>
        </w:tc>
        <w:tc>
          <w:tcPr>
            <w:tcW w:w="2092"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2</w:t>
            </w:r>
          </w:p>
        </w:tc>
        <w:tc>
          <w:tcPr>
            <w:tcW w:w="1484"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3</w:t>
            </w:r>
          </w:p>
        </w:tc>
        <w:tc>
          <w:tcPr>
            <w:tcW w:w="2060"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4</w:t>
            </w:r>
          </w:p>
        </w:tc>
        <w:tc>
          <w:tcPr>
            <w:tcW w:w="907"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5</w:t>
            </w:r>
          </w:p>
        </w:tc>
        <w:tc>
          <w:tcPr>
            <w:tcW w:w="1079"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6</w:t>
            </w:r>
          </w:p>
        </w:tc>
        <w:tc>
          <w:tcPr>
            <w:tcW w:w="1793"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7</w:t>
            </w:r>
          </w:p>
        </w:tc>
      </w:tr>
      <w:tr w:rsidR="00E0175B" w:rsidRPr="00F34261" w:rsidTr="000D6E87">
        <w:tc>
          <w:tcPr>
            <w:tcW w:w="460"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p>
        </w:tc>
        <w:tc>
          <w:tcPr>
            <w:tcW w:w="9415" w:type="dxa"/>
            <w:gridSpan w:val="6"/>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Муниципаль</w:t>
            </w:r>
            <w:r w:rsidRPr="00F34261">
              <w:rPr>
                <w:rFonts w:ascii="Times New Roman" w:hAnsi="Times New Roman" w:cs="Times New Roman"/>
                <w:bCs/>
                <w:sz w:val="28"/>
                <w:szCs w:val="28"/>
              </w:rPr>
              <w:t>ная программа</w:t>
            </w:r>
          </w:p>
        </w:tc>
      </w:tr>
      <w:tr w:rsidR="00E0175B" w:rsidRPr="00F34261" w:rsidTr="00837653">
        <w:tc>
          <w:tcPr>
            <w:tcW w:w="460"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r w:rsidRPr="00F34261">
              <w:rPr>
                <w:rFonts w:ascii="Times New Roman" w:hAnsi="Times New Roman" w:cs="Times New Roman"/>
                <w:bCs/>
                <w:sz w:val="28"/>
                <w:szCs w:val="28"/>
              </w:rPr>
              <w:t>1</w:t>
            </w:r>
          </w:p>
        </w:tc>
        <w:tc>
          <w:tcPr>
            <w:tcW w:w="2092"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Пассажирооборот</w:t>
            </w:r>
          </w:p>
        </w:tc>
        <w:tc>
          <w:tcPr>
            <w:tcW w:w="1484"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Тыс</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асс</w:t>
            </w:r>
            <w:proofErr w:type="spellEnd"/>
            <w:r>
              <w:rPr>
                <w:rFonts w:ascii="Times New Roman" w:hAnsi="Times New Roman" w:cs="Times New Roman"/>
                <w:bCs/>
                <w:sz w:val="28"/>
                <w:szCs w:val="28"/>
              </w:rPr>
              <w:t>.-км</w:t>
            </w:r>
          </w:p>
        </w:tc>
        <w:tc>
          <w:tcPr>
            <w:tcW w:w="2060"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1759</w:t>
            </w:r>
          </w:p>
        </w:tc>
        <w:tc>
          <w:tcPr>
            <w:tcW w:w="907"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1723</w:t>
            </w:r>
          </w:p>
        </w:tc>
        <w:tc>
          <w:tcPr>
            <w:tcW w:w="1079"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p>
        </w:tc>
        <w:tc>
          <w:tcPr>
            <w:tcW w:w="1793"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p>
        </w:tc>
      </w:tr>
      <w:tr w:rsidR="00E0175B" w:rsidRPr="00F34261" w:rsidTr="00837653">
        <w:tc>
          <w:tcPr>
            <w:tcW w:w="460" w:type="dxa"/>
            <w:tcBorders>
              <w:top w:val="single" w:sz="4" w:space="0" w:color="auto"/>
              <w:left w:val="single" w:sz="4" w:space="0" w:color="auto"/>
              <w:bottom w:val="single" w:sz="4" w:space="0" w:color="auto"/>
              <w:right w:val="single" w:sz="4" w:space="0" w:color="auto"/>
            </w:tcBorders>
          </w:tcPr>
          <w:p w:rsidR="00E0175B" w:rsidRPr="00F34261" w:rsidRDefault="00837653" w:rsidP="0083765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Количество отремонтированных автомобильных дорог общего пользования местного значения</w:t>
            </w:r>
          </w:p>
        </w:tc>
        <w:tc>
          <w:tcPr>
            <w:tcW w:w="1484"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км</w:t>
            </w:r>
          </w:p>
        </w:tc>
        <w:tc>
          <w:tcPr>
            <w:tcW w:w="2060"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19,543</w:t>
            </w:r>
          </w:p>
        </w:tc>
        <w:tc>
          <w:tcPr>
            <w:tcW w:w="907" w:type="dxa"/>
            <w:tcBorders>
              <w:top w:val="single" w:sz="4" w:space="0" w:color="auto"/>
              <w:left w:val="single" w:sz="4" w:space="0" w:color="auto"/>
              <w:bottom w:val="single" w:sz="4" w:space="0" w:color="auto"/>
              <w:right w:val="single" w:sz="4" w:space="0" w:color="auto"/>
            </w:tcBorders>
          </w:tcPr>
          <w:p w:rsidR="00E0175B"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19,943</w:t>
            </w:r>
          </w:p>
        </w:tc>
        <w:tc>
          <w:tcPr>
            <w:tcW w:w="1079"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p>
        </w:tc>
        <w:tc>
          <w:tcPr>
            <w:tcW w:w="1793" w:type="dxa"/>
            <w:tcBorders>
              <w:top w:val="single" w:sz="4" w:space="0" w:color="auto"/>
              <w:left w:val="single" w:sz="4" w:space="0" w:color="auto"/>
              <w:bottom w:val="single" w:sz="4" w:space="0" w:color="auto"/>
              <w:right w:val="single" w:sz="4" w:space="0" w:color="auto"/>
            </w:tcBorders>
          </w:tcPr>
          <w:p w:rsidR="00E0175B" w:rsidRPr="00F34261" w:rsidRDefault="00E0175B" w:rsidP="000D6E87">
            <w:pPr>
              <w:autoSpaceDE w:val="0"/>
              <w:autoSpaceDN w:val="0"/>
              <w:adjustRightInd w:val="0"/>
              <w:spacing w:after="0" w:line="240" w:lineRule="auto"/>
              <w:jc w:val="center"/>
              <w:rPr>
                <w:rFonts w:ascii="Times New Roman" w:hAnsi="Times New Roman" w:cs="Times New Roman"/>
                <w:bCs/>
                <w:sz w:val="28"/>
                <w:szCs w:val="28"/>
              </w:rPr>
            </w:pPr>
          </w:p>
        </w:tc>
      </w:tr>
      <w:tr w:rsidR="00837653" w:rsidRPr="00F34261" w:rsidTr="00837653">
        <w:tc>
          <w:tcPr>
            <w:tcW w:w="460" w:type="dxa"/>
            <w:tcBorders>
              <w:top w:val="single" w:sz="4" w:space="0" w:color="auto"/>
              <w:left w:val="single" w:sz="4" w:space="0" w:color="auto"/>
              <w:bottom w:val="single" w:sz="4" w:space="0" w:color="auto"/>
              <w:right w:val="single" w:sz="4" w:space="0" w:color="auto"/>
            </w:tcBorders>
          </w:tcPr>
          <w:p w:rsidR="00837653" w:rsidRDefault="00837653" w:rsidP="0083765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2092" w:type="dxa"/>
            <w:tcBorders>
              <w:top w:val="single" w:sz="4" w:space="0" w:color="auto"/>
              <w:left w:val="single" w:sz="4" w:space="0" w:color="auto"/>
              <w:bottom w:val="single" w:sz="4" w:space="0" w:color="auto"/>
              <w:right w:val="single" w:sz="4" w:space="0" w:color="auto"/>
            </w:tcBorders>
          </w:tcPr>
          <w:p w:rsidR="00837653" w:rsidRDefault="00837653" w:rsidP="000D6E8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Количество отремонтированных дворовых территорий многоквартирных домов и проездов к дворовым территориям</w:t>
            </w:r>
          </w:p>
        </w:tc>
        <w:tc>
          <w:tcPr>
            <w:tcW w:w="1484"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.м</w:t>
            </w:r>
            <w:proofErr w:type="spellEnd"/>
            <w:proofErr w:type="gramEnd"/>
          </w:p>
        </w:tc>
        <w:tc>
          <w:tcPr>
            <w:tcW w:w="2060" w:type="dxa"/>
            <w:tcBorders>
              <w:top w:val="single" w:sz="4" w:space="0" w:color="auto"/>
              <w:left w:val="single" w:sz="4" w:space="0" w:color="auto"/>
              <w:bottom w:val="single" w:sz="4" w:space="0" w:color="auto"/>
              <w:right w:val="single" w:sz="4" w:space="0" w:color="auto"/>
            </w:tcBorders>
          </w:tcPr>
          <w:p w:rsidR="00837653" w:rsidRPr="00F34261" w:rsidRDefault="00837653" w:rsidP="00837653">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14665,5</w:t>
            </w:r>
          </w:p>
        </w:tc>
        <w:tc>
          <w:tcPr>
            <w:tcW w:w="907"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15065,5</w:t>
            </w:r>
          </w:p>
        </w:tc>
        <w:tc>
          <w:tcPr>
            <w:tcW w:w="1079"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p>
        </w:tc>
        <w:tc>
          <w:tcPr>
            <w:tcW w:w="1793"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p>
        </w:tc>
      </w:tr>
      <w:tr w:rsidR="00837653" w:rsidRPr="00F34261" w:rsidTr="00837653">
        <w:tc>
          <w:tcPr>
            <w:tcW w:w="460" w:type="dxa"/>
            <w:tcBorders>
              <w:top w:val="single" w:sz="4" w:space="0" w:color="auto"/>
              <w:left w:val="single" w:sz="4" w:space="0" w:color="auto"/>
              <w:bottom w:val="single" w:sz="4" w:space="0" w:color="auto"/>
              <w:right w:val="single" w:sz="4" w:space="0" w:color="auto"/>
            </w:tcBorders>
          </w:tcPr>
          <w:p w:rsidR="00837653" w:rsidRDefault="00837653" w:rsidP="00837653">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p>
        </w:tc>
        <w:tc>
          <w:tcPr>
            <w:tcW w:w="2092" w:type="dxa"/>
            <w:tcBorders>
              <w:top w:val="single" w:sz="4" w:space="0" w:color="auto"/>
              <w:left w:val="single" w:sz="4" w:space="0" w:color="auto"/>
              <w:bottom w:val="single" w:sz="4" w:space="0" w:color="auto"/>
              <w:right w:val="single" w:sz="4" w:space="0" w:color="auto"/>
            </w:tcBorders>
          </w:tcPr>
          <w:p w:rsidR="00837653" w:rsidRDefault="00837653" w:rsidP="000D6E8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Количество ДТП на улично-дорожной сети </w:t>
            </w:r>
          </w:p>
        </w:tc>
        <w:tc>
          <w:tcPr>
            <w:tcW w:w="1484"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Ед.</w:t>
            </w:r>
          </w:p>
        </w:tc>
        <w:tc>
          <w:tcPr>
            <w:tcW w:w="2060"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53</w:t>
            </w:r>
          </w:p>
        </w:tc>
        <w:tc>
          <w:tcPr>
            <w:tcW w:w="907"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47</w:t>
            </w:r>
          </w:p>
        </w:tc>
        <w:tc>
          <w:tcPr>
            <w:tcW w:w="1079"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p>
        </w:tc>
        <w:tc>
          <w:tcPr>
            <w:tcW w:w="1793" w:type="dxa"/>
            <w:tcBorders>
              <w:top w:val="single" w:sz="4" w:space="0" w:color="auto"/>
              <w:left w:val="single" w:sz="4" w:space="0" w:color="auto"/>
              <w:bottom w:val="single" w:sz="4" w:space="0" w:color="auto"/>
              <w:right w:val="single" w:sz="4" w:space="0" w:color="auto"/>
            </w:tcBorders>
          </w:tcPr>
          <w:p w:rsidR="00837653" w:rsidRPr="00F34261" w:rsidRDefault="00837653" w:rsidP="000D6E87">
            <w:pPr>
              <w:autoSpaceDE w:val="0"/>
              <w:autoSpaceDN w:val="0"/>
              <w:adjustRightInd w:val="0"/>
              <w:spacing w:after="0" w:line="240" w:lineRule="auto"/>
              <w:jc w:val="center"/>
              <w:rPr>
                <w:rFonts w:ascii="Times New Roman" w:hAnsi="Times New Roman" w:cs="Times New Roman"/>
                <w:bCs/>
                <w:sz w:val="28"/>
                <w:szCs w:val="28"/>
              </w:rPr>
            </w:pPr>
          </w:p>
        </w:tc>
      </w:tr>
    </w:tbl>
    <w:p w:rsidR="00E0175B" w:rsidRDefault="00E0175B" w:rsidP="00E0175B">
      <w:pPr>
        <w:autoSpaceDE w:val="0"/>
        <w:autoSpaceDN w:val="0"/>
        <w:adjustRightInd w:val="0"/>
        <w:spacing w:after="0" w:line="240" w:lineRule="auto"/>
        <w:ind w:firstLine="540"/>
        <w:jc w:val="both"/>
        <w:rPr>
          <w:rFonts w:ascii="Times New Roman" w:hAnsi="Times New Roman" w:cs="Times New Roman"/>
          <w:bCs/>
          <w:sz w:val="28"/>
          <w:szCs w:val="28"/>
        </w:rPr>
        <w:sectPr w:rsidR="00E0175B" w:rsidSect="00FD7B58">
          <w:pgSz w:w="11905" w:h="16838"/>
          <w:pgMar w:top="1134" w:right="567" w:bottom="1134" w:left="1418" w:header="283" w:footer="0" w:gutter="0"/>
          <w:cols w:space="720"/>
          <w:noEndnote/>
          <w:docGrid w:linePitch="299"/>
        </w:sectPr>
      </w:pPr>
    </w:p>
    <w:p w:rsidR="001C29D0" w:rsidRPr="001C29D0" w:rsidRDefault="001C29D0" w:rsidP="001C29D0">
      <w:pPr>
        <w:autoSpaceDE w:val="0"/>
        <w:autoSpaceDN w:val="0"/>
        <w:adjustRightInd w:val="0"/>
        <w:spacing w:after="0" w:line="240" w:lineRule="auto"/>
        <w:ind w:firstLine="540"/>
        <w:jc w:val="center"/>
        <w:rPr>
          <w:rFonts w:ascii="Times New Roman" w:hAnsi="Times New Roman" w:cs="Times New Roman"/>
          <w:bCs/>
          <w:sz w:val="28"/>
          <w:szCs w:val="28"/>
        </w:rPr>
      </w:pPr>
      <w:r w:rsidRPr="001C29D0">
        <w:rPr>
          <w:rFonts w:ascii="Times New Roman" w:hAnsi="Times New Roman" w:cs="Times New Roman"/>
          <w:bCs/>
          <w:sz w:val="28"/>
          <w:szCs w:val="28"/>
        </w:rPr>
        <w:lastRenderedPageBreak/>
        <w:t>ПОЯСНИТЕЛЬНАЯ  ЗАПИСКА</w:t>
      </w:r>
    </w:p>
    <w:p w:rsidR="001C29D0" w:rsidRPr="001C29D0" w:rsidRDefault="001C29D0" w:rsidP="001C29D0">
      <w:pPr>
        <w:autoSpaceDE w:val="0"/>
        <w:autoSpaceDN w:val="0"/>
        <w:adjustRightInd w:val="0"/>
        <w:spacing w:after="0" w:line="240" w:lineRule="auto"/>
        <w:ind w:firstLine="540"/>
        <w:jc w:val="center"/>
        <w:rPr>
          <w:rFonts w:ascii="Times New Roman" w:hAnsi="Times New Roman" w:cs="Times New Roman"/>
          <w:bCs/>
          <w:sz w:val="28"/>
          <w:szCs w:val="28"/>
        </w:rPr>
      </w:pPr>
      <w:r w:rsidRPr="001C29D0">
        <w:rPr>
          <w:rFonts w:ascii="Times New Roman" w:hAnsi="Times New Roman" w:cs="Times New Roman"/>
          <w:bCs/>
          <w:sz w:val="28"/>
          <w:szCs w:val="28"/>
        </w:rPr>
        <w:t>о результатах реализации муниципальной программы</w:t>
      </w:r>
    </w:p>
    <w:p w:rsidR="001C29D0" w:rsidRPr="001C29D0" w:rsidRDefault="001C29D0" w:rsidP="001C29D0">
      <w:pPr>
        <w:autoSpaceDE w:val="0"/>
        <w:autoSpaceDN w:val="0"/>
        <w:adjustRightInd w:val="0"/>
        <w:spacing w:after="0" w:line="240" w:lineRule="auto"/>
        <w:ind w:firstLine="540"/>
        <w:jc w:val="center"/>
        <w:rPr>
          <w:rFonts w:ascii="Times New Roman" w:hAnsi="Times New Roman" w:cs="Times New Roman"/>
          <w:bCs/>
          <w:sz w:val="28"/>
          <w:szCs w:val="28"/>
        </w:rPr>
      </w:pP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ab/>
      </w:r>
      <w:r>
        <w:rPr>
          <w:rFonts w:ascii="Times New Roman" w:hAnsi="Times New Roman" w:cs="Times New Roman"/>
          <w:bCs/>
          <w:sz w:val="28"/>
          <w:szCs w:val="28"/>
        </w:rPr>
        <w:t>Муниципальная п</w:t>
      </w:r>
      <w:r w:rsidRPr="001C29D0">
        <w:rPr>
          <w:rFonts w:ascii="Times New Roman" w:hAnsi="Times New Roman" w:cs="Times New Roman"/>
          <w:bCs/>
          <w:sz w:val="28"/>
          <w:szCs w:val="28"/>
        </w:rPr>
        <w:t>рограмма осуществляется путем реализации 2-х основных мероприятий:</w:t>
      </w:r>
      <w:r w:rsidRPr="001C29D0">
        <w:rPr>
          <w:rFonts w:ascii="Times New Roman" w:hAnsi="Times New Roman" w:cs="Times New Roman"/>
          <w:bCs/>
          <w:sz w:val="28"/>
          <w:szCs w:val="28"/>
        </w:rPr>
        <w:tab/>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ab/>
        <w:t>1.Мероприятие 1 «Обеспечение повышения устойчивости функционирующей и доступной для всех слоев населения системы общественного транспорта»</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В 2018 году в рамках данного основного  мероприятия осуществляются мероприятия по  оплате услуг по осуществлению пассажирских перевозок автомобильным транспортом общего пользования, по приобретению автобуса, для перевозки пассажиров по муниципальным маршрутам на территории МО «Город Пикалево».</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 По итогам проведенного аукциона заключены с ООО «Яркий мир»: муниципальный контракт № 018/17-МК от 15 декабря 2017 года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«Город Пикалево» с 01.01.2018 по 31.01.2018 года на сумму 380,0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 (контракт исполнен);</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муниципальный контракт № 014530000691700035-0245316-01 от 26 января 2018 года на оказание услуг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«Город Пикалево» с 01.02.2018 по 31.12.2018 года на сумму 3120,0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Произведена оплата по муниципальному контракту ООО «Яркий мир» за выполненные перевозки с 1 января по </w:t>
      </w:r>
      <w:r>
        <w:rPr>
          <w:rFonts w:ascii="Times New Roman" w:hAnsi="Times New Roman" w:cs="Times New Roman"/>
          <w:bCs/>
          <w:sz w:val="28"/>
          <w:szCs w:val="28"/>
        </w:rPr>
        <w:t>31</w:t>
      </w:r>
      <w:r w:rsidRPr="001C29D0">
        <w:rPr>
          <w:rFonts w:ascii="Times New Roman" w:hAnsi="Times New Roman" w:cs="Times New Roman"/>
          <w:bCs/>
          <w:sz w:val="28"/>
          <w:szCs w:val="28"/>
        </w:rPr>
        <w:t xml:space="preserve"> </w:t>
      </w:r>
      <w:r>
        <w:rPr>
          <w:rFonts w:ascii="Times New Roman" w:hAnsi="Times New Roman" w:cs="Times New Roman"/>
          <w:bCs/>
          <w:sz w:val="28"/>
          <w:szCs w:val="28"/>
        </w:rPr>
        <w:t>мая</w:t>
      </w:r>
      <w:r w:rsidRPr="001C29D0">
        <w:rPr>
          <w:rFonts w:ascii="Times New Roman" w:hAnsi="Times New Roman" w:cs="Times New Roman"/>
          <w:bCs/>
          <w:sz w:val="28"/>
          <w:szCs w:val="28"/>
        </w:rPr>
        <w:t xml:space="preserve"> 2018 года в размере </w:t>
      </w:r>
      <w:r w:rsidR="004D0A79">
        <w:rPr>
          <w:rFonts w:ascii="Times New Roman" w:hAnsi="Times New Roman" w:cs="Times New Roman"/>
          <w:bCs/>
          <w:sz w:val="28"/>
          <w:szCs w:val="28"/>
        </w:rPr>
        <w:t>1710</w:t>
      </w:r>
      <w:r w:rsidRPr="001C29D0">
        <w:rPr>
          <w:rFonts w:ascii="Times New Roman" w:hAnsi="Times New Roman" w:cs="Times New Roman"/>
          <w:bCs/>
          <w:sz w:val="28"/>
          <w:szCs w:val="28"/>
        </w:rPr>
        <w:t xml:space="preserve">,0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 xml:space="preserve">., оплачен счет за декабрь 2017 года в размере 450,2 </w:t>
      </w:r>
      <w:proofErr w:type="spellStart"/>
      <w:r w:rsidRPr="001C29D0">
        <w:rPr>
          <w:rFonts w:ascii="Times New Roman" w:hAnsi="Times New Roman" w:cs="Times New Roman"/>
          <w:bCs/>
          <w:sz w:val="28"/>
          <w:szCs w:val="28"/>
        </w:rPr>
        <w:t>тыс.рублей</w:t>
      </w:r>
      <w:proofErr w:type="spellEnd"/>
      <w:r w:rsidRPr="001C29D0">
        <w:rPr>
          <w:rFonts w:ascii="Times New Roman" w:hAnsi="Times New Roman" w:cs="Times New Roman"/>
          <w:bCs/>
          <w:sz w:val="28"/>
          <w:szCs w:val="28"/>
        </w:rPr>
        <w:t>.</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Заключен контракт на изготовление полиграфической продукции от 23 января 2018 года  на сумму 2,85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 Контракт исполнен (изготовлено 95 бланков «Карта маршрута регулярных перевозок». Оплата  произведена полностью.</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ab/>
        <w:t>2.Мероприятие 2 «Развитие и сохранение сети автомобильных дорог общего пользования местного значения»</w:t>
      </w:r>
      <w:r w:rsidRPr="001C29D0">
        <w:rPr>
          <w:rFonts w:ascii="Times New Roman" w:hAnsi="Times New Roman" w:cs="Times New Roman"/>
          <w:bCs/>
          <w:sz w:val="28"/>
          <w:szCs w:val="28"/>
        </w:rPr>
        <w:tab/>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За отчетный период в рамках данного основного мероприятия реализовывались два из четырех запланированных мероприятий:</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-Мероприятие по содержанию сети автомобильных дорог общего пользования местного значения:</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Заключены муниципальные контракты на выполнение работ по содержанию дорог общего пользования:</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014530000691700033-0245316-01 от   26 декабря  2017 года - на период с 1 января 2017 года по 31  марта 2018 года (2999,999 тыс. руб.),</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№0145300006918000007-0245316-01 от 28 марта 2018 года </w:t>
      </w:r>
      <w:proofErr w:type="gramStart"/>
      <w:r w:rsidRPr="001C29D0">
        <w:rPr>
          <w:rFonts w:ascii="Times New Roman" w:hAnsi="Times New Roman" w:cs="Times New Roman"/>
          <w:bCs/>
          <w:sz w:val="28"/>
          <w:szCs w:val="28"/>
        </w:rPr>
        <w:t>–н</w:t>
      </w:r>
      <w:proofErr w:type="gramEnd"/>
      <w:r w:rsidRPr="001C29D0">
        <w:rPr>
          <w:rFonts w:ascii="Times New Roman" w:hAnsi="Times New Roman" w:cs="Times New Roman"/>
          <w:bCs/>
          <w:sz w:val="28"/>
          <w:szCs w:val="28"/>
        </w:rPr>
        <w:t xml:space="preserve">а период с 1 апреля 2018 года по 31 декабря 2018 года (4159,501 </w:t>
      </w:r>
      <w:proofErr w:type="spellStart"/>
      <w:r w:rsidRPr="001C29D0">
        <w:rPr>
          <w:rFonts w:ascii="Times New Roman" w:hAnsi="Times New Roman" w:cs="Times New Roman"/>
          <w:bCs/>
          <w:sz w:val="28"/>
          <w:szCs w:val="28"/>
        </w:rPr>
        <w:t>тыс.руб</w:t>
      </w:r>
      <w:proofErr w:type="spellEnd"/>
      <w:r w:rsidRPr="001C29D0">
        <w:rPr>
          <w:rFonts w:ascii="Times New Roman" w:hAnsi="Times New Roman" w:cs="Times New Roman"/>
          <w:bCs/>
          <w:sz w:val="28"/>
          <w:szCs w:val="28"/>
        </w:rPr>
        <w:t>.)</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lastRenderedPageBreak/>
        <w:t>В рамках данного контракта произведена оплата выполненных работ по зимнему содержанию дорог за январь-</w:t>
      </w:r>
      <w:r w:rsidR="004D0A79">
        <w:rPr>
          <w:rFonts w:ascii="Times New Roman" w:hAnsi="Times New Roman" w:cs="Times New Roman"/>
          <w:bCs/>
          <w:sz w:val="28"/>
          <w:szCs w:val="28"/>
        </w:rPr>
        <w:t>май</w:t>
      </w:r>
      <w:r w:rsidRPr="001C29D0">
        <w:rPr>
          <w:rFonts w:ascii="Times New Roman" w:hAnsi="Times New Roman" w:cs="Times New Roman"/>
          <w:bCs/>
          <w:sz w:val="28"/>
          <w:szCs w:val="28"/>
        </w:rPr>
        <w:t xml:space="preserve"> месяц на сумму </w:t>
      </w:r>
      <w:r w:rsidR="004D0A79">
        <w:rPr>
          <w:rFonts w:ascii="Times New Roman" w:hAnsi="Times New Roman" w:cs="Times New Roman"/>
          <w:bCs/>
          <w:sz w:val="28"/>
          <w:szCs w:val="28"/>
        </w:rPr>
        <w:t>3984</w:t>
      </w:r>
      <w:r w:rsidRPr="001C29D0">
        <w:rPr>
          <w:rFonts w:ascii="Times New Roman" w:hAnsi="Times New Roman" w:cs="Times New Roman"/>
          <w:bCs/>
          <w:sz w:val="28"/>
          <w:szCs w:val="28"/>
        </w:rPr>
        <w:t>,</w:t>
      </w:r>
      <w:r w:rsidR="004D0A79">
        <w:rPr>
          <w:rFonts w:ascii="Times New Roman" w:hAnsi="Times New Roman" w:cs="Times New Roman"/>
          <w:bCs/>
          <w:sz w:val="28"/>
          <w:szCs w:val="28"/>
        </w:rPr>
        <w:t>546</w:t>
      </w:r>
      <w:r w:rsidRPr="001C29D0">
        <w:rPr>
          <w:rFonts w:ascii="Times New Roman" w:hAnsi="Times New Roman" w:cs="Times New Roman"/>
          <w:bCs/>
          <w:sz w:val="28"/>
          <w:szCs w:val="28"/>
        </w:rPr>
        <w:t xml:space="preserve">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 xml:space="preserve">. </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1C29D0">
        <w:rPr>
          <w:rFonts w:ascii="Times New Roman" w:hAnsi="Times New Roman" w:cs="Times New Roman"/>
          <w:bCs/>
          <w:sz w:val="28"/>
          <w:szCs w:val="28"/>
        </w:rPr>
        <w:t>Заключены муниципальный контракты на проверку сметной документации на ремонт дорог общего пользования местного значения:</w:t>
      </w:r>
      <w:proofErr w:type="gramEnd"/>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От 31 января 2018 № 006/18-МК на сумму 10,0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 xml:space="preserve">. и  от 19 февраля 2018 № 015/18-МК на сумму 10, 0 </w:t>
      </w:r>
      <w:proofErr w:type="spellStart"/>
      <w:r w:rsidRPr="001C29D0">
        <w:rPr>
          <w:rFonts w:ascii="Times New Roman" w:hAnsi="Times New Roman" w:cs="Times New Roman"/>
          <w:bCs/>
          <w:sz w:val="28"/>
          <w:szCs w:val="28"/>
        </w:rPr>
        <w:t>тыс.руб</w:t>
      </w:r>
      <w:proofErr w:type="spellEnd"/>
      <w:r w:rsidRPr="001C29D0">
        <w:rPr>
          <w:rFonts w:ascii="Times New Roman" w:hAnsi="Times New Roman" w:cs="Times New Roman"/>
          <w:bCs/>
          <w:sz w:val="28"/>
          <w:szCs w:val="28"/>
        </w:rPr>
        <w:t>.</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Получены положительные заключения по сметной документации на ремонты: участка автомобильной дороги общего пользования местного значения по Спрямленному шоссе (напротив ООО «Каньон», участка  автомобильной дороги общего пользования местного значения </w:t>
      </w:r>
      <w:proofErr w:type="spellStart"/>
      <w:r w:rsidRPr="001C29D0">
        <w:rPr>
          <w:rFonts w:ascii="Times New Roman" w:hAnsi="Times New Roman" w:cs="Times New Roman"/>
          <w:bCs/>
          <w:sz w:val="28"/>
          <w:szCs w:val="28"/>
        </w:rPr>
        <w:t>ул.заводская</w:t>
      </w:r>
      <w:proofErr w:type="spellEnd"/>
      <w:r w:rsidRPr="001C29D0">
        <w:rPr>
          <w:rFonts w:ascii="Times New Roman" w:hAnsi="Times New Roman" w:cs="Times New Roman"/>
          <w:bCs/>
          <w:sz w:val="28"/>
          <w:szCs w:val="28"/>
        </w:rPr>
        <w:t xml:space="preserve"> (от </w:t>
      </w:r>
      <w:proofErr w:type="spellStart"/>
      <w:r w:rsidRPr="001C29D0">
        <w:rPr>
          <w:rFonts w:ascii="Times New Roman" w:hAnsi="Times New Roman" w:cs="Times New Roman"/>
          <w:bCs/>
          <w:sz w:val="28"/>
          <w:szCs w:val="28"/>
        </w:rPr>
        <w:t>ул</w:t>
      </w:r>
      <w:proofErr w:type="gramStart"/>
      <w:r w:rsidRPr="001C29D0">
        <w:rPr>
          <w:rFonts w:ascii="Times New Roman" w:hAnsi="Times New Roman" w:cs="Times New Roman"/>
          <w:bCs/>
          <w:sz w:val="28"/>
          <w:szCs w:val="28"/>
        </w:rPr>
        <w:t>.М</w:t>
      </w:r>
      <w:proofErr w:type="gramEnd"/>
      <w:r w:rsidRPr="001C29D0">
        <w:rPr>
          <w:rFonts w:ascii="Times New Roman" w:hAnsi="Times New Roman" w:cs="Times New Roman"/>
          <w:bCs/>
          <w:sz w:val="28"/>
          <w:szCs w:val="28"/>
        </w:rPr>
        <w:t>олодежная</w:t>
      </w:r>
      <w:proofErr w:type="spellEnd"/>
      <w:r w:rsidRPr="001C29D0">
        <w:rPr>
          <w:rFonts w:ascii="Times New Roman" w:hAnsi="Times New Roman" w:cs="Times New Roman"/>
          <w:bCs/>
          <w:sz w:val="28"/>
          <w:szCs w:val="28"/>
        </w:rPr>
        <w:t xml:space="preserve"> до +0,050км). Произведена стопроцентная оплата за оказанные услуги.</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В рамках мероприятия 2.5. «Повышение безопасности дорожного движения» </w:t>
      </w:r>
      <w:proofErr w:type="gramStart"/>
      <w:r w:rsidRPr="001C29D0">
        <w:rPr>
          <w:rFonts w:ascii="Times New Roman" w:hAnsi="Times New Roman" w:cs="Times New Roman"/>
          <w:bCs/>
          <w:sz w:val="28"/>
          <w:szCs w:val="28"/>
        </w:rPr>
        <w:t>заключен</w:t>
      </w:r>
      <w:proofErr w:type="gramEnd"/>
      <w:r w:rsidRPr="001C29D0">
        <w:rPr>
          <w:rFonts w:ascii="Times New Roman" w:hAnsi="Times New Roman" w:cs="Times New Roman"/>
          <w:bCs/>
          <w:sz w:val="28"/>
          <w:szCs w:val="28"/>
        </w:rPr>
        <w:t xml:space="preserve"> муниципальные контракты на  выполнение работ по техническому  обслуживанию светофорных объектов:</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 xml:space="preserve">От 09.02.2018 № 005/18-МК на сумму 225,0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 (срок выполнения работ с 05 февраля 2018 года по 31декабря 2018 года);</w:t>
      </w:r>
    </w:p>
    <w:p w:rsidR="001C29D0" w:rsidRPr="001C29D0" w:rsidRDefault="001C29D0" w:rsidP="001C29D0">
      <w:pPr>
        <w:autoSpaceDE w:val="0"/>
        <w:autoSpaceDN w:val="0"/>
        <w:adjustRightInd w:val="0"/>
        <w:spacing w:after="0" w:line="240" w:lineRule="auto"/>
        <w:ind w:firstLine="540"/>
        <w:jc w:val="both"/>
        <w:rPr>
          <w:rFonts w:ascii="Times New Roman" w:hAnsi="Times New Roman" w:cs="Times New Roman"/>
          <w:bCs/>
          <w:sz w:val="28"/>
          <w:szCs w:val="28"/>
        </w:rPr>
      </w:pPr>
      <w:r w:rsidRPr="001C29D0">
        <w:rPr>
          <w:rFonts w:ascii="Times New Roman" w:hAnsi="Times New Roman" w:cs="Times New Roman"/>
          <w:bCs/>
          <w:sz w:val="28"/>
          <w:szCs w:val="28"/>
        </w:rPr>
        <w:t>В рамках заключенных контрактов обслуживались три светофорных объекта и дорожные знаки в феврале-</w:t>
      </w:r>
      <w:r w:rsidR="004D0A79">
        <w:rPr>
          <w:rFonts w:ascii="Times New Roman" w:hAnsi="Times New Roman" w:cs="Times New Roman"/>
          <w:bCs/>
          <w:sz w:val="28"/>
          <w:szCs w:val="28"/>
        </w:rPr>
        <w:t>мае</w:t>
      </w:r>
      <w:r w:rsidRPr="001C29D0">
        <w:rPr>
          <w:rFonts w:ascii="Times New Roman" w:hAnsi="Times New Roman" w:cs="Times New Roman"/>
          <w:bCs/>
          <w:sz w:val="28"/>
          <w:szCs w:val="28"/>
        </w:rPr>
        <w:t xml:space="preserve">  2018 года. Оплачены счет за </w:t>
      </w:r>
      <w:r w:rsidR="004D0A79">
        <w:rPr>
          <w:rFonts w:ascii="Times New Roman" w:hAnsi="Times New Roman" w:cs="Times New Roman"/>
          <w:bCs/>
          <w:sz w:val="28"/>
          <w:szCs w:val="28"/>
        </w:rPr>
        <w:t>февраль-май</w:t>
      </w:r>
      <w:r w:rsidRPr="001C29D0">
        <w:rPr>
          <w:rFonts w:ascii="Times New Roman" w:hAnsi="Times New Roman" w:cs="Times New Roman"/>
          <w:bCs/>
          <w:sz w:val="28"/>
          <w:szCs w:val="28"/>
        </w:rPr>
        <w:t xml:space="preserve"> 2018 года в размере </w:t>
      </w:r>
      <w:r w:rsidR="004D0A79">
        <w:rPr>
          <w:rFonts w:ascii="Times New Roman" w:hAnsi="Times New Roman" w:cs="Times New Roman"/>
          <w:bCs/>
          <w:sz w:val="28"/>
          <w:szCs w:val="28"/>
        </w:rPr>
        <w:t>85</w:t>
      </w:r>
      <w:r w:rsidRPr="001C29D0">
        <w:rPr>
          <w:rFonts w:ascii="Times New Roman" w:hAnsi="Times New Roman" w:cs="Times New Roman"/>
          <w:bCs/>
          <w:sz w:val="28"/>
          <w:szCs w:val="28"/>
        </w:rPr>
        <w:t>,</w:t>
      </w:r>
      <w:r w:rsidR="004D0A79">
        <w:rPr>
          <w:rFonts w:ascii="Times New Roman" w:hAnsi="Times New Roman" w:cs="Times New Roman"/>
          <w:bCs/>
          <w:sz w:val="28"/>
          <w:szCs w:val="28"/>
        </w:rPr>
        <w:t>728</w:t>
      </w:r>
      <w:r w:rsidRPr="001C29D0">
        <w:rPr>
          <w:rFonts w:ascii="Times New Roman" w:hAnsi="Times New Roman" w:cs="Times New Roman"/>
          <w:bCs/>
          <w:sz w:val="28"/>
          <w:szCs w:val="28"/>
        </w:rPr>
        <w:t xml:space="preserve"> </w:t>
      </w:r>
      <w:proofErr w:type="spellStart"/>
      <w:r w:rsidRPr="001C29D0">
        <w:rPr>
          <w:rFonts w:ascii="Times New Roman" w:hAnsi="Times New Roman" w:cs="Times New Roman"/>
          <w:bCs/>
          <w:sz w:val="28"/>
          <w:szCs w:val="28"/>
        </w:rPr>
        <w:t>тыс</w:t>
      </w:r>
      <w:proofErr w:type="gramStart"/>
      <w:r w:rsidRPr="001C29D0">
        <w:rPr>
          <w:rFonts w:ascii="Times New Roman" w:hAnsi="Times New Roman" w:cs="Times New Roman"/>
          <w:bCs/>
          <w:sz w:val="28"/>
          <w:szCs w:val="28"/>
        </w:rPr>
        <w:t>.р</w:t>
      </w:r>
      <w:proofErr w:type="gramEnd"/>
      <w:r w:rsidRPr="001C29D0">
        <w:rPr>
          <w:rFonts w:ascii="Times New Roman" w:hAnsi="Times New Roman" w:cs="Times New Roman"/>
          <w:bCs/>
          <w:sz w:val="28"/>
          <w:szCs w:val="28"/>
        </w:rPr>
        <w:t>уб</w:t>
      </w:r>
      <w:proofErr w:type="spellEnd"/>
      <w:r w:rsidRPr="001C29D0">
        <w:rPr>
          <w:rFonts w:ascii="Times New Roman" w:hAnsi="Times New Roman" w:cs="Times New Roman"/>
          <w:bCs/>
          <w:sz w:val="28"/>
          <w:szCs w:val="28"/>
        </w:rPr>
        <w:t xml:space="preserve">. </w:t>
      </w:r>
    </w:p>
    <w:p w:rsidR="001C29D0" w:rsidRDefault="004D0A79" w:rsidP="001C29D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 итогам проведенных процедур заключены муниципальные контракты:</w:t>
      </w:r>
    </w:p>
    <w:p w:rsidR="004D0A79" w:rsidRDefault="004D0A79" w:rsidP="001C29D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0145300006918000013-0245316-01 от 28 июня 2018 года на выполнение работ по устройству пешеходного ограждения стоимостью работ 591,661 </w:t>
      </w:r>
      <w:proofErr w:type="spellStart"/>
      <w:r>
        <w:rPr>
          <w:rFonts w:ascii="Times New Roman" w:hAnsi="Times New Roman" w:cs="Times New Roman"/>
          <w:bCs/>
          <w:sz w:val="28"/>
          <w:szCs w:val="28"/>
        </w:rPr>
        <w:t>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proofErr w:type="spellEnd"/>
      <w:r>
        <w:rPr>
          <w:rFonts w:ascii="Times New Roman" w:hAnsi="Times New Roman" w:cs="Times New Roman"/>
          <w:bCs/>
          <w:sz w:val="28"/>
          <w:szCs w:val="28"/>
        </w:rPr>
        <w:t>., срок выполнения работ 20 календарных дней;</w:t>
      </w:r>
    </w:p>
    <w:p w:rsidR="004D0A79" w:rsidRDefault="004D0A79" w:rsidP="001C29D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0145300006918000012-0245316-01 от 26 июня 2018 года на выполнение работ по разметке автомобильных дорог</w:t>
      </w:r>
      <w:r w:rsidR="009B3620">
        <w:rPr>
          <w:rFonts w:ascii="Times New Roman" w:hAnsi="Times New Roman" w:cs="Times New Roman"/>
          <w:bCs/>
          <w:sz w:val="28"/>
          <w:szCs w:val="28"/>
        </w:rPr>
        <w:t xml:space="preserve">, стоимостью работ 1392,990 </w:t>
      </w:r>
      <w:proofErr w:type="spellStart"/>
      <w:r w:rsidR="009B3620">
        <w:rPr>
          <w:rFonts w:ascii="Times New Roman" w:hAnsi="Times New Roman" w:cs="Times New Roman"/>
          <w:bCs/>
          <w:sz w:val="28"/>
          <w:szCs w:val="28"/>
        </w:rPr>
        <w:t>тыс</w:t>
      </w:r>
      <w:proofErr w:type="gramStart"/>
      <w:r w:rsidR="009B3620">
        <w:rPr>
          <w:rFonts w:ascii="Times New Roman" w:hAnsi="Times New Roman" w:cs="Times New Roman"/>
          <w:bCs/>
          <w:sz w:val="28"/>
          <w:szCs w:val="28"/>
        </w:rPr>
        <w:t>.р</w:t>
      </w:r>
      <w:proofErr w:type="gramEnd"/>
      <w:r w:rsidR="009B3620">
        <w:rPr>
          <w:rFonts w:ascii="Times New Roman" w:hAnsi="Times New Roman" w:cs="Times New Roman"/>
          <w:bCs/>
          <w:sz w:val="28"/>
          <w:szCs w:val="28"/>
        </w:rPr>
        <w:t>уб</w:t>
      </w:r>
      <w:proofErr w:type="spellEnd"/>
      <w:r w:rsidR="009B3620">
        <w:rPr>
          <w:rFonts w:ascii="Times New Roman" w:hAnsi="Times New Roman" w:cs="Times New Roman"/>
          <w:bCs/>
          <w:sz w:val="28"/>
          <w:szCs w:val="28"/>
        </w:rPr>
        <w:t>., срок выполнения работ-20 календарных дней;</w:t>
      </w:r>
    </w:p>
    <w:p w:rsidR="009B3620" w:rsidRDefault="009B3620" w:rsidP="001C29D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№013/18 от 24 апреля 2018 года на оказание услуг по разработке проекта дорожного движения на автомобильных дорогах общего пользования местного значения на территории МО «Город Пикалево», стоимостью работ 177,0 </w:t>
      </w:r>
      <w:proofErr w:type="spellStart"/>
      <w:r>
        <w:rPr>
          <w:rFonts w:ascii="Times New Roman" w:hAnsi="Times New Roman" w:cs="Times New Roman"/>
          <w:bCs/>
          <w:sz w:val="28"/>
          <w:szCs w:val="28"/>
        </w:rPr>
        <w:t>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proofErr w:type="spellEnd"/>
      <w:r>
        <w:rPr>
          <w:rFonts w:ascii="Times New Roman" w:hAnsi="Times New Roman" w:cs="Times New Roman"/>
          <w:bCs/>
          <w:sz w:val="28"/>
          <w:szCs w:val="28"/>
        </w:rPr>
        <w:t>, срок оказания услуг -75 календарных дней.</w:t>
      </w:r>
    </w:p>
    <w:p w:rsidR="009B3620" w:rsidRDefault="009B3620" w:rsidP="001C29D0">
      <w:pPr>
        <w:autoSpaceDE w:val="0"/>
        <w:autoSpaceDN w:val="0"/>
        <w:adjustRightInd w:val="0"/>
        <w:spacing w:after="0" w:line="240" w:lineRule="auto"/>
        <w:ind w:firstLine="540"/>
        <w:jc w:val="both"/>
        <w:rPr>
          <w:rFonts w:ascii="Times New Roman" w:hAnsi="Times New Roman" w:cs="Times New Roman"/>
          <w:bCs/>
          <w:sz w:val="28"/>
          <w:szCs w:val="28"/>
        </w:rPr>
      </w:pPr>
    </w:p>
    <w:p w:rsidR="009B3620" w:rsidRDefault="009B3620" w:rsidP="001C29D0">
      <w:pPr>
        <w:autoSpaceDE w:val="0"/>
        <w:autoSpaceDN w:val="0"/>
        <w:adjustRightInd w:val="0"/>
        <w:spacing w:after="0" w:line="240" w:lineRule="auto"/>
        <w:ind w:firstLine="540"/>
        <w:jc w:val="both"/>
        <w:rPr>
          <w:rFonts w:ascii="Times New Roman" w:hAnsi="Times New Roman" w:cs="Times New Roman"/>
          <w:bCs/>
          <w:sz w:val="28"/>
          <w:szCs w:val="28"/>
        </w:rPr>
      </w:pPr>
    </w:p>
    <w:p w:rsidR="009B3620" w:rsidRDefault="009B3620" w:rsidP="001C29D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Заведующий ОЖКХ, Т и</w:t>
      </w:r>
      <w:proofErr w:type="gramStart"/>
      <w:r>
        <w:rPr>
          <w:rFonts w:ascii="Times New Roman" w:hAnsi="Times New Roman" w:cs="Times New Roman"/>
          <w:bCs/>
          <w:sz w:val="28"/>
          <w:szCs w:val="28"/>
        </w:rPr>
        <w:t xml:space="preserve"> К</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Н.А.Шишкова</w:t>
      </w:r>
      <w:proofErr w:type="spellEnd"/>
    </w:p>
    <w:sectPr w:rsidR="009B36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4267">
      <w:pPr>
        <w:spacing w:after="0" w:line="240" w:lineRule="auto"/>
      </w:pPr>
      <w:r>
        <w:separator/>
      </w:r>
    </w:p>
  </w:endnote>
  <w:endnote w:type="continuationSeparator" w:id="0">
    <w:p w:rsidR="00000000" w:rsidRDefault="002C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29" w:rsidRPr="00FD7B58" w:rsidRDefault="002C4267" w:rsidP="00FD7B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4267">
      <w:pPr>
        <w:spacing w:after="0" w:line="240" w:lineRule="auto"/>
      </w:pPr>
      <w:r>
        <w:separator/>
      </w:r>
    </w:p>
  </w:footnote>
  <w:footnote w:type="continuationSeparator" w:id="0">
    <w:p w:rsidR="00000000" w:rsidRDefault="002C4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5B"/>
    <w:rsid w:val="00182F4B"/>
    <w:rsid w:val="001C29D0"/>
    <w:rsid w:val="002776A0"/>
    <w:rsid w:val="002C4267"/>
    <w:rsid w:val="00332293"/>
    <w:rsid w:val="003D50A0"/>
    <w:rsid w:val="004D0A79"/>
    <w:rsid w:val="004D3520"/>
    <w:rsid w:val="004E0632"/>
    <w:rsid w:val="007F7179"/>
    <w:rsid w:val="00837653"/>
    <w:rsid w:val="0092201B"/>
    <w:rsid w:val="009B3620"/>
    <w:rsid w:val="00AB59D3"/>
    <w:rsid w:val="00C13DBA"/>
    <w:rsid w:val="00E0175B"/>
    <w:rsid w:val="00F7127D"/>
    <w:rsid w:val="00F9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17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0175B"/>
  </w:style>
  <w:style w:type="paragraph" w:customStyle="1" w:styleId="ConsPlusNonformat">
    <w:name w:val="ConsPlusNonformat"/>
    <w:uiPriority w:val="99"/>
    <w:rsid w:val="001C29D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17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0175B"/>
  </w:style>
  <w:style w:type="paragraph" w:customStyle="1" w:styleId="ConsPlusNonformat">
    <w:name w:val="ConsPlusNonformat"/>
    <w:uiPriority w:val="99"/>
    <w:rsid w:val="001C29D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C9B-3003-4145-8014-8CCC6A0B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Шишкова</dc:creator>
  <cp:lastModifiedBy>Шишкова</cp:lastModifiedBy>
  <cp:revision>6</cp:revision>
  <cp:lastPrinted>2018-07-10T08:14:00Z</cp:lastPrinted>
  <dcterms:created xsi:type="dcterms:W3CDTF">2018-07-10T06:19:00Z</dcterms:created>
  <dcterms:modified xsi:type="dcterms:W3CDTF">2018-07-10T12:53:00Z</dcterms:modified>
</cp:coreProperties>
</file>