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34FD" w:rsidRPr="003034FD" w:rsidRDefault="003034FD" w:rsidP="00215963">
      <w:pPr>
        <w:pStyle w:val="Default"/>
        <w:ind w:firstLine="567"/>
        <w:jc w:val="both"/>
      </w:pPr>
      <w:r w:rsidRPr="003034FD">
        <w:rPr>
          <w:sz w:val="28"/>
          <w:szCs w:val="28"/>
        </w:rPr>
        <w:t>Целью ежегодного отчёта является оценка динамики показателей, характеризующих качество жизни населения</w:t>
      </w:r>
      <w:r w:rsidR="00E039B0">
        <w:rPr>
          <w:sz w:val="28"/>
          <w:szCs w:val="28"/>
        </w:rPr>
        <w:t>,</w:t>
      </w:r>
      <w:r w:rsidRPr="003034FD">
        <w:rPr>
          <w:sz w:val="28"/>
          <w:szCs w:val="28"/>
        </w:rPr>
        <w:t xml:space="preserve"> уровня со</w:t>
      </w:r>
      <w:r w:rsidR="00E039B0">
        <w:rPr>
          <w:sz w:val="28"/>
          <w:szCs w:val="28"/>
        </w:rPr>
        <w:t>циально-экономического развития</w:t>
      </w:r>
      <w:r w:rsidR="000C230C">
        <w:rPr>
          <w:sz w:val="28"/>
          <w:szCs w:val="28"/>
        </w:rPr>
        <w:t xml:space="preserve"> города</w:t>
      </w:r>
      <w:r w:rsidRPr="003034FD">
        <w:rPr>
          <w:sz w:val="28"/>
          <w:szCs w:val="28"/>
        </w:rPr>
        <w:t xml:space="preserve">, эффективности расходования бюджетных средств на исполнение полномочий муниципального образования. </w:t>
      </w:r>
    </w:p>
    <w:p w:rsidR="00E039B0" w:rsidRDefault="00E039B0" w:rsidP="00215963">
      <w:pPr>
        <w:pStyle w:val="aa"/>
        <w:spacing w:line="240" w:lineRule="auto"/>
        <w:jc w:val="both"/>
        <w:rPr>
          <w:szCs w:val="28"/>
        </w:rPr>
      </w:pPr>
      <w:r>
        <w:rPr>
          <w:szCs w:val="28"/>
        </w:rPr>
        <w:t xml:space="preserve">Следует отметить, что 2016 год пришёл стабильно. </w:t>
      </w:r>
    </w:p>
    <w:p w:rsidR="002E73C1" w:rsidRDefault="00E039B0" w:rsidP="00215963">
      <w:pPr>
        <w:pStyle w:val="aa"/>
        <w:spacing w:line="240" w:lineRule="auto"/>
        <w:jc w:val="both"/>
        <w:rPr>
          <w:color w:val="000000"/>
          <w:szCs w:val="28"/>
        </w:rPr>
      </w:pPr>
      <w:r>
        <w:rPr>
          <w:szCs w:val="28"/>
        </w:rPr>
        <w:t>Г</w:t>
      </w:r>
      <w:r w:rsidR="002E73C1">
        <w:rPr>
          <w:szCs w:val="28"/>
        </w:rPr>
        <w:t>радооб</w:t>
      </w:r>
      <w:r>
        <w:rPr>
          <w:szCs w:val="28"/>
        </w:rPr>
        <w:t>разующие предприятия</w:t>
      </w:r>
      <w:r w:rsidR="002E73C1">
        <w:rPr>
          <w:szCs w:val="28"/>
        </w:rPr>
        <w:t xml:space="preserve"> продолжают играть ведущую роль в экономике города, определяя его монопрофильность.</w:t>
      </w:r>
    </w:p>
    <w:p w:rsidR="008E5B86" w:rsidRDefault="004676A0" w:rsidP="00215963">
      <w:pPr>
        <w:pStyle w:val="aa"/>
        <w:spacing w:line="240" w:lineRule="auto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Рост </w:t>
      </w:r>
      <w:r w:rsidR="005277F3" w:rsidRPr="009F3E8F">
        <w:rPr>
          <w:bCs/>
          <w:color w:val="000000"/>
          <w:szCs w:val="28"/>
        </w:rPr>
        <w:t>промышленного производства</w:t>
      </w:r>
      <w:r w:rsidR="001326ED">
        <w:rPr>
          <w:bCs/>
          <w:color w:val="000000"/>
          <w:szCs w:val="28"/>
        </w:rPr>
        <w:t xml:space="preserve"> </w:t>
      </w:r>
      <w:r w:rsidR="00225456">
        <w:rPr>
          <w:color w:val="000000"/>
          <w:szCs w:val="28"/>
        </w:rPr>
        <w:t>к уровню прошлого года</w:t>
      </w:r>
      <w:r w:rsidR="001326ED">
        <w:rPr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составил</w:t>
      </w:r>
      <w:r w:rsidR="001326ED">
        <w:rPr>
          <w:bCs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9 </w:t>
      </w:r>
      <w:r w:rsidRPr="009F3E8F">
        <w:rPr>
          <w:color w:val="000000"/>
          <w:szCs w:val="28"/>
        </w:rPr>
        <w:t>%</w:t>
      </w:r>
      <w:r w:rsidR="008C7957">
        <w:rPr>
          <w:color w:val="000000"/>
          <w:szCs w:val="28"/>
        </w:rPr>
        <w:t>;</w:t>
      </w:r>
    </w:p>
    <w:p w:rsidR="00A64843" w:rsidRDefault="008C7957" w:rsidP="00215963">
      <w:pPr>
        <w:pStyle w:val="aa"/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A64843" w:rsidRPr="001C227E">
        <w:rPr>
          <w:color w:val="000000"/>
          <w:szCs w:val="28"/>
        </w:rPr>
        <w:t xml:space="preserve">тмечается снижение </w:t>
      </w:r>
      <w:r w:rsidR="001C227E" w:rsidRPr="001C227E">
        <w:rPr>
          <w:szCs w:val="28"/>
        </w:rPr>
        <w:t>физических объ</w:t>
      </w:r>
      <w:r w:rsidR="00D43F52">
        <w:rPr>
          <w:szCs w:val="28"/>
        </w:rPr>
        <w:t>ё</w:t>
      </w:r>
      <w:r w:rsidR="001C227E" w:rsidRPr="001C227E">
        <w:rPr>
          <w:szCs w:val="28"/>
        </w:rPr>
        <w:t>мов производства</w:t>
      </w:r>
      <w:r w:rsidR="001326ED">
        <w:rPr>
          <w:szCs w:val="28"/>
        </w:rPr>
        <w:t xml:space="preserve"> </w:t>
      </w:r>
      <w:r w:rsidR="00A64843" w:rsidRPr="001C227E">
        <w:rPr>
          <w:color w:val="000000"/>
          <w:szCs w:val="28"/>
        </w:rPr>
        <w:t>некоторых</w:t>
      </w:r>
      <w:r w:rsidR="00A6484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видов промышленной продукции;</w:t>
      </w:r>
    </w:p>
    <w:p w:rsidR="00A64843" w:rsidRPr="009F3E8F" w:rsidRDefault="00A64843" w:rsidP="00215963">
      <w:pPr>
        <w:pStyle w:val="aa"/>
        <w:spacing w:line="240" w:lineRule="auto"/>
        <w:jc w:val="both"/>
        <w:rPr>
          <w:szCs w:val="28"/>
        </w:rPr>
      </w:pPr>
      <w:r w:rsidRPr="009F3E8F">
        <w:rPr>
          <w:color w:val="000000"/>
          <w:szCs w:val="28"/>
        </w:rPr>
        <w:t xml:space="preserve">на </w:t>
      </w:r>
      <w:r w:rsidR="0023574B">
        <w:rPr>
          <w:color w:val="000000"/>
          <w:szCs w:val="28"/>
        </w:rPr>
        <w:t>11</w:t>
      </w:r>
      <w:r w:rsidRPr="009F3E8F">
        <w:rPr>
          <w:color w:val="000000"/>
          <w:szCs w:val="28"/>
        </w:rPr>
        <w:t xml:space="preserve"> % </w:t>
      </w:r>
      <w:r w:rsidR="00D67FBD">
        <w:rPr>
          <w:color w:val="000000"/>
          <w:szCs w:val="28"/>
        </w:rPr>
        <w:t>вырос</w:t>
      </w:r>
      <w:r w:rsidRPr="009F3E8F">
        <w:rPr>
          <w:color w:val="000000"/>
          <w:szCs w:val="28"/>
        </w:rPr>
        <w:t xml:space="preserve"> объём платных услуг населению</w:t>
      </w:r>
      <w:r>
        <w:rPr>
          <w:color w:val="000000"/>
          <w:szCs w:val="28"/>
        </w:rPr>
        <w:t xml:space="preserve">, </w:t>
      </w:r>
      <w:r w:rsidR="00D43F52">
        <w:rPr>
          <w:color w:val="000000"/>
          <w:szCs w:val="28"/>
        </w:rPr>
        <w:t xml:space="preserve">но </w:t>
      </w:r>
      <w:r w:rsidR="00D67FBD">
        <w:rPr>
          <w:color w:val="000000"/>
          <w:szCs w:val="28"/>
        </w:rPr>
        <w:t xml:space="preserve">при этом индекс потребительских цен </w:t>
      </w:r>
      <w:r w:rsidR="0023574B">
        <w:rPr>
          <w:color w:val="000000"/>
          <w:szCs w:val="28"/>
        </w:rPr>
        <w:t>в среднем за год составил 7,1</w:t>
      </w:r>
      <w:r w:rsidR="00D67FBD">
        <w:rPr>
          <w:color w:val="000000"/>
          <w:szCs w:val="28"/>
        </w:rPr>
        <w:t xml:space="preserve"> %</w:t>
      </w:r>
      <w:r>
        <w:rPr>
          <w:szCs w:val="28"/>
        </w:rPr>
        <w:t>;</w:t>
      </w:r>
    </w:p>
    <w:p w:rsidR="00784996" w:rsidRPr="009F3E8F" w:rsidRDefault="00784996" w:rsidP="00215963">
      <w:pPr>
        <w:pStyle w:val="aa"/>
        <w:spacing w:line="240" w:lineRule="auto"/>
        <w:jc w:val="both"/>
      </w:pPr>
      <w:r w:rsidRPr="009F3E8F">
        <w:rPr>
          <w:szCs w:val="28"/>
        </w:rPr>
        <w:t xml:space="preserve">в целом </w:t>
      </w:r>
      <w:r>
        <w:rPr>
          <w:szCs w:val="28"/>
        </w:rPr>
        <w:t xml:space="preserve">по муниципальному образованию </w:t>
      </w:r>
      <w:r w:rsidRPr="009F3E8F">
        <w:rPr>
          <w:szCs w:val="28"/>
        </w:rPr>
        <w:t xml:space="preserve">сложился положительный финансовый результат </w:t>
      </w:r>
      <w:r w:rsidR="007D004C">
        <w:rPr>
          <w:szCs w:val="28"/>
        </w:rPr>
        <w:t xml:space="preserve">деятельности предприятий и организаций </w:t>
      </w:r>
      <w:r w:rsidRPr="009F3E8F">
        <w:rPr>
          <w:szCs w:val="28"/>
        </w:rPr>
        <w:t xml:space="preserve">в сумме </w:t>
      </w:r>
      <w:r w:rsidR="007D0B86">
        <w:rPr>
          <w:szCs w:val="28"/>
        </w:rPr>
        <w:t>1,</w:t>
      </w:r>
      <w:r w:rsidR="0023574B">
        <w:rPr>
          <w:szCs w:val="28"/>
        </w:rPr>
        <w:t>1</w:t>
      </w:r>
      <w:r w:rsidRPr="009F3E8F">
        <w:rPr>
          <w:szCs w:val="28"/>
        </w:rPr>
        <w:t xml:space="preserve"> </w:t>
      </w:r>
      <w:r w:rsidRPr="00AB237A">
        <w:rPr>
          <w:szCs w:val="28"/>
        </w:rPr>
        <w:t>мл</w:t>
      </w:r>
      <w:r w:rsidR="007D0B86" w:rsidRPr="00AB237A">
        <w:rPr>
          <w:szCs w:val="28"/>
        </w:rPr>
        <w:t>рд</w:t>
      </w:r>
      <w:r w:rsidRPr="00AB237A">
        <w:rPr>
          <w:szCs w:val="28"/>
        </w:rPr>
        <w:t>. рублей</w:t>
      </w:r>
      <w:r w:rsidR="007D0B86" w:rsidRPr="00AB237A">
        <w:rPr>
          <w:szCs w:val="28"/>
        </w:rPr>
        <w:t xml:space="preserve">, что </w:t>
      </w:r>
      <w:r w:rsidR="0023574B" w:rsidRPr="00AB237A">
        <w:rPr>
          <w:szCs w:val="28"/>
        </w:rPr>
        <w:t xml:space="preserve">на </w:t>
      </w:r>
      <w:r w:rsidR="00403BD5" w:rsidRPr="00AB237A">
        <w:rPr>
          <w:szCs w:val="28"/>
        </w:rPr>
        <w:t>199 млн. рублей</w:t>
      </w:r>
      <w:r w:rsidR="001326ED" w:rsidRPr="00AB237A">
        <w:rPr>
          <w:szCs w:val="28"/>
        </w:rPr>
        <w:t xml:space="preserve"> </w:t>
      </w:r>
      <w:r w:rsidR="0084120A" w:rsidRPr="00AB237A">
        <w:rPr>
          <w:szCs w:val="28"/>
        </w:rPr>
        <w:t xml:space="preserve">выше </w:t>
      </w:r>
      <w:r w:rsidR="007D0B86" w:rsidRPr="00AB237A">
        <w:rPr>
          <w:szCs w:val="28"/>
        </w:rPr>
        <w:t xml:space="preserve">уровня прошлого года </w:t>
      </w:r>
      <w:r w:rsidR="000F55B5" w:rsidRPr="00AB237A">
        <w:rPr>
          <w:szCs w:val="28"/>
        </w:rPr>
        <w:t>за сч</w:t>
      </w:r>
      <w:r w:rsidR="00C077EC" w:rsidRPr="00AB237A">
        <w:rPr>
          <w:szCs w:val="28"/>
        </w:rPr>
        <w:t>ё</w:t>
      </w:r>
      <w:r w:rsidR="000F55B5" w:rsidRPr="00AB237A">
        <w:rPr>
          <w:szCs w:val="28"/>
        </w:rPr>
        <w:t>т во</w:t>
      </w:r>
      <w:r w:rsidR="000F55B5">
        <w:rPr>
          <w:szCs w:val="28"/>
        </w:rPr>
        <w:t>зросшей прибыли промышленных предприятий</w:t>
      </w:r>
      <w:r w:rsidR="000F55B5" w:rsidRPr="001C227E">
        <w:rPr>
          <w:szCs w:val="28"/>
        </w:rPr>
        <w:t>;</w:t>
      </w:r>
    </w:p>
    <w:p w:rsidR="00EC6B9C" w:rsidRPr="009F3E8F" w:rsidRDefault="00403BD5" w:rsidP="0021596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инвестиции</w:t>
      </w:r>
      <w:r w:rsidR="005277F3" w:rsidRPr="009F3E8F">
        <w:rPr>
          <w:sz w:val="28"/>
          <w:szCs w:val="28"/>
        </w:rPr>
        <w:t xml:space="preserve"> в основной капитал</w:t>
      </w:r>
      <w:r w:rsidR="001326ED">
        <w:rPr>
          <w:sz w:val="28"/>
          <w:szCs w:val="28"/>
        </w:rPr>
        <w:t xml:space="preserve"> </w:t>
      </w:r>
      <w:r w:rsidR="0084120A">
        <w:rPr>
          <w:sz w:val="28"/>
          <w:szCs w:val="28"/>
        </w:rPr>
        <w:t xml:space="preserve">за 9 месяцев </w:t>
      </w:r>
      <w:r w:rsidR="005D10F9">
        <w:rPr>
          <w:sz w:val="28"/>
          <w:szCs w:val="28"/>
        </w:rPr>
        <w:t xml:space="preserve">2016 года </w:t>
      </w:r>
      <w:r w:rsidR="0084120A">
        <w:rPr>
          <w:sz w:val="28"/>
          <w:szCs w:val="28"/>
        </w:rPr>
        <w:t xml:space="preserve">составили </w:t>
      </w:r>
      <w:r w:rsidR="005D10F9">
        <w:rPr>
          <w:sz w:val="28"/>
          <w:szCs w:val="28"/>
        </w:rPr>
        <w:t>237</w:t>
      </w:r>
      <w:r w:rsidR="0084120A">
        <w:rPr>
          <w:sz w:val="28"/>
          <w:szCs w:val="28"/>
        </w:rPr>
        <w:t xml:space="preserve"> млн. рублей - это </w:t>
      </w:r>
      <w:r w:rsidR="005D10F9">
        <w:rPr>
          <w:sz w:val="28"/>
          <w:szCs w:val="28"/>
        </w:rPr>
        <w:t>в 2 раза меньше</w:t>
      </w:r>
      <w:r w:rsidR="00470610" w:rsidRPr="009F3E8F">
        <w:rPr>
          <w:sz w:val="28"/>
          <w:szCs w:val="28"/>
        </w:rPr>
        <w:t xml:space="preserve">, чем </w:t>
      </w:r>
      <w:r w:rsidR="005D10F9">
        <w:rPr>
          <w:sz w:val="28"/>
          <w:szCs w:val="28"/>
        </w:rPr>
        <w:t xml:space="preserve">за 9 месяцев </w:t>
      </w:r>
      <w:r w:rsidR="00470610" w:rsidRPr="009F3E8F">
        <w:rPr>
          <w:sz w:val="28"/>
          <w:szCs w:val="28"/>
        </w:rPr>
        <w:t>201</w:t>
      </w:r>
      <w:r w:rsidR="001F7CC9">
        <w:rPr>
          <w:sz w:val="28"/>
          <w:szCs w:val="28"/>
        </w:rPr>
        <w:t>5</w:t>
      </w:r>
      <w:r w:rsidR="00470610" w:rsidRPr="009F3E8F">
        <w:rPr>
          <w:sz w:val="28"/>
          <w:szCs w:val="28"/>
        </w:rPr>
        <w:t xml:space="preserve"> го</w:t>
      </w:r>
      <w:r w:rsidR="005D10F9">
        <w:rPr>
          <w:sz w:val="28"/>
          <w:szCs w:val="28"/>
        </w:rPr>
        <w:t xml:space="preserve">да. Сокращение объема инвестиций </w:t>
      </w:r>
      <w:r w:rsidR="006539B4">
        <w:rPr>
          <w:sz w:val="28"/>
          <w:szCs w:val="28"/>
        </w:rPr>
        <w:t xml:space="preserve">произошло </w:t>
      </w:r>
      <w:r w:rsidR="005D10F9">
        <w:rPr>
          <w:sz w:val="28"/>
          <w:szCs w:val="28"/>
        </w:rPr>
        <w:t>в основном</w:t>
      </w:r>
      <w:r w:rsidR="00470610" w:rsidRPr="009F3E8F">
        <w:rPr>
          <w:sz w:val="28"/>
          <w:szCs w:val="28"/>
        </w:rPr>
        <w:t xml:space="preserve"> за сч</w:t>
      </w:r>
      <w:r w:rsidR="00C077EC">
        <w:rPr>
          <w:sz w:val="28"/>
          <w:szCs w:val="28"/>
        </w:rPr>
        <w:t>ё</w:t>
      </w:r>
      <w:r w:rsidR="00470610" w:rsidRPr="009F3E8F">
        <w:rPr>
          <w:sz w:val="28"/>
          <w:szCs w:val="28"/>
        </w:rPr>
        <w:t xml:space="preserve">т </w:t>
      </w:r>
      <w:r w:rsidR="005D10F9">
        <w:rPr>
          <w:sz w:val="28"/>
          <w:szCs w:val="28"/>
        </w:rPr>
        <w:t>снижения</w:t>
      </w:r>
      <w:r w:rsidR="001326ED">
        <w:rPr>
          <w:sz w:val="28"/>
          <w:szCs w:val="28"/>
        </w:rPr>
        <w:t xml:space="preserve"> </w:t>
      </w:r>
      <w:r w:rsidR="00FB7D6E" w:rsidRPr="009F3E8F">
        <w:rPr>
          <w:sz w:val="28"/>
          <w:szCs w:val="28"/>
        </w:rPr>
        <w:t>инвестиций</w:t>
      </w:r>
      <w:r w:rsidR="00111E21">
        <w:rPr>
          <w:sz w:val="28"/>
          <w:szCs w:val="28"/>
        </w:rPr>
        <w:t xml:space="preserve"> обрабатывающих производств</w:t>
      </w:r>
      <w:r w:rsidR="00FB7D6E" w:rsidRPr="009F3E8F">
        <w:rPr>
          <w:sz w:val="28"/>
          <w:szCs w:val="28"/>
        </w:rPr>
        <w:t>;</w:t>
      </w:r>
    </w:p>
    <w:p w:rsidR="00D907CE" w:rsidRDefault="001D3D2D" w:rsidP="00215963">
      <w:pPr>
        <w:pStyle w:val="aa"/>
        <w:spacing w:line="240" w:lineRule="auto"/>
        <w:jc w:val="both"/>
        <w:rPr>
          <w:szCs w:val="28"/>
        </w:rPr>
      </w:pPr>
      <w:r w:rsidRPr="009F3E8F">
        <w:rPr>
          <w:szCs w:val="28"/>
        </w:rPr>
        <w:t>с</w:t>
      </w:r>
      <w:r w:rsidR="005277F3" w:rsidRPr="009F3E8F">
        <w:rPr>
          <w:szCs w:val="28"/>
        </w:rPr>
        <w:t xml:space="preserve">редняя заработная плата </w:t>
      </w:r>
      <w:r w:rsidR="004E04EE">
        <w:rPr>
          <w:szCs w:val="28"/>
        </w:rPr>
        <w:t xml:space="preserve">за 2016 год </w:t>
      </w:r>
      <w:r w:rsidRPr="009F3E8F">
        <w:rPr>
          <w:szCs w:val="28"/>
        </w:rPr>
        <w:t xml:space="preserve">увеличилась </w:t>
      </w:r>
      <w:r w:rsidR="004E04EE">
        <w:rPr>
          <w:szCs w:val="28"/>
        </w:rPr>
        <w:t xml:space="preserve">к уровню 2015 года </w:t>
      </w:r>
      <w:r w:rsidRPr="009F3E8F">
        <w:rPr>
          <w:szCs w:val="28"/>
        </w:rPr>
        <w:t xml:space="preserve">на </w:t>
      </w:r>
      <w:r w:rsidR="004E04EE">
        <w:rPr>
          <w:szCs w:val="28"/>
        </w:rPr>
        <w:t>9</w:t>
      </w:r>
      <w:r w:rsidR="00DD0E98">
        <w:rPr>
          <w:szCs w:val="28"/>
        </w:rPr>
        <w:t xml:space="preserve"> </w:t>
      </w:r>
      <w:r w:rsidRPr="009F3E8F">
        <w:rPr>
          <w:szCs w:val="28"/>
        </w:rPr>
        <w:t xml:space="preserve">% и </w:t>
      </w:r>
      <w:r w:rsidR="005277F3" w:rsidRPr="009F3E8F">
        <w:rPr>
          <w:szCs w:val="28"/>
        </w:rPr>
        <w:t xml:space="preserve">составила </w:t>
      </w:r>
      <w:r w:rsidR="004E04EE">
        <w:rPr>
          <w:szCs w:val="28"/>
        </w:rPr>
        <w:t>35</w:t>
      </w:r>
      <w:r w:rsidR="00415702" w:rsidRPr="009F3E8F">
        <w:rPr>
          <w:szCs w:val="28"/>
        </w:rPr>
        <w:t xml:space="preserve"> тыс.</w:t>
      </w:r>
      <w:r w:rsidR="005277F3" w:rsidRPr="009F3E8F">
        <w:rPr>
          <w:szCs w:val="28"/>
        </w:rPr>
        <w:t xml:space="preserve"> рублей</w:t>
      </w:r>
      <w:r w:rsidR="00822DDF">
        <w:rPr>
          <w:szCs w:val="28"/>
        </w:rPr>
        <w:t xml:space="preserve">, реально же </w:t>
      </w:r>
      <w:r w:rsidR="003E69F1">
        <w:rPr>
          <w:szCs w:val="28"/>
        </w:rPr>
        <w:t>рост заработной платы</w:t>
      </w:r>
      <w:r w:rsidR="00782F30">
        <w:rPr>
          <w:szCs w:val="28"/>
        </w:rPr>
        <w:t xml:space="preserve">, </w:t>
      </w:r>
      <w:r w:rsidR="00D0295D">
        <w:rPr>
          <w:szCs w:val="28"/>
        </w:rPr>
        <w:t>с учетом инфляции</w:t>
      </w:r>
      <w:r w:rsidR="00782F30">
        <w:rPr>
          <w:szCs w:val="28"/>
        </w:rPr>
        <w:t>,</w:t>
      </w:r>
      <w:r w:rsidR="00D0295D">
        <w:rPr>
          <w:szCs w:val="28"/>
        </w:rPr>
        <w:t xml:space="preserve"> составил 1,9</w:t>
      </w:r>
      <w:r w:rsidR="00DD0E98">
        <w:rPr>
          <w:szCs w:val="28"/>
        </w:rPr>
        <w:t xml:space="preserve"> </w:t>
      </w:r>
      <w:r w:rsidR="00D0295D">
        <w:rPr>
          <w:szCs w:val="28"/>
        </w:rPr>
        <w:t>%</w:t>
      </w:r>
      <w:r w:rsidR="003E69F1">
        <w:rPr>
          <w:szCs w:val="28"/>
        </w:rPr>
        <w:t>;</w:t>
      </w:r>
    </w:p>
    <w:p w:rsidR="00DD144C" w:rsidRPr="00AD565F" w:rsidRDefault="00DD144C" w:rsidP="00215963">
      <w:pPr>
        <w:pStyle w:val="aa"/>
        <w:spacing w:line="240" w:lineRule="auto"/>
        <w:jc w:val="both"/>
        <w:rPr>
          <w:color w:val="000000"/>
          <w:szCs w:val="28"/>
        </w:rPr>
      </w:pPr>
      <w:r>
        <w:rPr>
          <w:szCs w:val="28"/>
        </w:rPr>
        <w:t>у</w:t>
      </w:r>
      <w:r w:rsidRPr="008E51B9">
        <w:rPr>
          <w:szCs w:val="28"/>
        </w:rPr>
        <w:t xml:space="preserve">ровень </w:t>
      </w:r>
      <w:r>
        <w:rPr>
          <w:szCs w:val="28"/>
        </w:rPr>
        <w:t xml:space="preserve">регистрируемой </w:t>
      </w:r>
      <w:r w:rsidRPr="008E51B9">
        <w:rPr>
          <w:szCs w:val="28"/>
        </w:rPr>
        <w:t>безработицы</w:t>
      </w:r>
      <w:r>
        <w:rPr>
          <w:szCs w:val="28"/>
        </w:rPr>
        <w:t xml:space="preserve"> за 201</w:t>
      </w:r>
      <w:r w:rsidR="00115B73" w:rsidRPr="00115B73">
        <w:rPr>
          <w:szCs w:val="28"/>
        </w:rPr>
        <w:t>6</w:t>
      </w:r>
      <w:r>
        <w:rPr>
          <w:szCs w:val="28"/>
        </w:rPr>
        <w:t xml:space="preserve"> год </w:t>
      </w:r>
      <w:r w:rsidR="00115B73">
        <w:rPr>
          <w:szCs w:val="28"/>
        </w:rPr>
        <w:t>незначительно вырос</w:t>
      </w:r>
      <w:r>
        <w:rPr>
          <w:szCs w:val="28"/>
        </w:rPr>
        <w:t xml:space="preserve"> с </w:t>
      </w:r>
      <w:r w:rsidR="00DD0E98">
        <w:rPr>
          <w:szCs w:val="28"/>
        </w:rPr>
        <w:t xml:space="preserve"> </w:t>
      </w:r>
      <w:r w:rsidR="00782F30">
        <w:rPr>
          <w:szCs w:val="28"/>
        </w:rPr>
        <w:t xml:space="preserve">    </w:t>
      </w:r>
      <w:r w:rsidR="00115B73">
        <w:rPr>
          <w:sz w:val="27"/>
          <w:szCs w:val="27"/>
        </w:rPr>
        <w:t>0,64</w:t>
      </w:r>
      <w:r w:rsidR="00DD0E98">
        <w:rPr>
          <w:sz w:val="27"/>
          <w:szCs w:val="27"/>
        </w:rPr>
        <w:t xml:space="preserve"> </w:t>
      </w:r>
      <w:r>
        <w:rPr>
          <w:szCs w:val="28"/>
        </w:rPr>
        <w:t xml:space="preserve">% до </w:t>
      </w:r>
      <w:r w:rsidRPr="008E51B9">
        <w:rPr>
          <w:szCs w:val="28"/>
        </w:rPr>
        <w:t>0</w:t>
      </w:r>
      <w:r>
        <w:rPr>
          <w:szCs w:val="28"/>
        </w:rPr>
        <w:t>,</w:t>
      </w:r>
      <w:r w:rsidR="00115B73" w:rsidRPr="00115B73">
        <w:rPr>
          <w:szCs w:val="28"/>
        </w:rPr>
        <w:t>72</w:t>
      </w:r>
      <w:r w:rsidR="00DD0E98">
        <w:rPr>
          <w:szCs w:val="28"/>
        </w:rPr>
        <w:t xml:space="preserve"> </w:t>
      </w:r>
      <w:r>
        <w:rPr>
          <w:szCs w:val="28"/>
        </w:rPr>
        <w:t xml:space="preserve">%, </w:t>
      </w:r>
      <w:r w:rsidR="004676A0">
        <w:rPr>
          <w:szCs w:val="28"/>
        </w:rPr>
        <w:t xml:space="preserve">в марте-апреле уровень безработицы </w:t>
      </w:r>
      <w:r w:rsidR="00D0295D">
        <w:rPr>
          <w:szCs w:val="28"/>
        </w:rPr>
        <w:t>составлял</w:t>
      </w:r>
      <w:r w:rsidR="004676A0">
        <w:rPr>
          <w:szCs w:val="28"/>
        </w:rPr>
        <w:t xml:space="preserve"> 1,1 %. Н</w:t>
      </w:r>
      <w:r>
        <w:rPr>
          <w:szCs w:val="28"/>
        </w:rPr>
        <w:t xml:space="preserve">а учёте в службе занятости состоит </w:t>
      </w:r>
      <w:r w:rsidR="00D0295D">
        <w:rPr>
          <w:szCs w:val="28"/>
        </w:rPr>
        <w:t>80</w:t>
      </w:r>
      <w:r>
        <w:rPr>
          <w:szCs w:val="28"/>
        </w:rPr>
        <w:t xml:space="preserve"> человек, </w:t>
      </w:r>
      <w:r w:rsidR="00D0295D">
        <w:rPr>
          <w:szCs w:val="28"/>
        </w:rPr>
        <w:t>число</w:t>
      </w:r>
      <w:r>
        <w:rPr>
          <w:szCs w:val="28"/>
        </w:rPr>
        <w:t xml:space="preserve"> вакансий </w:t>
      </w:r>
      <w:r w:rsidR="00D0295D">
        <w:rPr>
          <w:szCs w:val="28"/>
        </w:rPr>
        <w:t xml:space="preserve">на начало 2017 года </w:t>
      </w:r>
      <w:r>
        <w:rPr>
          <w:szCs w:val="28"/>
        </w:rPr>
        <w:t xml:space="preserve">заявлено </w:t>
      </w:r>
      <w:r w:rsidR="00D0295D">
        <w:rPr>
          <w:szCs w:val="28"/>
        </w:rPr>
        <w:t>212</w:t>
      </w:r>
      <w:r>
        <w:rPr>
          <w:szCs w:val="28"/>
        </w:rPr>
        <w:t xml:space="preserve"> - в ос</w:t>
      </w:r>
      <w:r w:rsidR="00DD0E98">
        <w:rPr>
          <w:szCs w:val="28"/>
        </w:rPr>
        <w:t>новном на рабочие специальности.</w:t>
      </w:r>
    </w:p>
    <w:p w:rsidR="00AD565F" w:rsidRDefault="005277F3" w:rsidP="00215963">
      <w:pPr>
        <w:pStyle w:val="aa"/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 </w:t>
      </w:r>
      <w:r w:rsidR="00D5723F">
        <w:rPr>
          <w:color w:val="000000"/>
          <w:szCs w:val="28"/>
        </w:rPr>
        <w:t>градообразующих предприятиях</w:t>
      </w:r>
      <w:r w:rsidR="009C487D">
        <w:rPr>
          <w:color w:val="000000"/>
          <w:szCs w:val="28"/>
        </w:rPr>
        <w:t xml:space="preserve"> </w:t>
      </w:r>
      <w:r w:rsidR="00D5723F">
        <w:rPr>
          <w:color w:val="000000"/>
          <w:szCs w:val="28"/>
        </w:rPr>
        <w:t>трудится</w:t>
      </w:r>
      <w:r w:rsidR="00660B9C">
        <w:rPr>
          <w:color w:val="000000"/>
          <w:szCs w:val="28"/>
        </w:rPr>
        <w:t xml:space="preserve"> 2</w:t>
      </w:r>
      <w:r w:rsidR="00D0295D">
        <w:rPr>
          <w:color w:val="000000"/>
          <w:szCs w:val="28"/>
        </w:rPr>
        <w:t>6</w:t>
      </w:r>
      <w:r w:rsidR="00DD0E9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% </w:t>
      </w:r>
      <w:r w:rsidR="00660B9C">
        <w:rPr>
          <w:color w:val="000000"/>
          <w:szCs w:val="28"/>
        </w:rPr>
        <w:t>трудоспособного населения</w:t>
      </w:r>
      <w:r w:rsidR="00D0295D">
        <w:rPr>
          <w:color w:val="000000"/>
          <w:szCs w:val="28"/>
        </w:rPr>
        <w:t>.</w:t>
      </w:r>
    </w:p>
    <w:p w:rsidR="001326ED" w:rsidRDefault="001326ED" w:rsidP="00215963">
      <w:pPr>
        <w:pStyle w:val="aa"/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2016 году продолжался наметившийся в 2015 году хоть незначительный, но рост </w:t>
      </w:r>
      <w:r>
        <w:rPr>
          <w:bCs/>
          <w:color w:val="000000"/>
          <w:szCs w:val="28"/>
        </w:rPr>
        <w:t>численности</w:t>
      </w:r>
      <w:r w:rsidRPr="00872369">
        <w:rPr>
          <w:bCs/>
          <w:color w:val="000000"/>
          <w:szCs w:val="28"/>
        </w:rPr>
        <w:t xml:space="preserve"> работников, </w:t>
      </w:r>
      <w:r>
        <w:rPr>
          <w:bCs/>
          <w:color w:val="000000"/>
          <w:szCs w:val="28"/>
        </w:rPr>
        <w:t>занятых</w:t>
      </w:r>
      <w:r>
        <w:rPr>
          <w:color w:val="000000"/>
          <w:szCs w:val="28"/>
        </w:rPr>
        <w:t xml:space="preserve"> на крупных и средних организациях города. </w:t>
      </w:r>
    </w:p>
    <w:p w:rsidR="009A25D3" w:rsidRDefault="005277F3" w:rsidP="002159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Продолжает</w:t>
      </w:r>
      <w:r w:rsidR="00EB14B6">
        <w:rPr>
          <w:sz w:val="28"/>
          <w:szCs w:val="28"/>
        </w:rPr>
        <w:t>ся</w:t>
      </w:r>
      <w:r>
        <w:rPr>
          <w:sz w:val="28"/>
          <w:szCs w:val="28"/>
        </w:rPr>
        <w:t xml:space="preserve"> сниж</w:t>
      </w:r>
      <w:r w:rsidR="00EB14B6">
        <w:rPr>
          <w:sz w:val="28"/>
          <w:szCs w:val="28"/>
        </w:rPr>
        <w:t>ение</w:t>
      </w:r>
      <w:r w:rsidR="002D2AA5">
        <w:rPr>
          <w:sz w:val="28"/>
          <w:szCs w:val="28"/>
        </w:rPr>
        <w:t xml:space="preserve"> </w:t>
      </w:r>
      <w:r w:rsidR="00EB14B6" w:rsidRPr="00782F30">
        <w:rPr>
          <w:sz w:val="28"/>
          <w:szCs w:val="28"/>
        </w:rPr>
        <w:t>численности</w:t>
      </w:r>
      <w:r w:rsidRPr="00782F30">
        <w:rPr>
          <w:sz w:val="28"/>
          <w:szCs w:val="28"/>
        </w:rPr>
        <w:t xml:space="preserve"> населения</w:t>
      </w:r>
      <w:r w:rsidR="005D6459">
        <w:rPr>
          <w:sz w:val="28"/>
          <w:szCs w:val="28"/>
        </w:rPr>
        <w:t xml:space="preserve"> города Пикалево</w:t>
      </w:r>
      <w:r w:rsidR="009A25D3">
        <w:rPr>
          <w:sz w:val="28"/>
          <w:szCs w:val="28"/>
        </w:rPr>
        <w:t>, т.е. наблюдается сжатие города</w:t>
      </w:r>
      <w:r w:rsidR="005D6459">
        <w:rPr>
          <w:sz w:val="28"/>
          <w:szCs w:val="28"/>
        </w:rPr>
        <w:t>.</w:t>
      </w:r>
    </w:p>
    <w:p w:rsidR="00757CD4" w:rsidRDefault="005D6459" w:rsidP="002159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277F3">
        <w:rPr>
          <w:sz w:val="28"/>
          <w:szCs w:val="28"/>
        </w:rPr>
        <w:t xml:space="preserve">а </w:t>
      </w:r>
      <w:r w:rsidR="00690BE0">
        <w:rPr>
          <w:sz w:val="28"/>
          <w:szCs w:val="28"/>
        </w:rPr>
        <w:t xml:space="preserve">начало </w:t>
      </w:r>
      <w:r w:rsidR="00DD144C">
        <w:rPr>
          <w:sz w:val="28"/>
          <w:szCs w:val="28"/>
        </w:rPr>
        <w:t>201</w:t>
      </w:r>
      <w:r w:rsidR="009A25D3">
        <w:rPr>
          <w:sz w:val="28"/>
          <w:szCs w:val="28"/>
        </w:rPr>
        <w:t>7</w:t>
      </w:r>
      <w:r w:rsidR="00DD0E98">
        <w:rPr>
          <w:sz w:val="28"/>
          <w:szCs w:val="28"/>
        </w:rPr>
        <w:t xml:space="preserve"> </w:t>
      </w:r>
      <w:r w:rsidR="00BE0F72">
        <w:rPr>
          <w:sz w:val="28"/>
          <w:szCs w:val="28"/>
        </w:rPr>
        <w:t>года численность состав</w:t>
      </w:r>
      <w:r w:rsidR="007D004C">
        <w:rPr>
          <w:sz w:val="28"/>
          <w:szCs w:val="28"/>
        </w:rPr>
        <w:t>и</w:t>
      </w:r>
      <w:r w:rsidR="00BE0F72">
        <w:rPr>
          <w:sz w:val="28"/>
          <w:szCs w:val="28"/>
        </w:rPr>
        <w:t>ла 20 </w:t>
      </w:r>
      <w:r w:rsidR="009A25D3">
        <w:rPr>
          <w:sz w:val="28"/>
          <w:szCs w:val="28"/>
        </w:rPr>
        <w:t>377</w:t>
      </w:r>
      <w:r w:rsidR="005277F3">
        <w:rPr>
          <w:sz w:val="28"/>
          <w:szCs w:val="28"/>
        </w:rPr>
        <w:t xml:space="preserve"> человек</w:t>
      </w:r>
      <w:r w:rsidR="005277F3" w:rsidRPr="003D5D1A">
        <w:rPr>
          <w:sz w:val="28"/>
          <w:szCs w:val="28"/>
        </w:rPr>
        <w:t xml:space="preserve">, </w:t>
      </w:r>
      <w:r w:rsidR="009A25D3">
        <w:rPr>
          <w:sz w:val="28"/>
          <w:szCs w:val="28"/>
        </w:rPr>
        <w:t>за</w:t>
      </w:r>
      <w:r w:rsidR="00DD0E98">
        <w:rPr>
          <w:sz w:val="28"/>
          <w:szCs w:val="28"/>
        </w:rPr>
        <w:t xml:space="preserve"> </w:t>
      </w:r>
      <w:r w:rsidR="009A25D3">
        <w:rPr>
          <w:sz w:val="28"/>
          <w:szCs w:val="28"/>
        </w:rPr>
        <w:t>2016 год</w:t>
      </w:r>
      <w:r w:rsidR="001326ED">
        <w:rPr>
          <w:sz w:val="28"/>
          <w:szCs w:val="28"/>
        </w:rPr>
        <w:t xml:space="preserve"> </w:t>
      </w:r>
      <w:r w:rsidR="003D5D1A" w:rsidRPr="003D5D1A">
        <w:rPr>
          <w:sz w:val="28"/>
          <w:szCs w:val="28"/>
        </w:rPr>
        <w:t xml:space="preserve">нас </w:t>
      </w:r>
      <w:r w:rsidR="00690BE0">
        <w:rPr>
          <w:sz w:val="28"/>
          <w:szCs w:val="28"/>
        </w:rPr>
        <w:t xml:space="preserve">стало меньше на </w:t>
      </w:r>
      <w:r w:rsidR="009A25D3">
        <w:rPr>
          <w:sz w:val="28"/>
          <w:szCs w:val="28"/>
        </w:rPr>
        <w:t>121</w:t>
      </w:r>
      <w:r w:rsidR="001326ED">
        <w:rPr>
          <w:sz w:val="28"/>
          <w:szCs w:val="28"/>
        </w:rPr>
        <w:t xml:space="preserve"> </w:t>
      </w:r>
      <w:r w:rsidR="007B00B3">
        <w:rPr>
          <w:sz w:val="28"/>
          <w:szCs w:val="28"/>
        </w:rPr>
        <w:t>человек</w:t>
      </w:r>
      <w:r w:rsidR="009A25D3">
        <w:rPr>
          <w:sz w:val="28"/>
          <w:szCs w:val="28"/>
        </w:rPr>
        <w:t>а</w:t>
      </w:r>
      <w:r w:rsidR="00690BE0">
        <w:rPr>
          <w:sz w:val="28"/>
          <w:szCs w:val="28"/>
        </w:rPr>
        <w:t>.</w:t>
      </w:r>
    </w:p>
    <w:p w:rsidR="00181D1F" w:rsidRDefault="00690BE0" w:rsidP="00215963">
      <w:pPr>
        <w:pStyle w:val="aa"/>
        <w:spacing w:line="240" w:lineRule="auto"/>
        <w:jc w:val="both"/>
        <w:rPr>
          <w:szCs w:val="28"/>
        </w:rPr>
      </w:pPr>
      <w:r>
        <w:rPr>
          <w:szCs w:val="28"/>
        </w:rPr>
        <w:t xml:space="preserve">За год родилось на </w:t>
      </w:r>
      <w:r w:rsidR="009A25D3">
        <w:rPr>
          <w:szCs w:val="28"/>
        </w:rPr>
        <w:t>3</w:t>
      </w:r>
      <w:r>
        <w:rPr>
          <w:szCs w:val="28"/>
        </w:rPr>
        <w:t xml:space="preserve"> малыш</w:t>
      </w:r>
      <w:r w:rsidR="009A25D3">
        <w:rPr>
          <w:szCs w:val="28"/>
        </w:rPr>
        <w:t>а</w:t>
      </w:r>
      <w:r w:rsidR="001326ED">
        <w:rPr>
          <w:szCs w:val="28"/>
        </w:rPr>
        <w:t xml:space="preserve"> </w:t>
      </w:r>
      <w:r w:rsidR="009A25D3">
        <w:rPr>
          <w:szCs w:val="28"/>
        </w:rPr>
        <w:t>меньше</w:t>
      </w:r>
      <w:r>
        <w:rPr>
          <w:szCs w:val="28"/>
        </w:rPr>
        <w:t>, чем в прошлом году</w:t>
      </w:r>
      <w:r w:rsidR="004223C9">
        <w:rPr>
          <w:szCs w:val="28"/>
        </w:rPr>
        <w:t xml:space="preserve">. </w:t>
      </w:r>
    </w:p>
    <w:p w:rsidR="007865C7" w:rsidRPr="00B97AB4" w:rsidRDefault="009A25D3" w:rsidP="00215963">
      <w:pPr>
        <w:pStyle w:val="aa"/>
        <w:spacing w:line="240" w:lineRule="auto"/>
        <w:jc w:val="both"/>
        <w:rPr>
          <w:szCs w:val="28"/>
        </w:rPr>
      </w:pPr>
      <w:r>
        <w:rPr>
          <w:szCs w:val="28"/>
        </w:rPr>
        <w:t>С</w:t>
      </w:r>
      <w:r w:rsidR="005343C2" w:rsidRPr="00B97AB4">
        <w:rPr>
          <w:szCs w:val="28"/>
        </w:rPr>
        <w:t>мертность</w:t>
      </w:r>
      <w:r w:rsidR="001326ED">
        <w:rPr>
          <w:szCs w:val="28"/>
        </w:rPr>
        <w:t xml:space="preserve"> </w:t>
      </w:r>
      <w:r>
        <w:rPr>
          <w:szCs w:val="28"/>
        </w:rPr>
        <w:t xml:space="preserve">хоть и снизилась к уровню прошлого года, но </w:t>
      </w:r>
      <w:r w:rsidR="004F07BB">
        <w:rPr>
          <w:szCs w:val="28"/>
        </w:rPr>
        <w:t>все ещё</w:t>
      </w:r>
      <w:r w:rsidR="005343C2" w:rsidRPr="00B97AB4">
        <w:rPr>
          <w:szCs w:val="28"/>
        </w:rPr>
        <w:t xml:space="preserve"> превышает рождаемость, что влияет на естественную убыль численности населения</w:t>
      </w:r>
      <w:r w:rsidR="004223C9">
        <w:rPr>
          <w:szCs w:val="28"/>
        </w:rPr>
        <w:t>.</w:t>
      </w:r>
    </w:p>
    <w:p w:rsidR="005343C2" w:rsidRDefault="00936B25" w:rsidP="002159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9A25D3">
        <w:rPr>
          <w:sz w:val="28"/>
          <w:szCs w:val="28"/>
        </w:rPr>
        <w:t>6</w:t>
      </w:r>
      <w:r w:rsidR="005343C2" w:rsidRPr="003D5D1A">
        <w:rPr>
          <w:sz w:val="28"/>
          <w:szCs w:val="28"/>
        </w:rPr>
        <w:t xml:space="preserve"> году </w:t>
      </w:r>
      <w:r w:rsidR="009A25D3">
        <w:rPr>
          <w:sz w:val="28"/>
          <w:szCs w:val="28"/>
        </w:rPr>
        <w:t>вырос</w:t>
      </w:r>
      <w:r w:rsidR="005343C2" w:rsidRPr="003D5D1A">
        <w:rPr>
          <w:sz w:val="28"/>
          <w:szCs w:val="28"/>
        </w:rPr>
        <w:t xml:space="preserve"> миграционный </w:t>
      </w:r>
      <w:r>
        <w:rPr>
          <w:sz w:val="28"/>
          <w:szCs w:val="28"/>
        </w:rPr>
        <w:t>приток</w:t>
      </w:r>
      <w:r w:rsidR="005343C2" w:rsidRPr="003D5D1A">
        <w:rPr>
          <w:sz w:val="28"/>
          <w:szCs w:val="28"/>
        </w:rPr>
        <w:t xml:space="preserve"> населения,</w:t>
      </w:r>
      <w:r>
        <w:rPr>
          <w:sz w:val="28"/>
          <w:szCs w:val="28"/>
        </w:rPr>
        <w:t xml:space="preserve"> сальдо миграции </w:t>
      </w:r>
      <w:r w:rsidR="009A25D3">
        <w:rPr>
          <w:sz w:val="28"/>
          <w:szCs w:val="28"/>
        </w:rPr>
        <w:t>положительное</w:t>
      </w:r>
      <w:r>
        <w:rPr>
          <w:sz w:val="28"/>
          <w:szCs w:val="28"/>
        </w:rPr>
        <w:t>, так</w:t>
      </w:r>
      <w:r w:rsidR="005343C2" w:rsidRPr="003D5D1A">
        <w:rPr>
          <w:sz w:val="28"/>
          <w:szCs w:val="28"/>
        </w:rPr>
        <w:t xml:space="preserve"> из города </w:t>
      </w:r>
      <w:r w:rsidR="00181D1F" w:rsidRPr="003D5D1A">
        <w:rPr>
          <w:sz w:val="28"/>
          <w:szCs w:val="28"/>
        </w:rPr>
        <w:t>уехало</w:t>
      </w:r>
      <w:r w:rsidR="001326ED">
        <w:rPr>
          <w:sz w:val="28"/>
          <w:szCs w:val="28"/>
        </w:rPr>
        <w:t xml:space="preserve"> </w:t>
      </w:r>
      <w:r w:rsidR="00D16F31">
        <w:rPr>
          <w:sz w:val="28"/>
          <w:szCs w:val="28"/>
        </w:rPr>
        <w:t>6</w:t>
      </w:r>
      <w:r w:rsidR="009A25D3">
        <w:rPr>
          <w:sz w:val="28"/>
          <w:szCs w:val="28"/>
        </w:rPr>
        <w:t>37</w:t>
      </w:r>
      <w:r w:rsidR="005343C2" w:rsidRPr="003D5D1A">
        <w:rPr>
          <w:sz w:val="28"/>
          <w:szCs w:val="28"/>
        </w:rPr>
        <w:t xml:space="preserve"> человек, а приехало </w:t>
      </w:r>
      <w:r>
        <w:rPr>
          <w:sz w:val="28"/>
          <w:szCs w:val="28"/>
        </w:rPr>
        <w:t xml:space="preserve">- </w:t>
      </w:r>
      <w:r w:rsidR="00D16F31">
        <w:rPr>
          <w:sz w:val="28"/>
          <w:szCs w:val="28"/>
        </w:rPr>
        <w:t>6</w:t>
      </w:r>
      <w:r w:rsidR="009A25D3">
        <w:rPr>
          <w:sz w:val="28"/>
          <w:szCs w:val="28"/>
        </w:rPr>
        <w:t>45</w:t>
      </w:r>
      <w:r w:rsidR="005343C2" w:rsidRPr="003D5D1A">
        <w:rPr>
          <w:sz w:val="28"/>
          <w:szCs w:val="28"/>
        </w:rPr>
        <w:t>.</w:t>
      </w:r>
    </w:p>
    <w:p w:rsidR="009E04F7" w:rsidRDefault="009E04F7" w:rsidP="00215963">
      <w:pPr>
        <w:ind w:firstLine="567"/>
        <w:jc w:val="both"/>
        <w:rPr>
          <w:sz w:val="28"/>
          <w:szCs w:val="28"/>
        </w:rPr>
      </w:pPr>
    </w:p>
    <w:p w:rsidR="00742EB0" w:rsidRPr="00FA6E9C" w:rsidRDefault="00742EB0" w:rsidP="00215963">
      <w:pPr>
        <w:ind w:firstLine="567"/>
        <w:jc w:val="both"/>
        <w:rPr>
          <w:sz w:val="28"/>
          <w:szCs w:val="28"/>
        </w:rPr>
      </w:pPr>
      <w:r w:rsidRPr="00782F30">
        <w:rPr>
          <w:sz w:val="28"/>
          <w:szCs w:val="28"/>
        </w:rPr>
        <w:t>Бюджетно-финансовая политика</w:t>
      </w:r>
      <w:r>
        <w:rPr>
          <w:sz w:val="28"/>
          <w:szCs w:val="28"/>
        </w:rPr>
        <w:t>,</w:t>
      </w:r>
      <w:r w:rsidRPr="00FA6E9C">
        <w:rPr>
          <w:sz w:val="28"/>
          <w:szCs w:val="28"/>
        </w:rPr>
        <w:t xml:space="preserve"> проводимая </w:t>
      </w:r>
      <w:r>
        <w:rPr>
          <w:sz w:val="28"/>
          <w:szCs w:val="28"/>
        </w:rPr>
        <w:t xml:space="preserve">администрацией </w:t>
      </w:r>
      <w:r w:rsidR="005A7C4F">
        <w:rPr>
          <w:sz w:val="28"/>
          <w:szCs w:val="28"/>
        </w:rPr>
        <w:t>муниципального образования</w:t>
      </w:r>
      <w:r w:rsidRPr="00FA6E9C">
        <w:rPr>
          <w:sz w:val="28"/>
          <w:szCs w:val="28"/>
        </w:rPr>
        <w:t>, направлена на обеспечение стабильного ф</w:t>
      </w:r>
      <w:r>
        <w:rPr>
          <w:sz w:val="28"/>
          <w:szCs w:val="28"/>
        </w:rPr>
        <w:t>ункционирования бюджетной сферы при</w:t>
      </w:r>
      <w:r w:rsidR="001326ED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эффективном</w:t>
      </w:r>
      <w:r w:rsidR="001326E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использовании бюджетных средств</w:t>
      </w:r>
      <w:r w:rsidRPr="00FA6E9C">
        <w:rPr>
          <w:sz w:val="28"/>
          <w:szCs w:val="28"/>
        </w:rPr>
        <w:t>.</w:t>
      </w:r>
    </w:p>
    <w:p w:rsidR="007A0CA3" w:rsidRDefault="00EE26AC" w:rsidP="00215963">
      <w:pPr>
        <w:ind w:firstLine="567"/>
        <w:jc w:val="both"/>
        <w:rPr>
          <w:sz w:val="28"/>
          <w:szCs w:val="28"/>
        </w:rPr>
      </w:pPr>
      <w:r w:rsidRPr="00810BD8">
        <w:rPr>
          <w:sz w:val="28"/>
          <w:szCs w:val="28"/>
        </w:rPr>
        <w:lastRenderedPageBreak/>
        <w:t>В б</w:t>
      </w:r>
      <w:r w:rsidR="005277F3" w:rsidRPr="00810BD8">
        <w:rPr>
          <w:sz w:val="28"/>
          <w:szCs w:val="28"/>
        </w:rPr>
        <w:t>юджет</w:t>
      </w:r>
      <w:r w:rsidR="00B264CB">
        <w:rPr>
          <w:sz w:val="28"/>
          <w:szCs w:val="28"/>
        </w:rPr>
        <w:t xml:space="preserve"> муниципального образования</w:t>
      </w:r>
      <w:r w:rsidR="001326E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277F3">
        <w:rPr>
          <w:sz w:val="28"/>
          <w:szCs w:val="28"/>
        </w:rPr>
        <w:t>оступ</w:t>
      </w:r>
      <w:r>
        <w:rPr>
          <w:sz w:val="28"/>
          <w:szCs w:val="28"/>
        </w:rPr>
        <w:t>ило</w:t>
      </w:r>
      <w:r w:rsidR="005277F3">
        <w:rPr>
          <w:sz w:val="28"/>
          <w:szCs w:val="28"/>
        </w:rPr>
        <w:t xml:space="preserve"> доходов в </w:t>
      </w:r>
      <w:r>
        <w:rPr>
          <w:sz w:val="28"/>
          <w:szCs w:val="28"/>
        </w:rPr>
        <w:t>сумме</w:t>
      </w:r>
      <w:r w:rsidR="001326ED">
        <w:rPr>
          <w:sz w:val="28"/>
          <w:szCs w:val="28"/>
        </w:rPr>
        <w:t xml:space="preserve"> </w:t>
      </w:r>
      <w:r w:rsidR="002C6942">
        <w:rPr>
          <w:sz w:val="28"/>
          <w:szCs w:val="28"/>
        </w:rPr>
        <w:t>216,8</w:t>
      </w:r>
      <w:r w:rsidR="005277F3">
        <w:rPr>
          <w:sz w:val="28"/>
          <w:szCs w:val="28"/>
        </w:rPr>
        <w:t xml:space="preserve"> млн. рублей, собственные доходы составили </w:t>
      </w:r>
      <w:r w:rsidR="002C6942">
        <w:rPr>
          <w:sz w:val="28"/>
          <w:szCs w:val="28"/>
        </w:rPr>
        <w:t>105,8</w:t>
      </w:r>
      <w:r w:rsidR="001326ED">
        <w:rPr>
          <w:sz w:val="28"/>
          <w:szCs w:val="28"/>
        </w:rPr>
        <w:t xml:space="preserve"> </w:t>
      </w:r>
      <w:r w:rsidR="005D6459">
        <w:rPr>
          <w:sz w:val="28"/>
          <w:szCs w:val="28"/>
        </w:rPr>
        <w:t xml:space="preserve">млн. рублей, </w:t>
      </w:r>
      <w:r w:rsidR="007A0CA3">
        <w:rPr>
          <w:sz w:val="28"/>
          <w:szCs w:val="28"/>
        </w:rPr>
        <w:t>порядка 4</w:t>
      </w:r>
      <w:r w:rsidR="002C6942">
        <w:rPr>
          <w:sz w:val="28"/>
          <w:szCs w:val="28"/>
        </w:rPr>
        <w:t>0</w:t>
      </w:r>
      <w:r w:rsidR="001326ED">
        <w:rPr>
          <w:sz w:val="28"/>
          <w:szCs w:val="28"/>
        </w:rPr>
        <w:t xml:space="preserve"> </w:t>
      </w:r>
      <w:r w:rsidR="007A0CA3">
        <w:rPr>
          <w:sz w:val="28"/>
          <w:szCs w:val="28"/>
        </w:rPr>
        <w:t>% собственных доходов бюджета - это поступления градообразующих предприятий.</w:t>
      </w:r>
    </w:p>
    <w:p w:rsidR="003E2425" w:rsidRDefault="007A0CA3" w:rsidP="00215963">
      <w:pPr>
        <w:ind w:firstLine="567"/>
        <w:jc w:val="both"/>
      </w:pPr>
      <w:r>
        <w:rPr>
          <w:sz w:val="28"/>
          <w:szCs w:val="28"/>
        </w:rPr>
        <w:t>Б</w:t>
      </w:r>
      <w:r w:rsidR="005128CE">
        <w:rPr>
          <w:sz w:val="28"/>
          <w:szCs w:val="28"/>
        </w:rPr>
        <w:t xml:space="preserve">езвозмездные поступления </w:t>
      </w:r>
      <w:r w:rsidR="005277F3">
        <w:rPr>
          <w:sz w:val="28"/>
          <w:szCs w:val="28"/>
        </w:rPr>
        <w:t xml:space="preserve">из вышестоящих бюджетов - это </w:t>
      </w:r>
      <w:r w:rsidR="003D29FE">
        <w:rPr>
          <w:sz w:val="28"/>
          <w:szCs w:val="28"/>
        </w:rPr>
        <w:t xml:space="preserve">трансферты, дотации, </w:t>
      </w:r>
      <w:r w:rsidR="005277F3">
        <w:rPr>
          <w:sz w:val="28"/>
          <w:szCs w:val="28"/>
        </w:rPr>
        <w:t xml:space="preserve">субсидии </w:t>
      </w:r>
      <w:r w:rsidR="003D29FE">
        <w:rPr>
          <w:sz w:val="28"/>
          <w:szCs w:val="28"/>
        </w:rPr>
        <w:t xml:space="preserve">и </w:t>
      </w:r>
      <w:r w:rsidR="005277F3">
        <w:rPr>
          <w:sz w:val="28"/>
          <w:szCs w:val="28"/>
        </w:rPr>
        <w:t>субвенции</w:t>
      </w:r>
      <w:r w:rsidR="008C7957">
        <w:rPr>
          <w:sz w:val="28"/>
          <w:szCs w:val="28"/>
        </w:rPr>
        <w:t>,</w:t>
      </w:r>
      <w:r w:rsidR="001326ED">
        <w:rPr>
          <w:sz w:val="28"/>
          <w:szCs w:val="28"/>
        </w:rPr>
        <w:t xml:space="preserve"> </w:t>
      </w:r>
      <w:r w:rsidR="005128CE">
        <w:rPr>
          <w:sz w:val="28"/>
          <w:szCs w:val="28"/>
        </w:rPr>
        <w:t xml:space="preserve">составили </w:t>
      </w:r>
      <w:r w:rsidR="002C6942">
        <w:rPr>
          <w:sz w:val="28"/>
          <w:szCs w:val="28"/>
        </w:rPr>
        <w:t>111</w:t>
      </w:r>
      <w:r w:rsidR="005128CE">
        <w:rPr>
          <w:sz w:val="28"/>
          <w:szCs w:val="28"/>
        </w:rPr>
        <w:t xml:space="preserve"> млн. рублей</w:t>
      </w:r>
      <w:r w:rsidR="005277F3">
        <w:rPr>
          <w:sz w:val="28"/>
          <w:szCs w:val="28"/>
        </w:rPr>
        <w:t>.</w:t>
      </w:r>
    </w:p>
    <w:p w:rsidR="007A0CA3" w:rsidRPr="007A0CA3" w:rsidRDefault="007A0CA3" w:rsidP="00215963">
      <w:pPr>
        <w:ind w:left="30" w:firstLine="567"/>
        <w:jc w:val="both"/>
        <w:rPr>
          <w:sz w:val="28"/>
          <w:szCs w:val="28"/>
        </w:rPr>
      </w:pPr>
      <w:r w:rsidRPr="007A0CA3">
        <w:rPr>
          <w:sz w:val="28"/>
          <w:szCs w:val="28"/>
        </w:rPr>
        <w:t>Бюджет сформирован в структуре муниципальных програм</w:t>
      </w:r>
      <w:r w:rsidR="00603054">
        <w:rPr>
          <w:sz w:val="28"/>
          <w:szCs w:val="28"/>
        </w:rPr>
        <w:t>м,</w:t>
      </w:r>
      <w:r w:rsidR="001326ED">
        <w:rPr>
          <w:sz w:val="28"/>
          <w:szCs w:val="28"/>
        </w:rPr>
        <w:t xml:space="preserve"> </w:t>
      </w:r>
      <w:r w:rsidR="00603054">
        <w:rPr>
          <w:sz w:val="28"/>
          <w:szCs w:val="28"/>
        </w:rPr>
        <w:t>р</w:t>
      </w:r>
      <w:r w:rsidRPr="007A0CA3">
        <w:rPr>
          <w:sz w:val="28"/>
          <w:szCs w:val="28"/>
        </w:rPr>
        <w:t>асходы местного бюджета на реализацию программ составили 7</w:t>
      </w:r>
      <w:r w:rsidR="005217D5">
        <w:rPr>
          <w:sz w:val="28"/>
          <w:szCs w:val="28"/>
        </w:rPr>
        <w:t>0</w:t>
      </w:r>
      <w:r w:rsidR="001326ED">
        <w:rPr>
          <w:sz w:val="28"/>
          <w:szCs w:val="28"/>
        </w:rPr>
        <w:t xml:space="preserve"> </w:t>
      </w:r>
      <w:r w:rsidRPr="007A0CA3">
        <w:rPr>
          <w:bCs/>
          <w:sz w:val="28"/>
          <w:szCs w:val="28"/>
        </w:rPr>
        <w:t>%</w:t>
      </w:r>
      <w:r w:rsidR="00603054">
        <w:rPr>
          <w:bCs/>
          <w:sz w:val="28"/>
          <w:szCs w:val="28"/>
        </w:rPr>
        <w:t>,</w:t>
      </w:r>
      <w:r w:rsidRPr="007A0CA3">
        <w:rPr>
          <w:sz w:val="28"/>
          <w:szCs w:val="28"/>
        </w:rPr>
        <w:t xml:space="preserve"> на </w:t>
      </w:r>
      <w:r w:rsidR="007D004C">
        <w:rPr>
          <w:sz w:val="28"/>
          <w:szCs w:val="28"/>
        </w:rPr>
        <w:t>вне</w:t>
      </w:r>
      <w:r w:rsidRPr="007A0CA3">
        <w:rPr>
          <w:sz w:val="28"/>
          <w:szCs w:val="28"/>
        </w:rPr>
        <w:t xml:space="preserve">программные направления </w:t>
      </w:r>
      <w:r w:rsidR="004A451E" w:rsidRPr="007A0CA3">
        <w:rPr>
          <w:sz w:val="28"/>
          <w:szCs w:val="28"/>
        </w:rPr>
        <w:t>–</w:t>
      </w:r>
      <w:r w:rsidR="001326ED">
        <w:rPr>
          <w:sz w:val="28"/>
          <w:szCs w:val="28"/>
        </w:rPr>
        <w:t xml:space="preserve"> </w:t>
      </w:r>
      <w:r w:rsidR="005217D5">
        <w:rPr>
          <w:sz w:val="28"/>
          <w:szCs w:val="28"/>
        </w:rPr>
        <w:t>30</w:t>
      </w:r>
      <w:r w:rsidRPr="007A0CA3">
        <w:rPr>
          <w:sz w:val="28"/>
          <w:szCs w:val="28"/>
        </w:rPr>
        <w:t xml:space="preserve">%. </w:t>
      </w:r>
    </w:p>
    <w:p w:rsidR="00810BD8" w:rsidRDefault="00810BD8" w:rsidP="002159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исполнение </w:t>
      </w:r>
      <w:r w:rsidRPr="00B90482">
        <w:rPr>
          <w:sz w:val="28"/>
          <w:szCs w:val="28"/>
        </w:rPr>
        <w:t xml:space="preserve">полномочий муниципального образования </w:t>
      </w:r>
      <w:r>
        <w:rPr>
          <w:sz w:val="28"/>
          <w:szCs w:val="28"/>
        </w:rPr>
        <w:t>в 201</w:t>
      </w:r>
      <w:r w:rsidR="005217D5"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  <w:r w:rsidRPr="00B90482">
        <w:rPr>
          <w:sz w:val="28"/>
          <w:szCs w:val="28"/>
        </w:rPr>
        <w:t xml:space="preserve">было направлено </w:t>
      </w:r>
      <w:r w:rsidR="005217D5">
        <w:rPr>
          <w:sz w:val="28"/>
          <w:szCs w:val="28"/>
        </w:rPr>
        <w:t>217,6</w:t>
      </w:r>
      <w:r>
        <w:rPr>
          <w:sz w:val="28"/>
          <w:szCs w:val="28"/>
        </w:rPr>
        <w:t xml:space="preserve"> млн. </w:t>
      </w:r>
      <w:r w:rsidRPr="00B90482">
        <w:rPr>
          <w:sz w:val="28"/>
          <w:szCs w:val="28"/>
        </w:rPr>
        <w:t>рублей бюджетных средств.</w:t>
      </w:r>
    </w:p>
    <w:p w:rsidR="009E04F7" w:rsidRDefault="009E04F7" w:rsidP="00215963">
      <w:pPr>
        <w:ind w:firstLine="567"/>
        <w:jc w:val="both"/>
        <w:rPr>
          <w:sz w:val="28"/>
          <w:szCs w:val="28"/>
        </w:rPr>
      </w:pPr>
    </w:p>
    <w:p w:rsidR="001326ED" w:rsidRDefault="00190027" w:rsidP="002159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Значительное внимание </w:t>
      </w:r>
      <w:r w:rsidR="00255955">
        <w:rPr>
          <w:sz w:val="28"/>
          <w:szCs w:val="28"/>
        </w:rPr>
        <w:t>уделяется</w:t>
      </w:r>
      <w:r w:rsidR="00C55686">
        <w:rPr>
          <w:sz w:val="28"/>
          <w:szCs w:val="28"/>
        </w:rPr>
        <w:t xml:space="preserve"> вопросам</w:t>
      </w:r>
      <w:r w:rsidR="001326ED">
        <w:rPr>
          <w:sz w:val="28"/>
          <w:szCs w:val="28"/>
        </w:rPr>
        <w:t xml:space="preserve"> </w:t>
      </w:r>
      <w:r w:rsidR="005217D5">
        <w:rPr>
          <w:sz w:val="28"/>
          <w:szCs w:val="28"/>
        </w:rPr>
        <w:t xml:space="preserve">по реализации полномочий в сфере </w:t>
      </w:r>
      <w:r w:rsidR="005277F3" w:rsidRPr="00782F30">
        <w:rPr>
          <w:sz w:val="28"/>
          <w:szCs w:val="28"/>
        </w:rPr>
        <w:t>жилищно-коммунального комплекса</w:t>
      </w:r>
      <w:r w:rsidR="005217D5">
        <w:rPr>
          <w:sz w:val="28"/>
          <w:szCs w:val="28"/>
        </w:rPr>
        <w:t>.</w:t>
      </w:r>
      <w:r w:rsidR="00782F30">
        <w:rPr>
          <w:sz w:val="28"/>
          <w:szCs w:val="28"/>
        </w:rPr>
        <w:t xml:space="preserve"> </w:t>
      </w:r>
      <w:r w:rsidR="001326ED">
        <w:rPr>
          <w:sz w:val="28"/>
          <w:szCs w:val="28"/>
        </w:rPr>
        <w:t>Удельный вес в расходах бюджета на данную сферу составил 21 %.</w:t>
      </w:r>
    </w:p>
    <w:p w:rsidR="00F81ADE" w:rsidRDefault="00760DD1" w:rsidP="002159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255955" w:rsidRPr="00255955">
        <w:rPr>
          <w:sz w:val="28"/>
          <w:szCs w:val="28"/>
        </w:rPr>
        <w:t xml:space="preserve">муниципальной программы «Развитие коммунальной, жилищной инфраструктуры и благоустройства, повышение </w:t>
      </w:r>
      <w:r w:rsidR="00611DF5">
        <w:rPr>
          <w:sz w:val="28"/>
          <w:szCs w:val="28"/>
        </w:rPr>
        <w:t>энерго</w:t>
      </w:r>
      <w:r w:rsidR="00255955" w:rsidRPr="00255955">
        <w:rPr>
          <w:sz w:val="28"/>
          <w:szCs w:val="28"/>
        </w:rPr>
        <w:t>эффективности в МО «Город Пикалево»</w:t>
      </w:r>
      <w:r w:rsidR="001326ED">
        <w:rPr>
          <w:sz w:val="28"/>
          <w:szCs w:val="28"/>
        </w:rPr>
        <w:t xml:space="preserve"> </w:t>
      </w:r>
      <w:r w:rsidR="003418CF">
        <w:rPr>
          <w:sz w:val="28"/>
          <w:szCs w:val="28"/>
        </w:rPr>
        <w:t xml:space="preserve">осуществлялось текущее содержание внешнего благоустройства, систем ливневой канализации, обеспечивалась бесперебойная работа уличного освещения, </w:t>
      </w:r>
      <w:r w:rsidR="00F81ADE">
        <w:rPr>
          <w:sz w:val="28"/>
          <w:szCs w:val="28"/>
        </w:rPr>
        <w:t>проводилась</w:t>
      </w:r>
      <w:r w:rsidR="003418CF">
        <w:rPr>
          <w:sz w:val="28"/>
          <w:szCs w:val="28"/>
        </w:rPr>
        <w:t xml:space="preserve"> санитарная очистка территории города, осуществлялся уход за зел</w:t>
      </w:r>
      <w:r w:rsidR="005D6459">
        <w:rPr>
          <w:sz w:val="28"/>
          <w:szCs w:val="28"/>
        </w:rPr>
        <w:t>ё</w:t>
      </w:r>
      <w:r w:rsidR="003418CF">
        <w:rPr>
          <w:sz w:val="28"/>
          <w:szCs w:val="28"/>
        </w:rPr>
        <w:t>ными насаждениями</w:t>
      </w:r>
      <w:r w:rsidR="003D04F2">
        <w:rPr>
          <w:sz w:val="28"/>
          <w:szCs w:val="28"/>
        </w:rPr>
        <w:t>.</w:t>
      </w:r>
    </w:p>
    <w:p w:rsidR="00760DD1" w:rsidRPr="00760DD1" w:rsidRDefault="00F81ADE" w:rsidP="002159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данной программы </w:t>
      </w:r>
      <w:r w:rsidR="003D04F2">
        <w:rPr>
          <w:sz w:val="28"/>
          <w:szCs w:val="28"/>
        </w:rPr>
        <w:t>выполнены</w:t>
      </w:r>
      <w:r w:rsidR="001326ED">
        <w:rPr>
          <w:sz w:val="28"/>
          <w:szCs w:val="28"/>
        </w:rPr>
        <w:t xml:space="preserve"> </w:t>
      </w:r>
      <w:r w:rsidR="000A0E96">
        <w:rPr>
          <w:sz w:val="28"/>
          <w:szCs w:val="28"/>
        </w:rPr>
        <w:t xml:space="preserve">работы </w:t>
      </w:r>
      <w:r w:rsidR="00E51C68">
        <w:rPr>
          <w:sz w:val="28"/>
          <w:szCs w:val="28"/>
        </w:rPr>
        <w:t>второго</w:t>
      </w:r>
      <w:r w:rsidR="00DD0E98">
        <w:rPr>
          <w:sz w:val="28"/>
          <w:szCs w:val="28"/>
        </w:rPr>
        <w:t xml:space="preserve"> этапа </w:t>
      </w:r>
      <w:r w:rsidR="00760DD1">
        <w:rPr>
          <w:sz w:val="28"/>
          <w:szCs w:val="28"/>
        </w:rPr>
        <w:t>р</w:t>
      </w:r>
      <w:r w:rsidR="00255955">
        <w:rPr>
          <w:sz w:val="28"/>
          <w:szCs w:val="28"/>
        </w:rPr>
        <w:t>еконструкци</w:t>
      </w:r>
      <w:r w:rsidR="007D004C">
        <w:rPr>
          <w:sz w:val="28"/>
          <w:szCs w:val="28"/>
        </w:rPr>
        <w:t>и</w:t>
      </w:r>
      <w:r w:rsidR="00760DD1" w:rsidRPr="00760DD1">
        <w:rPr>
          <w:sz w:val="28"/>
          <w:szCs w:val="28"/>
        </w:rPr>
        <w:t xml:space="preserve"> канализационного коллектора по ул</w:t>
      </w:r>
      <w:r w:rsidR="00E43CEC">
        <w:rPr>
          <w:sz w:val="28"/>
          <w:szCs w:val="28"/>
        </w:rPr>
        <w:t xml:space="preserve">ицам </w:t>
      </w:r>
      <w:r w:rsidR="00760DD1" w:rsidRPr="00760DD1">
        <w:rPr>
          <w:sz w:val="28"/>
          <w:szCs w:val="28"/>
        </w:rPr>
        <w:t>Больничная и Спортивная</w:t>
      </w:r>
      <w:r w:rsidR="004A451E">
        <w:rPr>
          <w:sz w:val="28"/>
          <w:szCs w:val="28"/>
        </w:rPr>
        <w:t>.</w:t>
      </w:r>
    </w:p>
    <w:p w:rsidR="00760DD1" w:rsidRPr="00760DD1" w:rsidRDefault="00981190" w:rsidP="002159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дальнейше</w:t>
      </w:r>
      <w:r w:rsidR="004A451E">
        <w:rPr>
          <w:sz w:val="28"/>
          <w:szCs w:val="28"/>
        </w:rPr>
        <w:t>й</w:t>
      </w:r>
      <w:r w:rsidR="00A41143">
        <w:rPr>
          <w:sz w:val="28"/>
          <w:szCs w:val="28"/>
        </w:rPr>
        <w:t xml:space="preserve"> </w:t>
      </w:r>
      <w:r w:rsidR="004A451E">
        <w:rPr>
          <w:sz w:val="28"/>
          <w:szCs w:val="28"/>
        </w:rPr>
        <w:t>газификации территории муниципального образования</w:t>
      </w:r>
      <w:r>
        <w:rPr>
          <w:sz w:val="28"/>
          <w:szCs w:val="28"/>
        </w:rPr>
        <w:t>, в соответствии с требованиями законодательства</w:t>
      </w:r>
      <w:r w:rsidR="00B264CB">
        <w:rPr>
          <w:sz w:val="28"/>
          <w:szCs w:val="28"/>
        </w:rPr>
        <w:t>,</w:t>
      </w:r>
      <w:r>
        <w:rPr>
          <w:sz w:val="28"/>
          <w:szCs w:val="28"/>
        </w:rPr>
        <w:t xml:space="preserve"> разработана </w:t>
      </w:r>
      <w:r w:rsidR="004A451E">
        <w:rPr>
          <w:sz w:val="28"/>
          <w:szCs w:val="28"/>
        </w:rPr>
        <w:t xml:space="preserve">и утверждена </w:t>
      </w:r>
      <w:r>
        <w:rPr>
          <w:sz w:val="28"/>
          <w:szCs w:val="28"/>
        </w:rPr>
        <w:t xml:space="preserve">схема </w:t>
      </w:r>
      <w:r w:rsidR="004A451E">
        <w:rPr>
          <w:sz w:val="28"/>
          <w:szCs w:val="28"/>
        </w:rPr>
        <w:t>газификации МО «Город Пикалево»</w:t>
      </w:r>
      <w:r>
        <w:rPr>
          <w:sz w:val="28"/>
          <w:szCs w:val="28"/>
        </w:rPr>
        <w:t>.</w:t>
      </w:r>
    </w:p>
    <w:p w:rsidR="00A41143" w:rsidRPr="009E04F7" w:rsidRDefault="00A41143" w:rsidP="00215963">
      <w:pPr>
        <w:ind w:firstLine="567"/>
        <w:jc w:val="both"/>
        <w:rPr>
          <w:b/>
          <w:i/>
          <w:sz w:val="28"/>
          <w:szCs w:val="28"/>
        </w:rPr>
      </w:pPr>
      <w:r w:rsidRPr="009E04F7">
        <w:rPr>
          <w:b/>
          <w:i/>
          <w:sz w:val="28"/>
          <w:szCs w:val="28"/>
        </w:rPr>
        <w:t>Одной из основных проблем в сфере ЖКХ является изношенность сетей. В настоящее время требуется</w:t>
      </w:r>
      <w:r w:rsidR="004A451E" w:rsidRPr="009E04F7">
        <w:rPr>
          <w:b/>
          <w:i/>
          <w:sz w:val="28"/>
          <w:szCs w:val="28"/>
        </w:rPr>
        <w:t xml:space="preserve"> ремонт ряда участков тепловых сетей, данные работы затратные </w:t>
      </w:r>
      <w:r w:rsidR="00214B4E" w:rsidRPr="009E04F7">
        <w:rPr>
          <w:b/>
          <w:i/>
          <w:sz w:val="28"/>
          <w:szCs w:val="28"/>
        </w:rPr>
        <w:t xml:space="preserve">(стоимость работ составляет 17,6 млн. рублей) </w:t>
      </w:r>
      <w:r w:rsidR="004A451E" w:rsidRPr="009E04F7">
        <w:rPr>
          <w:b/>
          <w:i/>
          <w:sz w:val="28"/>
          <w:szCs w:val="28"/>
        </w:rPr>
        <w:t xml:space="preserve">и без финансовой поддержки областного бюджета нам не справиться. </w:t>
      </w:r>
    </w:p>
    <w:p w:rsidR="004A451E" w:rsidRPr="009E04F7" w:rsidRDefault="004A451E" w:rsidP="00215963">
      <w:pPr>
        <w:ind w:firstLine="567"/>
        <w:jc w:val="both"/>
        <w:rPr>
          <w:b/>
          <w:i/>
          <w:sz w:val="28"/>
          <w:szCs w:val="28"/>
        </w:rPr>
      </w:pPr>
      <w:r w:rsidRPr="009E04F7">
        <w:rPr>
          <w:b/>
          <w:i/>
          <w:sz w:val="28"/>
          <w:szCs w:val="28"/>
        </w:rPr>
        <w:t>Заявка муниципального образования не была принята к финансированию в рамках реализации мероприятий по подготовке объектов теплоснабжения к отопительному сезону 2016 года на территории Ленинградской области, будем заявляться вновь.</w:t>
      </w:r>
    </w:p>
    <w:p w:rsidR="004A451E" w:rsidRPr="009E04F7" w:rsidRDefault="004A451E" w:rsidP="00215963">
      <w:pPr>
        <w:ind w:firstLine="567"/>
        <w:jc w:val="both"/>
        <w:rPr>
          <w:b/>
          <w:i/>
          <w:sz w:val="28"/>
          <w:szCs w:val="28"/>
        </w:rPr>
      </w:pPr>
      <w:r w:rsidRPr="009E04F7">
        <w:rPr>
          <w:b/>
          <w:i/>
          <w:sz w:val="28"/>
          <w:szCs w:val="28"/>
        </w:rPr>
        <w:t>Необходима также</w:t>
      </w:r>
      <w:r w:rsidR="00797CCE" w:rsidRPr="009E04F7">
        <w:rPr>
          <w:b/>
          <w:i/>
          <w:sz w:val="28"/>
          <w:szCs w:val="28"/>
        </w:rPr>
        <w:t xml:space="preserve"> </w:t>
      </w:r>
      <w:r w:rsidRPr="009E04F7">
        <w:rPr>
          <w:b/>
          <w:i/>
          <w:sz w:val="28"/>
          <w:szCs w:val="28"/>
        </w:rPr>
        <w:t xml:space="preserve">актуализация Схемы теплоснабжения </w:t>
      </w:r>
      <w:r w:rsidR="009C5DB7">
        <w:rPr>
          <w:b/>
          <w:i/>
          <w:sz w:val="28"/>
          <w:szCs w:val="28"/>
        </w:rPr>
        <w:t xml:space="preserve">МО «Город Пикалево» </w:t>
      </w:r>
      <w:r w:rsidRPr="009E04F7">
        <w:rPr>
          <w:b/>
          <w:i/>
          <w:sz w:val="28"/>
          <w:szCs w:val="28"/>
        </w:rPr>
        <w:t>и разраб</w:t>
      </w:r>
      <w:r w:rsidR="00430C60" w:rsidRPr="009E04F7">
        <w:rPr>
          <w:b/>
          <w:i/>
          <w:sz w:val="28"/>
          <w:szCs w:val="28"/>
        </w:rPr>
        <w:t xml:space="preserve">отка инвестиционной программы </w:t>
      </w:r>
      <w:r w:rsidR="009C5DB7">
        <w:rPr>
          <w:b/>
          <w:i/>
          <w:sz w:val="28"/>
          <w:szCs w:val="28"/>
        </w:rPr>
        <w:t>АО</w:t>
      </w:r>
      <w:r w:rsidRPr="009E04F7">
        <w:rPr>
          <w:b/>
          <w:i/>
          <w:sz w:val="28"/>
          <w:szCs w:val="28"/>
        </w:rPr>
        <w:t xml:space="preserve"> </w:t>
      </w:r>
      <w:r w:rsidR="00430C60" w:rsidRPr="009E04F7">
        <w:rPr>
          <w:b/>
          <w:i/>
          <w:sz w:val="28"/>
          <w:szCs w:val="28"/>
        </w:rPr>
        <w:t>«</w:t>
      </w:r>
      <w:r w:rsidRPr="009E04F7">
        <w:rPr>
          <w:b/>
          <w:i/>
          <w:sz w:val="28"/>
          <w:szCs w:val="28"/>
        </w:rPr>
        <w:t>П</w:t>
      </w:r>
      <w:r w:rsidR="00C20AEF" w:rsidRPr="009E04F7">
        <w:rPr>
          <w:b/>
          <w:i/>
          <w:sz w:val="28"/>
          <w:szCs w:val="28"/>
        </w:rPr>
        <w:t>икалевские тепловые сети</w:t>
      </w:r>
      <w:r w:rsidR="00430C60" w:rsidRPr="009E04F7">
        <w:rPr>
          <w:b/>
          <w:i/>
          <w:sz w:val="28"/>
          <w:szCs w:val="28"/>
        </w:rPr>
        <w:t>»</w:t>
      </w:r>
      <w:r w:rsidRPr="009E04F7">
        <w:rPr>
          <w:b/>
          <w:i/>
          <w:sz w:val="28"/>
          <w:szCs w:val="28"/>
        </w:rPr>
        <w:t>.</w:t>
      </w:r>
    </w:p>
    <w:p w:rsidR="009E04F7" w:rsidRDefault="009E04F7" w:rsidP="00215963">
      <w:pPr>
        <w:tabs>
          <w:tab w:val="num" w:pos="720"/>
        </w:tabs>
        <w:ind w:firstLine="567"/>
        <w:jc w:val="both"/>
        <w:rPr>
          <w:sz w:val="28"/>
          <w:szCs w:val="28"/>
        </w:rPr>
      </w:pPr>
    </w:p>
    <w:p w:rsidR="00FE3856" w:rsidRPr="00A41143" w:rsidRDefault="00FE3856" w:rsidP="00215963">
      <w:pPr>
        <w:tabs>
          <w:tab w:val="num" w:pos="720"/>
        </w:tabs>
        <w:ind w:firstLine="567"/>
        <w:jc w:val="both"/>
        <w:rPr>
          <w:sz w:val="28"/>
          <w:szCs w:val="28"/>
        </w:rPr>
      </w:pPr>
      <w:r w:rsidRPr="00782F30">
        <w:rPr>
          <w:sz w:val="28"/>
          <w:szCs w:val="28"/>
        </w:rPr>
        <w:t>Подготовка</w:t>
      </w:r>
      <w:r w:rsidR="00A41143">
        <w:rPr>
          <w:b/>
          <w:sz w:val="28"/>
          <w:szCs w:val="28"/>
        </w:rPr>
        <w:t xml:space="preserve"> </w:t>
      </w:r>
      <w:r w:rsidR="009A020C">
        <w:rPr>
          <w:sz w:val="28"/>
          <w:szCs w:val="28"/>
        </w:rPr>
        <w:t xml:space="preserve">объектов жилищно-коммунального хозяйства и социальной сферы </w:t>
      </w:r>
      <w:r w:rsidR="00E85C74" w:rsidRPr="00782F30">
        <w:rPr>
          <w:sz w:val="28"/>
          <w:szCs w:val="28"/>
        </w:rPr>
        <w:t>к отопительному сезону</w:t>
      </w:r>
      <w:r w:rsidR="00A41143">
        <w:rPr>
          <w:b/>
          <w:sz w:val="28"/>
          <w:szCs w:val="28"/>
        </w:rPr>
        <w:t xml:space="preserve"> </w:t>
      </w:r>
      <w:r w:rsidR="00A41143" w:rsidRPr="00A41143">
        <w:rPr>
          <w:sz w:val="28"/>
          <w:szCs w:val="28"/>
        </w:rPr>
        <w:t>ведется</w:t>
      </w:r>
      <w:r w:rsidR="00A41143">
        <w:rPr>
          <w:b/>
          <w:sz w:val="28"/>
          <w:szCs w:val="28"/>
        </w:rPr>
        <w:t xml:space="preserve"> </w:t>
      </w:r>
      <w:r w:rsidR="00430C60">
        <w:rPr>
          <w:sz w:val="28"/>
          <w:szCs w:val="28"/>
        </w:rPr>
        <w:t>в рамках Приказа</w:t>
      </w:r>
      <w:r w:rsidR="00A41143" w:rsidRPr="00A41143">
        <w:rPr>
          <w:sz w:val="28"/>
          <w:szCs w:val="28"/>
        </w:rPr>
        <w:t xml:space="preserve"> министерства энергетики Российской Федерации </w:t>
      </w:r>
      <w:r w:rsidR="00782F30" w:rsidRPr="00782F30">
        <w:rPr>
          <w:sz w:val="28"/>
          <w:szCs w:val="28"/>
        </w:rPr>
        <w:t>от 12 марта 2013 года № 103 «Об утверждении Правил оценки готовности к отопительному периоду»</w:t>
      </w:r>
      <w:r w:rsidR="003208EC" w:rsidRPr="00A41143">
        <w:rPr>
          <w:sz w:val="28"/>
          <w:szCs w:val="28"/>
        </w:rPr>
        <w:t>.</w:t>
      </w:r>
    </w:p>
    <w:p w:rsidR="009A020C" w:rsidRDefault="00A41143" w:rsidP="002159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</w:t>
      </w:r>
      <w:r w:rsidR="00782F30">
        <w:rPr>
          <w:sz w:val="28"/>
          <w:szCs w:val="28"/>
        </w:rPr>
        <w:t xml:space="preserve">законодательства </w:t>
      </w:r>
      <w:r>
        <w:rPr>
          <w:sz w:val="28"/>
          <w:szCs w:val="28"/>
        </w:rPr>
        <w:t>а</w:t>
      </w:r>
      <w:r w:rsidR="00C20AEF">
        <w:rPr>
          <w:sz w:val="28"/>
          <w:szCs w:val="28"/>
        </w:rPr>
        <w:t>дминистрацией</w:t>
      </w:r>
      <w:r w:rsidR="00782F30">
        <w:rPr>
          <w:sz w:val="28"/>
          <w:szCs w:val="28"/>
        </w:rPr>
        <w:t xml:space="preserve"> МО «Город Пикалево» сформирована</w:t>
      </w:r>
      <w:r w:rsidR="009A020C">
        <w:rPr>
          <w:sz w:val="28"/>
          <w:szCs w:val="28"/>
        </w:rPr>
        <w:t xml:space="preserve"> и утверждена программа проверки готовности</w:t>
      </w:r>
      <w:r w:rsidR="003208EC">
        <w:rPr>
          <w:sz w:val="28"/>
          <w:szCs w:val="28"/>
        </w:rPr>
        <w:t xml:space="preserve"> объектов </w:t>
      </w:r>
      <w:r w:rsidR="003208EC">
        <w:rPr>
          <w:sz w:val="28"/>
          <w:szCs w:val="28"/>
        </w:rPr>
        <w:lastRenderedPageBreak/>
        <w:t>к отопительному сезону</w:t>
      </w:r>
      <w:r w:rsidR="009A020C">
        <w:rPr>
          <w:sz w:val="28"/>
          <w:szCs w:val="28"/>
        </w:rPr>
        <w:t xml:space="preserve">, результат </w:t>
      </w:r>
      <w:r w:rsidR="00C20AEF">
        <w:rPr>
          <w:sz w:val="28"/>
          <w:szCs w:val="28"/>
        </w:rPr>
        <w:t>проведенной работы</w:t>
      </w:r>
      <w:r w:rsidR="009A020C">
        <w:rPr>
          <w:sz w:val="28"/>
          <w:szCs w:val="28"/>
        </w:rPr>
        <w:t xml:space="preserve"> - выдача </w:t>
      </w:r>
      <w:r w:rsidR="00C20AEF">
        <w:rPr>
          <w:sz w:val="28"/>
          <w:szCs w:val="28"/>
        </w:rPr>
        <w:t>91</w:t>
      </w:r>
      <w:r w:rsidR="009A020C">
        <w:rPr>
          <w:sz w:val="28"/>
          <w:szCs w:val="28"/>
        </w:rPr>
        <w:t xml:space="preserve"> паспорт</w:t>
      </w:r>
      <w:r w:rsidR="00C20AEF">
        <w:rPr>
          <w:sz w:val="28"/>
          <w:szCs w:val="28"/>
        </w:rPr>
        <w:t>а</w:t>
      </w:r>
      <w:r w:rsidR="009A020C">
        <w:rPr>
          <w:sz w:val="28"/>
          <w:szCs w:val="28"/>
        </w:rPr>
        <w:t xml:space="preserve"> готовности.</w:t>
      </w:r>
    </w:p>
    <w:p w:rsidR="009E04F7" w:rsidRDefault="009E04F7" w:rsidP="00215963">
      <w:pPr>
        <w:ind w:firstLine="567"/>
        <w:jc w:val="both"/>
        <w:rPr>
          <w:sz w:val="28"/>
          <w:szCs w:val="28"/>
        </w:rPr>
      </w:pPr>
    </w:p>
    <w:p w:rsidR="009A020C" w:rsidRDefault="008E30F0" w:rsidP="00215963">
      <w:pPr>
        <w:ind w:firstLine="567"/>
        <w:jc w:val="both"/>
        <w:rPr>
          <w:sz w:val="28"/>
          <w:szCs w:val="28"/>
        </w:rPr>
      </w:pPr>
      <w:r w:rsidRPr="008E30F0">
        <w:rPr>
          <w:sz w:val="28"/>
          <w:szCs w:val="28"/>
        </w:rPr>
        <w:t xml:space="preserve">В сфере </w:t>
      </w:r>
      <w:r w:rsidRPr="00782F30">
        <w:rPr>
          <w:sz w:val="28"/>
          <w:szCs w:val="28"/>
        </w:rPr>
        <w:t>б</w:t>
      </w:r>
      <w:r w:rsidR="00133F02" w:rsidRPr="00782F30">
        <w:rPr>
          <w:sz w:val="28"/>
          <w:szCs w:val="28"/>
        </w:rPr>
        <w:t>лагоустройства</w:t>
      </w:r>
      <w:r w:rsidR="009A020C" w:rsidRPr="00782F30">
        <w:rPr>
          <w:sz w:val="28"/>
          <w:szCs w:val="28"/>
        </w:rPr>
        <w:t xml:space="preserve"> города</w:t>
      </w:r>
      <w:r w:rsidR="00133F02">
        <w:rPr>
          <w:sz w:val="28"/>
          <w:szCs w:val="28"/>
        </w:rPr>
        <w:t>,</w:t>
      </w:r>
      <w:r w:rsidR="00A41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кроме текущего содержания </w:t>
      </w:r>
      <w:r w:rsidR="002C0651">
        <w:rPr>
          <w:sz w:val="28"/>
          <w:szCs w:val="28"/>
        </w:rPr>
        <w:t xml:space="preserve">объектов внешнего благоустройства, </w:t>
      </w:r>
      <w:r w:rsidR="00133F02">
        <w:rPr>
          <w:sz w:val="28"/>
          <w:szCs w:val="28"/>
        </w:rPr>
        <w:t xml:space="preserve">в весенний период </w:t>
      </w:r>
      <w:r w:rsidR="007D004C">
        <w:rPr>
          <w:sz w:val="28"/>
          <w:szCs w:val="28"/>
        </w:rPr>
        <w:t>ежегодн</w:t>
      </w:r>
      <w:r w:rsidR="008C7957">
        <w:rPr>
          <w:sz w:val="28"/>
          <w:szCs w:val="28"/>
        </w:rPr>
        <w:t>о проводится</w:t>
      </w:r>
      <w:r w:rsidR="007D004C">
        <w:rPr>
          <w:sz w:val="28"/>
          <w:szCs w:val="28"/>
        </w:rPr>
        <w:t xml:space="preserve"> акция «Чистый город»; </w:t>
      </w:r>
      <w:r w:rsidR="00011B92">
        <w:rPr>
          <w:sz w:val="28"/>
          <w:szCs w:val="28"/>
        </w:rPr>
        <w:t>к</w:t>
      </w:r>
      <w:r w:rsidR="00A41143">
        <w:rPr>
          <w:sz w:val="28"/>
          <w:szCs w:val="28"/>
        </w:rPr>
        <w:t xml:space="preserve"> </w:t>
      </w:r>
      <w:r w:rsidR="00011B92">
        <w:rPr>
          <w:sz w:val="28"/>
          <w:szCs w:val="28"/>
        </w:rPr>
        <w:t xml:space="preserve">каждому </w:t>
      </w:r>
      <w:r w:rsidR="00F44369">
        <w:rPr>
          <w:sz w:val="28"/>
          <w:szCs w:val="28"/>
        </w:rPr>
        <w:t xml:space="preserve">государственному </w:t>
      </w:r>
      <w:r w:rsidR="00011B92">
        <w:rPr>
          <w:sz w:val="28"/>
          <w:szCs w:val="28"/>
        </w:rPr>
        <w:t xml:space="preserve">празднику </w:t>
      </w:r>
      <w:r w:rsidR="007D004C">
        <w:rPr>
          <w:sz w:val="28"/>
          <w:szCs w:val="28"/>
        </w:rPr>
        <w:t>город украшался;</w:t>
      </w:r>
      <w:r w:rsidR="00A41143">
        <w:rPr>
          <w:sz w:val="28"/>
          <w:szCs w:val="28"/>
        </w:rPr>
        <w:t xml:space="preserve"> </w:t>
      </w:r>
      <w:r w:rsidR="004532E7">
        <w:rPr>
          <w:sz w:val="28"/>
          <w:szCs w:val="28"/>
        </w:rPr>
        <w:t>с территории города вывозились несанкционированные свалки</w:t>
      </w:r>
      <w:r w:rsidR="00C20AEF">
        <w:rPr>
          <w:sz w:val="28"/>
          <w:szCs w:val="28"/>
        </w:rPr>
        <w:t xml:space="preserve">, а также проводилась работа </w:t>
      </w:r>
      <w:r w:rsidR="00C20AEF" w:rsidRPr="00C20AEF">
        <w:rPr>
          <w:sz w:val="28"/>
          <w:szCs w:val="28"/>
        </w:rPr>
        <w:t>с управляющими компаниями по своевременной вывозке несанкционированных свалок с внутриквартальн</w:t>
      </w:r>
      <w:r w:rsidR="00214B4E">
        <w:rPr>
          <w:sz w:val="28"/>
          <w:szCs w:val="28"/>
        </w:rPr>
        <w:t>ых территорий</w:t>
      </w:r>
      <w:r w:rsidR="00F44369" w:rsidRPr="00C20AEF">
        <w:rPr>
          <w:sz w:val="28"/>
          <w:szCs w:val="28"/>
        </w:rPr>
        <w:t>.</w:t>
      </w:r>
    </w:p>
    <w:p w:rsidR="00214B4E" w:rsidRPr="00797CCE" w:rsidRDefault="00C20AEF" w:rsidP="00215963">
      <w:pPr>
        <w:ind w:firstLine="567"/>
        <w:jc w:val="both"/>
        <w:rPr>
          <w:sz w:val="28"/>
          <w:szCs w:val="28"/>
        </w:rPr>
      </w:pPr>
      <w:r w:rsidRPr="00C20AEF">
        <w:rPr>
          <w:sz w:val="28"/>
          <w:szCs w:val="28"/>
        </w:rPr>
        <w:t xml:space="preserve">В 5 микрорайоне за счет средств областного бюджета </w:t>
      </w:r>
      <w:r w:rsidR="00214B4E">
        <w:rPr>
          <w:sz w:val="28"/>
          <w:szCs w:val="28"/>
        </w:rPr>
        <w:t xml:space="preserve">выполнены работы по </w:t>
      </w:r>
      <w:r w:rsidR="00214B4E" w:rsidRPr="00C20AEF">
        <w:rPr>
          <w:sz w:val="28"/>
          <w:szCs w:val="28"/>
        </w:rPr>
        <w:t>устройств</w:t>
      </w:r>
      <w:r w:rsidR="00214B4E">
        <w:rPr>
          <w:sz w:val="28"/>
          <w:szCs w:val="28"/>
        </w:rPr>
        <w:t>у детской игровой площадки</w:t>
      </w:r>
      <w:r w:rsidR="0016606A">
        <w:rPr>
          <w:sz w:val="28"/>
          <w:szCs w:val="28"/>
        </w:rPr>
        <w:t xml:space="preserve"> из 10 элементов, кроме того</w:t>
      </w:r>
      <w:r w:rsidR="00A41143">
        <w:rPr>
          <w:sz w:val="28"/>
          <w:szCs w:val="28"/>
        </w:rPr>
        <w:t>,</w:t>
      </w:r>
      <w:r w:rsidR="0016606A">
        <w:rPr>
          <w:sz w:val="28"/>
          <w:szCs w:val="28"/>
        </w:rPr>
        <w:t xml:space="preserve"> установлено еще </w:t>
      </w:r>
      <w:r w:rsidR="00214B4E" w:rsidRPr="0016606A">
        <w:rPr>
          <w:sz w:val="28"/>
          <w:szCs w:val="28"/>
        </w:rPr>
        <w:t>10 детских игровых комплексов, предоставленных городу в виде благотворительной помощи.</w:t>
      </w:r>
      <w:r w:rsidR="00214B4E" w:rsidRPr="00797CCE">
        <w:rPr>
          <w:sz w:val="28"/>
          <w:szCs w:val="28"/>
        </w:rPr>
        <w:t xml:space="preserve"> </w:t>
      </w:r>
    </w:p>
    <w:p w:rsidR="009E04F7" w:rsidRDefault="009E04F7" w:rsidP="00215963">
      <w:pPr>
        <w:ind w:firstLine="567"/>
        <w:jc w:val="both"/>
        <w:rPr>
          <w:sz w:val="28"/>
          <w:szCs w:val="28"/>
        </w:rPr>
      </w:pPr>
    </w:p>
    <w:p w:rsidR="004622AF" w:rsidRDefault="00214B4E" w:rsidP="00215963">
      <w:pPr>
        <w:ind w:firstLine="567"/>
        <w:jc w:val="both"/>
        <w:rPr>
          <w:sz w:val="28"/>
          <w:szCs w:val="28"/>
        </w:rPr>
      </w:pPr>
      <w:r w:rsidRPr="008C7957">
        <w:rPr>
          <w:sz w:val="28"/>
          <w:szCs w:val="28"/>
        </w:rPr>
        <w:t xml:space="preserve">В связи с </w:t>
      </w:r>
      <w:r w:rsidR="0079582E" w:rsidRPr="008C7957">
        <w:rPr>
          <w:sz w:val="28"/>
          <w:szCs w:val="28"/>
        </w:rPr>
        <w:t>изменениями в законодательстве</w:t>
      </w:r>
      <w:r w:rsidR="009C5DB7">
        <w:rPr>
          <w:sz w:val="28"/>
          <w:szCs w:val="28"/>
        </w:rPr>
        <w:t>:</w:t>
      </w:r>
      <w:r w:rsidR="0079582E" w:rsidRPr="008C7957">
        <w:rPr>
          <w:sz w:val="28"/>
          <w:szCs w:val="28"/>
        </w:rPr>
        <w:t xml:space="preserve"> областным </w:t>
      </w:r>
      <w:r w:rsidR="00E8296C" w:rsidRPr="008C7957">
        <w:rPr>
          <w:sz w:val="28"/>
          <w:szCs w:val="28"/>
        </w:rPr>
        <w:t xml:space="preserve">законом </w:t>
      </w:r>
      <w:r w:rsidR="00E8296C">
        <w:rPr>
          <w:sz w:val="28"/>
          <w:szCs w:val="28"/>
        </w:rPr>
        <w:t>№</w:t>
      </w:r>
      <w:r w:rsidR="00A41143">
        <w:rPr>
          <w:sz w:val="28"/>
          <w:szCs w:val="28"/>
        </w:rPr>
        <w:t xml:space="preserve"> </w:t>
      </w:r>
      <w:r w:rsidRPr="008C7957">
        <w:rPr>
          <w:sz w:val="28"/>
          <w:szCs w:val="28"/>
        </w:rPr>
        <w:t>149</w:t>
      </w:r>
      <w:r w:rsidR="00782F30">
        <w:rPr>
          <w:sz w:val="28"/>
          <w:szCs w:val="28"/>
        </w:rPr>
        <w:t>-оз от 29 декабря 2015 года</w:t>
      </w:r>
      <w:r w:rsidRPr="008C7957">
        <w:rPr>
          <w:sz w:val="28"/>
          <w:szCs w:val="28"/>
        </w:rPr>
        <w:t xml:space="preserve"> «</w:t>
      </w:r>
      <w:r w:rsidR="00782F30">
        <w:rPr>
          <w:sz w:val="28"/>
          <w:szCs w:val="28"/>
        </w:rPr>
        <w:t>О внесении изменений в областной закон «</w:t>
      </w:r>
      <w:r w:rsidRPr="008C7957">
        <w:rPr>
          <w:sz w:val="28"/>
          <w:szCs w:val="28"/>
        </w:rPr>
        <w:t>Об ад</w:t>
      </w:r>
      <w:r w:rsidR="0079582E" w:rsidRPr="008C7957">
        <w:rPr>
          <w:sz w:val="28"/>
          <w:szCs w:val="28"/>
        </w:rPr>
        <w:t>министративных правонарушениях»</w:t>
      </w:r>
      <w:r w:rsidR="009763B1">
        <w:rPr>
          <w:sz w:val="28"/>
          <w:szCs w:val="28"/>
        </w:rPr>
        <w:t xml:space="preserve"> </w:t>
      </w:r>
      <w:r w:rsidR="00A41143">
        <w:rPr>
          <w:sz w:val="28"/>
          <w:szCs w:val="28"/>
        </w:rPr>
        <w:t>полномочия</w:t>
      </w:r>
      <w:r w:rsidRPr="008C7957">
        <w:rPr>
          <w:sz w:val="28"/>
          <w:szCs w:val="28"/>
        </w:rPr>
        <w:t xml:space="preserve"> по осуществлению </w:t>
      </w:r>
      <w:r w:rsidR="008C7957" w:rsidRPr="008C7957">
        <w:rPr>
          <w:sz w:val="28"/>
          <w:szCs w:val="28"/>
        </w:rPr>
        <w:t>контроля за</w:t>
      </w:r>
      <w:r w:rsidRPr="008C7957">
        <w:rPr>
          <w:sz w:val="28"/>
          <w:szCs w:val="28"/>
        </w:rPr>
        <w:t xml:space="preserve"> выполнением правил внешнего благоустройства, в части привлечения к административной ответственности за стоянку автотранспортных средств на зеленых зонах</w:t>
      </w:r>
      <w:r w:rsidR="00A41143">
        <w:rPr>
          <w:sz w:val="28"/>
          <w:szCs w:val="28"/>
        </w:rPr>
        <w:t>, переданы ОВД</w:t>
      </w:r>
      <w:r w:rsidRPr="008C7957">
        <w:rPr>
          <w:sz w:val="28"/>
          <w:szCs w:val="28"/>
        </w:rPr>
        <w:t xml:space="preserve">. </w:t>
      </w:r>
    </w:p>
    <w:p w:rsidR="00214B4E" w:rsidRPr="008C7957" w:rsidRDefault="00214B4E" w:rsidP="00215963">
      <w:pPr>
        <w:ind w:firstLine="567"/>
        <w:jc w:val="both"/>
        <w:rPr>
          <w:sz w:val="28"/>
          <w:szCs w:val="28"/>
        </w:rPr>
      </w:pPr>
      <w:r w:rsidRPr="008C7957">
        <w:rPr>
          <w:sz w:val="28"/>
          <w:szCs w:val="28"/>
        </w:rPr>
        <w:t xml:space="preserve">В Правила внешнего благоустройства территории МО «Город Пикалево» в </w:t>
      </w:r>
      <w:r w:rsidR="008C7957" w:rsidRPr="008C7957">
        <w:rPr>
          <w:sz w:val="28"/>
          <w:szCs w:val="28"/>
        </w:rPr>
        <w:t>связи с</w:t>
      </w:r>
      <w:r w:rsidRPr="008C7957">
        <w:rPr>
          <w:sz w:val="28"/>
          <w:szCs w:val="28"/>
        </w:rPr>
        <w:t xml:space="preserve"> изменениями областного законодательства</w:t>
      </w:r>
      <w:r w:rsidR="0079582E" w:rsidRPr="008C7957">
        <w:rPr>
          <w:sz w:val="28"/>
          <w:szCs w:val="28"/>
        </w:rPr>
        <w:t xml:space="preserve"> внесены изменения</w:t>
      </w:r>
      <w:r w:rsidRPr="008C7957">
        <w:rPr>
          <w:sz w:val="28"/>
          <w:szCs w:val="28"/>
        </w:rPr>
        <w:t xml:space="preserve">. </w:t>
      </w:r>
      <w:r w:rsidR="009763B1">
        <w:rPr>
          <w:sz w:val="28"/>
          <w:szCs w:val="28"/>
        </w:rPr>
        <w:t xml:space="preserve">В течение года составлялись протоколы </w:t>
      </w:r>
      <w:r w:rsidR="009763B1" w:rsidRPr="009763B1">
        <w:rPr>
          <w:sz w:val="28"/>
          <w:szCs w:val="28"/>
        </w:rPr>
        <w:t>за нарушение тишины и покоя граждан в ночное время, в</w:t>
      </w:r>
      <w:r w:rsidRPr="008C7957">
        <w:rPr>
          <w:sz w:val="28"/>
          <w:szCs w:val="28"/>
        </w:rPr>
        <w:t xml:space="preserve"> декабре пров</w:t>
      </w:r>
      <w:r w:rsidR="0079582E" w:rsidRPr="008C7957">
        <w:rPr>
          <w:sz w:val="28"/>
          <w:szCs w:val="28"/>
        </w:rPr>
        <w:t>одились</w:t>
      </w:r>
      <w:r w:rsidRPr="008C7957">
        <w:rPr>
          <w:sz w:val="28"/>
          <w:szCs w:val="28"/>
        </w:rPr>
        <w:t xml:space="preserve"> рейды по выявлению </w:t>
      </w:r>
      <w:r w:rsidR="0079582E" w:rsidRPr="008C7957">
        <w:rPr>
          <w:sz w:val="28"/>
          <w:szCs w:val="28"/>
        </w:rPr>
        <w:t xml:space="preserve">владельцев </w:t>
      </w:r>
      <w:r w:rsidRPr="008C7957">
        <w:rPr>
          <w:sz w:val="28"/>
          <w:szCs w:val="28"/>
        </w:rPr>
        <w:t>транспортных средств, которы</w:t>
      </w:r>
      <w:r w:rsidR="0079582E" w:rsidRPr="008C7957">
        <w:rPr>
          <w:sz w:val="28"/>
          <w:szCs w:val="28"/>
        </w:rPr>
        <w:t>е</w:t>
      </w:r>
      <w:r w:rsidRPr="008C7957">
        <w:rPr>
          <w:sz w:val="28"/>
          <w:szCs w:val="28"/>
        </w:rPr>
        <w:t xml:space="preserve"> мешают уборке города.</w:t>
      </w:r>
    </w:p>
    <w:p w:rsidR="00214B4E" w:rsidRPr="009E04F7" w:rsidRDefault="00214B4E" w:rsidP="00215963">
      <w:pPr>
        <w:autoSpaceDE w:val="0"/>
        <w:autoSpaceDN w:val="0"/>
        <w:adjustRightInd w:val="0"/>
        <w:ind w:right="266" w:firstLine="567"/>
        <w:jc w:val="both"/>
        <w:rPr>
          <w:b/>
          <w:i/>
          <w:sz w:val="28"/>
          <w:szCs w:val="28"/>
        </w:rPr>
      </w:pPr>
      <w:r w:rsidRPr="009E04F7">
        <w:rPr>
          <w:b/>
          <w:i/>
          <w:sz w:val="28"/>
          <w:szCs w:val="28"/>
        </w:rPr>
        <w:t>Актуальным</w:t>
      </w:r>
      <w:r w:rsidR="0079582E" w:rsidRPr="009E04F7">
        <w:rPr>
          <w:b/>
          <w:i/>
          <w:sz w:val="28"/>
          <w:szCs w:val="28"/>
        </w:rPr>
        <w:t>и</w:t>
      </w:r>
      <w:r w:rsidRPr="009E04F7">
        <w:rPr>
          <w:b/>
          <w:i/>
          <w:sz w:val="28"/>
          <w:szCs w:val="28"/>
        </w:rPr>
        <w:t xml:space="preserve"> вопросам</w:t>
      </w:r>
      <w:r w:rsidR="0079582E" w:rsidRPr="009E04F7">
        <w:rPr>
          <w:b/>
          <w:i/>
          <w:sz w:val="28"/>
          <w:szCs w:val="28"/>
        </w:rPr>
        <w:t>и</w:t>
      </w:r>
      <w:r w:rsidRPr="009E04F7">
        <w:rPr>
          <w:b/>
          <w:i/>
          <w:sz w:val="28"/>
          <w:szCs w:val="28"/>
        </w:rPr>
        <w:t xml:space="preserve"> в сфере благоустройства остаются вопросы по капитальному ремонту тротуаров, созданию рекреационных зон отдыха </w:t>
      </w:r>
      <w:r w:rsidR="008C7957" w:rsidRPr="009E04F7">
        <w:rPr>
          <w:b/>
          <w:i/>
          <w:sz w:val="28"/>
          <w:szCs w:val="28"/>
        </w:rPr>
        <w:t>горожан, устройству</w:t>
      </w:r>
      <w:r w:rsidRPr="009E04F7">
        <w:rPr>
          <w:b/>
          <w:i/>
          <w:sz w:val="28"/>
          <w:szCs w:val="28"/>
        </w:rPr>
        <w:t xml:space="preserve"> детских игровых площадок на внутридомовых территориях, замене </w:t>
      </w:r>
      <w:r w:rsidR="0079582E" w:rsidRPr="009E04F7">
        <w:rPr>
          <w:b/>
          <w:i/>
          <w:sz w:val="28"/>
          <w:szCs w:val="28"/>
        </w:rPr>
        <w:t>о</w:t>
      </w:r>
      <w:r w:rsidRPr="009E04F7">
        <w:rPr>
          <w:b/>
          <w:i/>
          <w:sz w:val="28"/>
          <w:szCs w:val="28"/>
        </w:rPr>
        <w:t>пор наружного освещения на улицах города, устройство уличного освещения на внутридомовых территориях, дорожно-уличной сети, в частном секторе.</w:t>
      </w:r>
    </w:p>
    <w:p w:rsidR="009E04F7" w:rsidRDefault="009E04F7" w:rsidP="00215963">
      <w:pPr>
        <w:autoSpaceDE w:val="0"/>
        <w:ind w:firstLine="567"/>
        <w:jc w:val="both"/>
        <w:rPr>
          <w:color w:val="000000"/>
          <w:sz w:val="28"/>
          <w:szCs w:val="28"/>
        </w:rPr>
      </w:pPr>
    </w:p>
    <w:p w:rsidR="00C261FB" w:rsidRDefault="004A00CA" w:rsidP="00215963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исполнении</w:t>
      </w:r>
      <w:r w:rsidR="0079582E">
        <w:rPr>
          <w:color w:val="000000"/>
          <w:sz w:val="28"/>
          <w:szCs w:val="28"/>
        </w:rPr>
        <w:t xml:space="preserve"> полномочий в сфере </w:t>
      </w:r>
      <w:r w:rsidR="0079582E" w:rsidRPr="009E04F7">
        <w:rPr>
          <w:color w:val="000000"/>
          <w:sz w:val="28"/>
          <w:szCs w:val="28"/>
        </w:rPr>
        <w:t>дорожной деятельности</w:t>
      </w:r>
      <w:r>
        <w:rPr>
          <w:color w:val="000000"/>
          <w:sz w:val="28"/>
          <w:szCs w:val="28"/>
        </w:rPr>
        <w:t xml:space="preserve"> кроме содержания автомобильных дорог общего пользования, технического обслуживания средств дорожного регулирования, выполняемых в рамках муниципальных контрактах, реализовывались и другие мероприятия в дорожной </w:t>
      </w:r>
      <w:r w:rsidR="004622AF">
        <w:rPr>
          <w:color w:val="000000"/>
          <w:sz w:val="28"/>
          <w:szCs w:val="28"/>
        </w:rPr>
        <w:t>сфере</w:t>
      </w:r>
      <w:r>
        <w:rPr>
          <w:color w:val="000000"/>
          <w:sz w:val="28"/>
          <w:szCs w:val="28"/>
        </w:rPr>
        <w:t>.</w:t>
      </w:r>
    </w:p>
    <w:p w:rsidR="00764898" w:rsidRPr="00A315E4" w:rsidRDefault="00764898" w:rsidP="002159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программы «Развитие транспортного комплекса» </w:t>
      </w:r>
      <w:r w:rsidR="004622AF">
        <w:rPr>
          <w:sz w:val="28"/>
          <w:szCs w:val="28"/>
        </w:rPr>
        <w:t>при финансовой поддержке</w:t>
      </w:r>
      <w:r>
        <w:rPr>
          <w:sz w:val="28"/>
          <w:szCs w:val="28"/>
        </w:rPr>
        <w:t xml:space="preserve"> областного бюджета</w:t>
      </w:r>
      <w:r w:rsidR="004622AF">
        <w:rPr>
          <w:sz w:val="28"/>
          <w:szCs w:val="28"/>
        </w:rPr>
        <w:t xml:space="preserve"> и бюджета Бокситогорского муниципального района</w:t>
      </w:r>
      <w:r>
        <w:rPr>
          <w:sz w:val="28"/>
          <w:szCs w:val="28"/>
        </w:rPr>
        <w:t xml:space="preserve"> выполнен ремонт 4 км </w:t>
      </w:r>
      <w:r w:rsidR="00BA71AA">
        <w:rPr>
          <w:sz w:val="28"/>
          <w:szCs w:val="28"/>
        </w:rPr>
        <w:t xml:space="preserve">участков </w:t>
      </w:r>
      <w:r>
        <w:rPr>
          <w:sz w:val="28"/>
          <w:szCs w:val="28"/>
        </w:rPr>
        <w:t>дорог</w:t>
      </w:r>
      <w:r w:rsidR="00BA71AA">
        <w:rPr>
          <w:sz w:val="28"/>
          <w:szCs w:val="28"/>
        </w:rPr>
        <w:t xml:space="preserve"> по улицам Больничная, Набережная, Полевая, Труда, Горняков, Заводская, Вокзальная</w:t>
      </w:r>
      <w:r w:rsidR="00A315E4">
        <w:rPr>
          <w:sz w:val="28"/>
          <w:szCs w:val="28"/>
        </w:rPr>
        <w:t xml:space="preserve"> и</w:t>
      </w:r>
      <w:r w:rsidR="00BA71AA">
        <w:rPr>
          <w:sz w:val="28"/>
          <w:szCs w:val="28"/>
        </w:rPr>
        <w:t xml:space="preserve"> Поселковая.</w:t>
      </w:r>
      <w:r w:rsidR="004622AF">
        <w:rPr>
          <w:sz w:val="28"/>
          <w:szCs w:val="28"/>
        </w:rPr>
        <w:t xml:space="preserve"> Общая стоимость работ составила 33,9 млн. рублей. </w:t>
      </w:r>
      <w:r w:rsidR="00A315E4" w:rsidRPr="00A315E4">
        <w:rPr>
          <w:sz w:val="28"/>
          <w:szCs w:val="28"/>
        </w:rPr>
        <w:t>Также произведен ремонт дворовой территории у жилого дома №</w:t>
      </w:r>
      <w:r w:rsidR="004622AF">
        <w:rPr>
          <w:sz w:val="28"/>
          <w:szCs w:val="28"/>
        </w:rPr>
        <w:t xml:space="preserve"> </w:t>
      </w:r>
      <w:r w:rsidR="00A315E4" w:rsidRPr="00A315E4">
        <w:rPr>
          <w:sz w:val="28"/>
          <w:szCs w:val="28"/>
        </w:rPr>
        <w:t>12 в 6 микрорайоне.</w:t>
      </w:r>
    </w:p>
    <w:p w:rsidR="00BA71AA" w:rsidRPr="00A315E4" w:rsidRDefault="00BA71AA" w:rsidP="002159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5E4">
        <w:rPr>
          <w:sz w:val="28"/>
          <w:szCs w:val="28"/>
        </w:rPr>
        <w:t xml:space="preserve">Необходимо отметить, что в 2016 году начал осуществляться ремонт дорог </w:t>
      </w:r>
      <w:r w:rsidRPr="00A315E4">
        <w:rPr>
          <w:sz w:val="28"/>
          <w:szCs w:val="28"/>
        </w:rPr>
        <w:lastRenderedPageBreak/>
        <w:t xml:space="preserve">частного сектора в рамках Программы </w:t>
      </w:r>
      <w:r w:rsidR="00430C60">
        <w:rPr>
          <w:sz w:val="28"/>
          <w:szCs w:val="28"/>
        </w:rPr>
        <w:t>поддержки</w:t>
      </w:r>
      <w:r w:rsidRPr="00A315E4">
        <w:rPr>
          <w:sz w:val="28"/>
          <w:szCs w:val="28"/>
        </w:rPr>
        <w:t xml:space="preserve"> местных инициатив. </w:t>
      </w:r>
    </w:p>
    <w:p w:rsidR="00BA71AA" w:rsidRPr="00A315E4" w:rsidRDefault="00BA71AA" w:rsidP="002159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5E4">
        <w:rPr>
          <w:sz w:val="28"/>
          <w:szCs w:val="28"/>
        </w:rPr>
        <w:t>Инициатором данной программы является Губернатор Ленинградской области.</w:t>
      </w:r>
    </w:p>
    <w:p w:rsidR="00BA71AA" w:rsidRPr="00A315E4" w:rsidRDefault="00BA71AA" w:rsidP="002159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5E4">
        <w:rPr>
          <w:sz w:val="28"/>
          <w:szCs w:val="28"/>
        </w:rPr>
        <w:t xml:space="preserve">Инвестиционные проекты, предлагаемые населением, финансируются из областного бюджета при условии софинансирования местного бюджета и, в целях повышения ответственности населения за качество реализуемых </w:t>
      </w:r>
      <w:r w:rsidR="00412AA6" w:rsidRPr="00A315E4">
        <w:rPr>
          <w:sz w:val="28"/>
          <w:szCs w:val="28"/>
        </w:rPr>
        <w:t>проектов, -</w:t>
      </w:r>
      <w:r w:rsidR="0016606A">
        <w:rPr>
          <w:sz w:val="28"/>
          <w:szCs w:val="28"/>
        </w:rPr>
        <w:t>средств населения</w:t>
      </w:r>
      <w:r w:rsidR="00797CCE">
        <w:rPr>
          <w:sz w:val="28"/>
          <w:szCs w:val="28"/>
        </w:rPr>
        <w:t>.</w:t>
      </w:r>
    </w:p>
    <w:p w:rsidR="00BA71AA" w:rsidRPr="00A315E4" w:rsidRDefault="00BA71AA" w:rsidP="002159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5E4">
        <w:rPr>
          <w:sz w:val="28"/>
          <w:szCs w:val="28"/>
        </w:rPr>
        <w:t xml:space="preserve">В начале года по инициативе граждан Общественным советом муниципального </w:t>
      </w:r>
      <w:r w:rsidR="00412AA6" w:rsidRPr="00A315E4">
        <w:rPr>
          <w:sz w:val="28"/>
          <w:szCs w:val="28"/>
        </w:rPr>
        <w:t>образования были</w:t>
      </w:r>
      <w:r w:rsidRPr="00A315E4">
        <w:rPr>
          <w:sz w:val="28"/>
          <w:szCs w:val="28"/>
        </w:rPr>
        <w:t xml:space="preserve"> определены самые проблемные места частного сектора – это </w:t>
      </w:r>
      <w:r w:rsidR="00412AA6" w:rsidRPr="00A315E4">
        <w:rPr>
          <w:sz w:val="28"/>
          <w:szCs w:val="28"/>
        </w:rPr>
        <w:t>состояние грунтовых</w:t>
      </w:r>
      <w:r w:rsidRPr="00A315E4">
        <w:rPr>
          <w:sz w:val="28"/>
          <w:szCs w:val="28"/>
        </w:rPr>
        <w:t xml:space="preserve"> дорог.</w:t>
      </w:r>
    </w:p>
    <w:p w:rsidR="00BA71AA" w:rsidRPr="00A315E4" w:rsidRDefault="00BA71AA" w:rsidP="002159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5E4">
        <w:rPr>
          <w:sz w:val="28"/>
          <w:szCs w:val="28"/>
        </w:rPr>
        <w:t>Администрацией совместно с Общественным советом была подготовлена сметная документация, сформирован проект, муниципальная программа поддержки местных инициатив, подана заявка для участи</w:t>
      </w:r>
      <w:r w:rsidR="00412AA6">
        <w:rPr>
          <w:sz w:val="28"/>
          <w:szCs w:val="28"/>
        </w:rPr>
        <w:t>я</w:t>
      </w:r>
      <w:r w:rsidRPr="00A315E4">
        <w:rPr>
          <w:sz w:val="28"/>
          <w:szCs w:val="28"/>
        </w:rPr>
        <w:t xml:space="preserve"> в отборе проектов в Правительство Ленинградской области, Проект был одобрен. </w:t>
      </w:r>
    </w:p>
    <w:p w:rsidR="00BA71AA" w:rsidRPr="00A315E4" w:rsidRDefault="00BA71AA" w:rsidP="002159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5E4">
        <w:rPr>
          <w:sz w:val="28"/>
          <w:szCs w:val="28"/>
        </w:rPr>
        <w:t xml:space="preserve">В итоге </w:t>
      </w:r>
      <w:r w:rsidR="00412AA6">
        <w:rPr>
          <w:sz w:val="28"/>
          <w:szCs w:val="28"/>
        </w:rPr>
        <w:t>-</w:t>
      </w:r>
      <w:r w:rsidRPr="00A315E4">
        <w:rPr>
          <w:sz w:val="28"/>
          <w:szCs w:val="28"/>
        </w:rPr>
        <w:t xml:space="preserve"> выполнен ремонт </w:t>
      </w:r>
      <w:r w:rsidRPr="009E04F7">
        <w:rPr>
          <w:sz w:val="28"/>
          <w:szCs w:val="28"/>
        </w:rPr>
        <w:t>4,9 км</w:t>
      </w:r>
      <w:r w:rsidRPr="00A315E4">
        <w:rPr>
          <w:sz w:val="28"/>
          <w:szCs w:val="28"/>
        </w:rPr>
        <w:t xml:space="preserve"> дорог в жилой </w:t>
      </w:r>
      <w:r w:rsidR="00A315E4" w:rsidRPr="00A315E4">
        <w:rPr>
          <w:sz w:val="28"/>
          <w:szCs w:val="28"/>
        </w:rPr>
        <w:t>зоне «Станция Пикалево»,</w:t>
      </w:r>
      <w:r w:rsidRPr="00A315E4">
        <w:rPr>
          <w:sz w:val="28"/>
          <w:szCs w:val="28"/>
        </w:rPr>
        <w:t xml:space="preserve"> жилой зоне Обрино</w:t>
      </w:r>
      <w:r w:rsidR="00A315E4" w:rsidRPr="00A315E4">
        <w:rPr>
          <w:sz w:val="28"/>
          <w:szCs w:val="28"/>
        </w:rPr>
        <w:t xml:space="preserve"> и</w:t>
      </w:r>
      <w:r w:rsidRPr="00A315E4">
        <w:rPr>
          <w:sz w:val="28"/>
          <w:szCs w:val="28"/>
        </w:rPr>
        <w:t xml:space="preserve"> жилой</w:t>
      </w:r>
      <w:r w:rsidR="00A315E4" w:rsidRPr="00A315E4">
        <w:rPr>
          <w:sz w:val="28"/>
          <w:szCs w:val="28"/>
        </w:rPr>
        <w:t xml:space="preserve"> зоне Новли на общую сумму 4,9 млн. рублей.</w:t>
      </w:r>
    </w:p>
    <w:p w:rsidR="00BA71AA" w:rsidRPr="00A315E4" w:rsidRDefault="00BA71AA" w:rsidP="002159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5E4">
        <w:rPr>
          <w:sz w:val="28"/>
          <w:szCs w:val="28"/>
        </w:rPr>
        <w:t xml:space="preserve">Жители Пикалево и члены Общественного совета совместно с депутатами </w:t>
      </w:r>
      <w:r w:rsidR="00A315E4">
        <w:rPr>
          <w:sz w:val="28"/>
          <w:szCs w:val="28"/>
        </w:rPr>
        <w:t>муниципального образования</w:t>
      </w:r>
      <w:r w:rsidRPr="00A315E4">
        <w:rPr>
          <w:sz w:val="28"/>
          <w:szCs w:val="28"/>
        </w:rPr>
        <w:t xml:space="preserve"> и администрацией активно участвовали в приемке дорог, указывая подрядчику на недостатки при выполнении работ.  </w:t>
      </w:r>
    </w:p>
    <w:p w:rsidR="00BA71AA" w:rsidRPr="00412AA6" w:rsidRDefault="004622AF" w:rsidP="00215963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Вместе с тем, дороги в городе требуют дальнейшего ремонта и в</w:t>
      </w:r>
      <w:r w:rsidR="00BA71AA" w:rsidRPr="00412AA6">
        <w:rPr>
          <w:b/>
          <w:i/>
          <w:sz w:val="28"/>
          <w:szCs w:val="28"/>
        </w:rPr>
        <w:t xml:space="preserve"> 2017 году </w:t>
      </w:r>
      <w:r w:rsidR="00412AA6" w:rsidRPr="00412AA6">
        <w:rPr>
          <w:b/>
          <w:i/>
          <w:sz w:val="28"/>
          <w:szCs w:val="28"/>
        </w:rPr>
        <w:t>реализация Программы</w:t>
      </w:r>
      <w:r w:rsidR="00BA71AA" w:rsidRPr="00412AA6">
        <w:rPr>
          <w:b/>
          <w:i/>
          <w:sz w:val="28"/>
          <w:szCs w:val="28"/>
        </w:rPr>
        <w:t xml:space="preserve"> поддержки местных </w:t>
      </w:r>
      <w:r w:rsidR="00412AA6" w:rsidRPr="00412AA6">
        <w:rPr>
          <w:b/>
          <w:i/>
          <w:sz w:val="28"/>
          <w:szCs w:val="28"/>
        </w:rPr>
        <w:t>инициатив в</w:t>
      </w:r>
      <w:r w:rsidR="00BA71AA" w:rsidRPr="00412AA6">
        <w:rPr>
          <w:b/>
          <w:i/>
          <w:sz w:val="28"/>
          <w:szCs w:val="28"/>
        </w:rPr>
        <w:t xml:space="preserve"> муниципальном образовании будет продолжена.</w:t>
      </w:r>
    </w:p>
    <w:p w:rsidR="00A315E4" w:rsidRPr="00412AA6" w:rsidRDefault="00A315E4" w:rsidP="00215963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 w:rsidRPr="00412AA6">
        <w:rPr>
          <w:b/>
          <w:i/>
          <w:sz w:val="28"/>
          <w:szCs w:val="28"/>
        </w:rPr>
        <w:t xml:space="preserve">В неудовлетворительном состоянии находятся </w:t>
      </w:r>
      <w:r w:rsidR="00412AA6" w:rsidRPr="00412AA6">
        <w:rPr>
          <w:b/>
          <w:i/>
          <w:sz w:val="28"/>
          <w:szCs w:val="28"/>
        </w:rPr>
        <w:t>дороги по</w:t>
      </w:r>
      <w:r w:rsidRPr="00412AA6">
        <w:rPr>
          <w:b/>
          <w:i/>
          <w:sz w:val="28"/>
          <w:szCs w:val="28"/>
        </w:rPr>
        <w:t xml:space="preserve"> улицам Школьная и Новогузеевская</w:t>
      </w:r>
      <w:r w:rsidR="0083354E" w:rsidRPr="00412AA6">
        <w:rPr>
          <w:b/>
          <w:i/>
          <w:sz w:val="28"/>
          <w:szCs w:val="28"/>
        </w:rPr>
        <w:t>, т</w:t>
      </w:r>
      <w:r w:rsidRPr="00412AA6">
        <w:rPr>
          <w:b/>
          <w:i/>
          <w:sz w:val="28"/>
          <w:szCs w:val="28"/>
        </w:rPr>
        <w:t xml:space="preserve">ребуют ремонта </w:t>
      </w:r>
      <w:r w:rsidR="0083354E" w:rsidRPr="00412AA6">
        <w:rPr>
          <w:b/>
          <w:i/>
          <w:sz w:val="28"/>
          <w:szCs w:val="28"/>
        </w:rPr>
        <w:t xml:space="preserve">и </w:t>
      </w:r>
      <w:r w:rsidRPr="00412AA6">
        <w:rPr>
          <w:b/>
          <w:i/>
          <w:sz w:val="28"/>
          <w:szCs w:val="28"/>
        </w:rPr>
        <w:t>дворовые территории города.</w:t>
      </w:r>
    </w:p>
    <w:p w:rsidR="00A315E4" w:rsidRPr="00412AA6" w:rsidRDefault="0083354E" w:rsidP="00215963">
      <w:pPr>
        <w:ind w:firstLine="567"/>
        <w:jc w:val="both"/>
        <w:rPr>
          <w:b/>
          <w:i/>
          <w:sz w:val="28"/>
          <w:szCs w:val="28"/>
        </w:rPr>
      </w:pPr>
      <w:r w:rsidRPr="00412AA6">
        <w:rPr>
          <w:b/>
          <w:i/>
          <w:sz w:val="28"/>
          <w:szCs w:val="28"/>
        </w:rPr>
        <w:t>Н</w:t>
      </w:r>
      <w:r w:rsidR="00A315E4" w:rsidRPr="00412AA6">
        <w:rPr>
          <w:b/>
          <w:i/>
          <w:sz w:val="28"/>
          <w:szCs w:val="28"/>
        </w:rPr>
        <w:t>а ремонт дорожно-уличной сети</w:t>
      </w:r>
      <w:r w:rsidR="00406956">
        <w:rPr>
          <w:b/>
          <w:i/>
          <w:sz w:val="28"/>
          <w:szCs w:val="28"/>
        </w:rPr>
        <w:t xml:space="preserve"> и</w:t>
      </w:r>
      <w:r w:rsidR="00A315E4" w:rsidRPr="00412AA6">
        <w:rPr>
          <w:b/>
          <w:i/>
          <w:sz w:val="28"/>
          <w:szCs w:val="28"/>
        </w:rPr>
        <w:t xml:space="preserve"> дворовых территорий требуется более 100</w:t>
      </w:r>
      <w:r w:rsidR="00406956">
        <w:rPr>
          <w:b/>
          <w:i/>
          <w:sz w:val="28"/>
          <w:szCs w:val="28"/>
        </w:rPr>
        <w:t xml:space="preserve"> </w:t>
      </w:r>
      <w:r w:rsidR="00A315E4" w:rsidRPr="00412AA6">
        <w:rPr>
          <w:b/>
          <w:i/>
          <w:sz w:val="28"/>
          <w:szCs w:val="28"/>
        </w:rPr>
        <w:t>млн.</w:t>
      </w:r>
      <w:r w:rsidRPr="00412AA6">
        <w:rPr>
          <w:b/>
          <w:i/>
          <w:sz w:val="28"/>
          <w:szCs w:val="28"/>
        </w:rPr>
        <w:t xml:space="preserve"> рублей. </w:t>
      </w:r>
    </w:p>
    <w:p w:rsidR="00A315E4" w:rsidRDefault="00A315E4" w:rsidP="00215963">
      <w:pPr>
        <w:ind w:firstLine="567"/>
        <w:jc w:val="both"/>
        <w:rPr>
          <w:b/>
          <w:i/>
          <w:sz w:val="28"/>
          <w:szCs w:val="28"/>
        </w:rPr>
      </w:pPr>
      <w:r w:rsidRPr="00412AA6">
        <w:rPr>
          <w:b/>
          <w:i/>
          <w:sz w:val="28"/>
          <w:szCs w:val="28"/>
        </w:rPr>
        <w:t>Заявка муниципального образования на предоставление финансовой</w:t>
      </w:r>
      <w:r w:rsidR="0083354E" w:rsidRPr="00412AA6">
        <w:rPr>
          <w:b/>
          <w:i/>
          <w:sz w:val="28"/>
          <w:szCs w:val="28"/>
        </w:rPr>
        <w:t xml:space="preserve"> помощи на ремонт дорог направлена</w:t>
      </w:r>
      <w:r w:rsidRPr="00412AA6">
        <w:rPr>
          <w:b/>
          <w:i/>
          <w:sz w:val="28"/>
          <w:szCs w:val="28"/>
        </w:rPr>
        <w:t xml:space="preserve"> в Комитет по дорожному хозяйству Ленинградск</w:t>
      </w:r>
      <w:r w:rsidR="00406956">
        <w:rPr>
          <w:b/>
          <w:i/>
          <w:sz w:val="28"/>
          <w:szCs w:val="28"/>
        </w:rPr>
        <w:t>ой области</w:t>
      </w:r>
      <w:r w:rsidRPr="00412AA6">
        <w:rPr>
          <w:b/>
          <w:i/>
          <w:sz w:val="28"/>
          <w:szCs w:val="28"/>
        </w:rPr>
        <w:t>.</w:t>
      </w:r>
    </w:p>
    <w:p w:rsidR="004622AF" w:rsidRPr="00412AA6" w:rsidRDefault="004622AF" w:rsidP="00215963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Надеемся, что средства </w:t>
      </w:r>
      <w:r w:rsidR="00406956">
        <w:rPr>
          <w:b/>
          <w:i/>
          <w:sz w:val="28"/>
          <w:szCs w:val="28"/>
        </w:rPr>
        <w:t xml:space="preserve">на ремонт дорог в 2017 году </w:t>
      </w:r>
      <w:r>
        <w:rPr>
          <w:b/>
          <w:i/>
          <w:sz w:val="28"/>
          <w:szCs w:val="28"/>
        </w:rPr>
        <w:t>будут выделены.</w:t>
      </w:r>
    </w:p>
    <w:p w:rsidR="00911F90" w:rsidRDefault="00911F90" w:rsidP="00215963">
      <w:pPr>
        <w:ind w:firstLine="567"/>
        <w:jc w:val="both"/>
        <w:rPr>
          <w:color w:val="000000"/>
          <w:sz w:val="28"/>
          <w:szCs w:val="28"/>
        </w:rPr>
      </w:pPr>
    </w:p>
    <w:p w:rsidR="00C261FB" w:rsidRPr="00AC6303" w:rsidRDefault="004622AF" w:rsidP="002159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Особое внимание уделялось и</w:t>
      </w:r>
      <w:r w:rsidR="00C261FB">
        <w:rPr>
          <w:sz w:val="28"/>
          <w:szCs w:val="28"/>
        </w:rPr>
        <w:t xml:space="preserve"> </w:t>
      </w:r>
      <w:r w:rsidR="006F55C5">
        <w:rPr>
          <w:sz w:val="28"/>
          <w:szCs w:val="28"/>
        </w:rPr>
        <w:t>обеспечению</w:t>
      </w:r>
      <w:r>
        <w:rPr>
          <w:sz w:val="28"/>
          <w:szCs w:val="28"/>
        </w:rPr>
        <w:t xml:space="preserve"> </w:t>
      </w:r>
      <w:r w:rsidR="00C261FB" w:rsidRPr="009E04F7">
        <w:rPr>
          <w:sz w:val="28"/>
          <w:szCs w:val="28"/>
        </w:rPr>
        <w:t>безопасности движения</w:t>
      </w:r>
      <w:r w:rsidR="00C261FB">
        <w:rPr>
          <w:sz w:val="28"/>
          <w:szCs w:val="28"/>
        </w:rPr>
        <w:t xml:space="preserve">, </w:t>
      </w:r>
      <w:r w:rsidR="0083354E" w:rsidRPr="0083354E">
        <w:rPr>
          <w:sz w:val="28"/>
          <w:szCs w:val="28"/>
        </w:rPr>
        <w:t>в соответстви</w:t>
      </w:r>
      <w:r w:rsidR="00412AA6">
        <w:rPr>
          <w:sz w:val="28"/>
          <w:szCs w:val="28"/>
        </w:rPr>
        <w:t>и</w:t>
      </w:r>
      <w:r w:rsidR="0083354E" w:rsidRPr="0083354E">
        <w:rPr>
          <w:sz w:val="28"/>
          <w:szCs w:val="28"/>
        </w:rPr>
        <w:t xml:space="preserve"> с ранее разработанной дислокацией по установке средств технического регулирования на улицах города</w:t>
      </w:r>
      <w:r w:rsidR="001052D7">
        <w:rPr>
          <w:sz w:val="28"/>
          <w:szCs w:val="28"/>
        </w:rPr>
        <w:t xml:space="preserve"> </w:t>
      </w:r>
      <w:r w:rsidR="006E3976">
        <w:rPr>
          <w:sz w:val="28"/>
          <w:szCs w:val="28"/>
        </w:rPr>
        <w:t>в</w:t>
      </w:r>
      <w:r w:rsidR="00C261FB" w:rsidRPr="00AC6303">
        <w:rPr>
          <w:sz w:val="28"/>
          <w:szCs w:val="28"/>
        </w:rPr>
        <w:t xml:space="preserve">ыполнены работы по устройству разметки </w:t>
      </w:r>
      <w:r w:rsidR="0083354E">
        <w:rPr>
          <w:sz w:val="28"/>
          <w:szCs w:val="28"/>
        </w:rPr>
        <w:t>автомобильных дорог</w:t>
      </w:r>
      <w:r w:rsidR="001052D7">
        <w:rPr>
          <w:sz w:val="28"/>
          <w:szCs w:val="28"/>
        </w:rPr>
        <w:t xml:space="preserve"> и заменены</w:t>
      </w:r>
      <w:r w:rsidR="00BF7DB5">
        <w:rPr>
          <w:sz w:val="28"/>
          <w:szCs w:val="28"/>
        </w:rPr>
        <w:t xml:space="preserve"> </w:t>
      </w:r>
      <w:r w:rsidR="001052D7">
        <w:rPr>
          <w:sz w:val="28"/>
          <w:szCs w:val="28"/>
        </w:rPr>
        <w:t>дорожные знаки</w:t>
      </w:r>
      <w:r w:rsidR="0083354E">
        <w:rPr>
          <w:sz w:val="28"/>
          <w:szCs w:val="28"/>
        </w:rPr>
        <w:t>.</w:t>
      </w:r>
    </w:p>
    <w:p w:rsidR="0083354E" w:rsidRPr="00412AA6" w:rsidRDefault="001052D7" w:rsidP="00215963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Требуется</w:t>
      </w:r>
      <w:r w:rsidR="0083354E" w:rsidRPr="00412AA6">
        <w:rPr>
          <w:b/>
          <w:i/>
          <w:sz w:val="28"/>
          <w:szCs w:val="28"/>
        </w:rPr>
        <w:t xml:space="preserve"> разработка комплексной схемы организации дорожного движения на территории муниципального образования и приведение технических средств </w:t>
      </w:r>
      <w:r w:rsidR="00412AA6" w:rsidRPr="00412AA6">
        <w:rPr>
          <w:b/>
          <w:i/>
          <w:sz w:val="28"/>
          <w:szCs w:val="28"/>
        </w:rPr>
        <w:t>регулирования улично</w:t>
      </w:r>
      <w:r w:rsidR="0083354E" w:rsidRPr="00412AA6">
        <w:rPr>
          <w:b/>
          <w:i/>
          <w:sz w:val="28"/>
          <w:szCs w:val="28"/>
        </w:rPr>
        <w:t>-дорожной сети вблизи школьных учреждений в соответствие с национальными стандартами.</w:t>
      </w:r>
    </w:p>
    <w:p w:rsidR="009E04F7" w:rsidRDefault="009E04F7" w:rsidP="00215963">
      <w:pPr>
        <w:ind w:firstLine="567"/>
        <w:jc w:val="both"/>
        <w:rPr>
          <w:sz w:val="28"/>
          <w:szCs w:val="28"/>
        </w:rPr>
      </w:pPr>
    </w:p>
    <w:p w:rsidR="00324C70" w:rsidRDefault="00A06269" w:rsidP="002159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реализации полномочий по организации </w:t>
      </w:r>
      <w:r w:rsidRPr="009E04F7">
        <w:rPr>
          <w:sz w:val="28"/>
          <w:szCs w:val="28"/>
        </w:rPr>
        <w:t>транспортного обслуживания</w:t>
      </w:r>
      <w:r w:rsidRPr="00A06269">
        <w:rPr>
          <w:sz w:val="28"/>
          <w:szCs w:val="28"/>
        </w:rPr>
        <w:t xml:space="preserve"> населения</w:t>
      </w:r>
      <w:r w:rsidR="00324C70">
        <w:rPr>
          <w:sz w:val="28"/>
          <w:szCs w:val="28"/>
        </w:rPr>
        <w:t xml:space="preserve"> с </w:t>
      </w:r>
      <w:r w:rsidR="009C5DB7">
        <w:rPr>
          <w:sz w:val="28"/>
          <w:szCs w:val="28"/>
        </w:rPr>
        <w:t>ООО</w:t>
      </w:r>
      <w:r w:rsidR="007D24AE">
        <w:rPr>
          <w:sz w:val="28"/>
          <w:szCs w:val="28"/>
        </w:rPr>
        <w:t xml:space="preserve"> «</w:t>
      </w:r>
      <w:r w:rsidR="00324C70">
        <w:rPr>
          <w:sz w:val="28"/>
          <w:szCs w:val="28"/>
        </w:rPr>
        <w:t>Яркий мир</w:t>
      </w:r>
      <w:r w:rsidR="007D24AE">
        <w:rPr>
          <w:sz w:val="28"/>
          <w:szCs w:val="28"/>
        </w:rPr>
        <w:t>»</w:t>
      </w:r>
      <w:r w:rsidR="001052D7">
        <w:rPr>
          <w:sz w:val="28"/>
          <w:szCs w:val="28"/>
        </w:rPr>
        <w:t xml:space="preserve"> </w:t>
      </w:r>
      <w:r w:rsidR="00324C70">
        <w:rPr>
          <w:sz w:val="28"/>
          <w:szCs w:val="28"/>
        </w:rPr>
        <w:t xml:space="preserve">заключен муниципальный контракт </w:t>
      </w:r>
      <w:r w:rsidR="00324C70" w:rsidRPr="00324C70">
        <w:rPr>
          <w:sz w:val="28"/>
          <w:szCs w:val="28"/>
        </w:rPr>
        <w:t>на оказание услуг по осуществлению пассажирских перевозок автомобильным транспортом общего пользования по муниципальным маршрутам</w:t>
      </w:r>
      <w:r w:rsidR="00324C70">
        <w:rPr>
          <w:sz w:val="28"/>
          <w:szCs w:val="28"/>
        </w:rPr>
        <w:t xml:space="preserve">. </w:t>
      </w:r>
    </w:p>
    <w:p w:rsidR="00497CDE" w:rsidRPr="00497CDE" w:rsidRDefault="001052D7" w:rsidP="002159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2017 году приобретен новый низкопольный автобус большой вместимостью. На его приобретение в 2016 году из </w:t>
      </w:r>
      <w:r w:rsidRPr="00497CDE">
        <w:rPr>
          <w:sz w:val="28"/>
          <w:szCs w:val="28"/>
        </w:rPr>
        <w:t>местного бюджета было выделено 4,7 млн. рублей</w:t>
      </w:r>
      <w:r>
        <w:rPr>
          <w:sz w:val="28"/>
          <w:szCs w:val="28"/>
        </w:rPr>
        <w:t>, а также в</w:t>
      </w:r>
      <w:r w:rsidR="00324C70">
        <w:rPr>
          <w:sz w:val="28"/>
          <w:szCs w:val="28"/>
        </w:rPr>
        <w:t xml:space="preserve"> рамках </w:t>
      </w:r>
      <w:r w:rsidR="00324C70" w:rsidRPr="00324C70">
        <w:rPr>
          <w:sz w:val="28"/>
          <w:szCs w:val="28"/>
        </w:rPr>
        <w:t>подпрограммы «Формирование доступной среды жизнедеятельности для инвалидов в Ленинградской области»</w:t>
      </w:r>
      <w:r>
        <w:rPr>
          <w:sz w:val="28"/>
          <w:szCs w:val="28"/>
        </w:rPr>
        <w:t xml:space="preserve"> </w:t>
      </w:r>
      <w:r w:rsidR="00324C70" w:rsidRPr="00497CDE">
        <w:rPr>
          <w:sz w:val="28"/>
          <w:szCs w:val="28"/>
        </w:rPr>
        <w:t>из областного бюджета предоставлена суб</w:t>
      </w:r>
      <w:r>
        <w:rPr>
          <w:sz w:val="28"/>
          <w:szCs w:val="28"/>
        </w:rPr>
        <w:t>сидия в размере 2,1 млн. рублей.</w:t>
      </w:r>
      <w:r w:rsidR="00324C70" w:rsidRPr="00497CDE">
        <w:rPr>
          <w:sz w:val="28"/>
          <w:szCs w:val="28"/>
        </w:rPr>
        <w:t xml:space="preserve"> </w:t>
      </w:r>
    </w:p>
    <w:p w:rsidR="00497CDE" w:rsidRPr="00497CDE" w:rsidRDefault="001052D7" w:rsidP="002159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«Яркий мир» </w:t>
      </w:r>
      <w:r w:rsidR="00497CDE" w:rsidRPr="00497CDE">
        <w:rPr>
          <w:sz w:val="28"/>
          <w:szCs w:val="28"/>
        </w:rPr>
        <w:t>ведутся работы по обустройству автобусного вокзала в соответствие с нормативными требованиями.</w:t>
      </w:r>
    </w:p>
    <w:p w:rsidR="00F02C52" w:rsidRPr="00412AA6" w:rsidRDefault="00F02C52" w:rsidP="00215963">
      <w:pPr>
        <w:ind w:firstLine="567"/>
        <w:jc w:val="both"/>
        <w:rPr>
          <w:b/>
          <w:i/>
          <w:sz w:val="28"/>
          <w:szCs w:val="28"/>
        </w:rPr>
      </w:pPr>
      <w:r w:rsidRPr="00412AA6">
        <w:rPr>
          <w:b/>
          <w:i/>
          <w:sz w:val="28"/>
          <w:szCs w:val="28"/>
        </w:rPr>
        <w:t>Актуальным вопросом остается устройство и замена автобусных павильонов на муниципальной маршрутной сети.</w:t>
      </w:r>
    </w:p>
    <w:p w:rsidR="004C5009" w:rsidRDefault="004C5009" w:rsidP="00215963">
      <w:pPr>
        <w:ind w:firstLine="567"/>
        <w:jc w:val="both"/>
        <w:rPr>
          <w:sz w:val="28"/>
          <w:szCs w:val="28"/>
        </w:rPr>
      </w:pPr>
    </w:p>
    <w:p w:rsidR="00F02C52" w:rsidRDefault="004C5009" w:rsidP="002159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«</w:t>
      </w:r>
      <w:r w:rsidRPr="009E04F7">
        <w:rPr>
          <w:sz w:val="28"/>
          <w:szCs w:val="28"/>
        </w:rPr>
        <w:t>Безопасность</w:t>
      </w:r>
      <w:r>
        <w:rPr>
          <w:sz w:val="28"/>
          <w:szCs w:val="28"/>
        </w:rPr>
        <w:t xml:space="preserve"> МО «Город Пикалево» </w:t>
      </w:r>
      <w:r w:rsidR="00C00595">
        <w:rPr>
          <w:sz w:val="28"/>
          <w:szCs w:val="28"/>
        </w:rPr>
        <w:t>выполнены работы по устранению неисправностей противопожарного водоснабжения</w:t>
      </w:r>
      <w:r w:rsidR="00F02C52">
        <w:rPr>
          <w:sz w:val="28"/>
          <w:szCs w:val="28"/>
        </w:rPr>
        <w:t>.</w:t>
      </w:r>
    </w:p>
    <w:p w:rsidR="00F02C52" w:rsidRPr="00F02C52" w:rsidRDefault="00F02C52" w:rsidP="00215963">
      <w:pPr>
        <w:ind w:firstLine="567"/>
        <w:jc w:val="both"/>
        <w:rPr>
          <w:sz w:val="28"/>
          <w:szCs w:val="28"/>
        </w:rPr>
      </w:pPr>
      <w:r w:rsidRPr="00F02C52">
        <w:rPr>
          <w:sz w:val="28"/>
          <w:szCs w:val="28"/>
        </w:rPr>
        <w:t xml:space="preserve">В течение года своевременно подготовлены все необходимые нормативно-правовые акты в области пожарной безопасности, ГО и ЧС, </w:t>
      </w:r>
      <w:r w:rsidR="00406956">
        <w:rPr>
          <w:sz w:val="28"/>
          <w:szCs w:val="28"/>
        </w:rPr>
        <w:t xml:space="preserve">по </w:t>
      </w:r>
      <w:r w:rsidRPr="00F02C52">
        <w:rPr>
          <w:sz w:val="28"/>
          <w:szCs w:val="28"/>
        </w:rPr>
        <w:t>прохождению весеннего паводка, обеспечению первичных мер пожарной безопасности.</w:t>
      </w:r>
    </w:p>
    <w:p w:rsidR="003E2425" w:rsidRPr="00412AA6" w:rsidRDefault="001052D7" w:rsidP="00215963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2015 году в рамках данной программы в городе была установлена система видеонаблюдения, но установленных камер недостаточно, необходимо установить еще порядка 20 камер.</w:t>
      </w:r>
    </w:p>
    <w:p w:rsidR="00F02C52" w:rsidRDefault="00F02C52" w:rsidP="00215963">
      <w:pPr>
        <w:ind w:firstLine="567"/>
        <w:jc w:val="both"/>
        <w:rPr>
          <w:sz w:val="28"/>
          <w:szCs w:val="28"/>
        </w:rPr>
      </w:pPr>
    </w:p>
    <w:p w:rsidR="003E2425" w:rsidRDefault="005277F3" w:rsidP="002159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муниципального образования в сфере </w:t>
      </w:r>
      <w:r w:rsidRPr="009E04F7">
        <w:rPr>
          <w:sz w:val="28"/>
          <w:szCs w:val="28"/>
        </w:rPr>
        <w:t>ритуальных услуг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осуществляются в соответствии с Положением об организации ритуальных услуг и содержании кладбищ на территории </w:t>
      </w:r>
      <w:r w:rsidR="00121CE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. </w:t>
      </w:r>
    </w:p>
    <w:p w:rsidR="00D74931" w:rsidRDefault="005277F3" w:rsidP="00215963">
      <w:pPr>
        <w:ind w:firstLine="567"/>
        <w:jc w:val="both"/>
        <w:rPr>
          <w:sz w:val="28"/>
          <w:szCs w:val="28"/>
        </w:rPr>
      </w:pPr>
      <w:r w:rsidRPr="00D763B8">
        <w:rPr>
          <w:sz w:val="28"/>
          <w:szCs w:val="28"/>
        </w:rPr>
        <w:t>Санитарная очистка и содержание дороги на городском кладбище производится в рамках муниципальных контрактов по уличной уборке и содержанию автомобильных дорог</w:t>
      </w:r>
      <w:r w:rsidR="00A36C0E" w:rsidRPr="00D763B8">
        <w:rPr>
          <w:sz w:val="28"/>
          <w:szCs w:val="28"/>
        </w:rPr>
        <w:t>.</w:t>
      </w:r>
    </w:p>
    <w:p w:rsidR="00516CF9" w:rsidRPr="00412AA6" w:rsidRDefault="00516CF9" w:rsidP="00215963">
      <w:pPr>
        <w:ind w:firstLine="567"/>
        <w:jc w:val="both"/>
        <w:rPr>
          <w:b/>
          <w:i/>
          <w:sz w:val="28"/>
          <w:szCs w:val="28"/>
        </w:rPr>
      </w:pPr>
      <w:r w:rsidRPr="00412AA6">
        <w:rPr>
          <w:b/>
          <w:i/>
          <w:sz w:val="28"/>
          <w:szCs w:val="28"/>
        </w:rPr>
        <w:t>Актуальным остается вопрос строительства нового кладбища.</w:t>
      </w:r>
    </w:p>
    <w:p w:rsidR="00516CF9" w:rsidRPr="00516CF9" w:rsidRDefault="00516CF9" w:rsidP="00215963">
      <w:pPr>
        <w:ind w:firstLine="567"/>
        <w:jc w:val="both"/>
        <w:rPr>
          <w:sz w:val="28"/>
          <w:szCs w:val="28"/>
        </w:rPr>
      </w:pPr>
    </w:p>
    <w:p w:rsidR="00D708A8" w:rsidRDefault="00D708A8" w:rsidP="00215963">
      <w:pPr>
        <w:ind w:firstLine="567"/>
        <w:jc w:val="both"/>
        <w:rPr>
          <w:sz w:val="28"/>
          <w:szCs w:val="28"/>
        </w:rPr>
      </w:pPr>
      <w:r w:rsidRPr="009E04F7">
        <w:rPr>
          <w:sz w:val="28"/>
          <w:szCs w:val="28"/>
        </w:rPr>
        <w:t>Жилищный фонд</w:t>
      </w:r>
      <w:r w:rsidRPr="00412AA6">
        <w:rPr>
          <w:sz w:val="28"/>
          <w:szCs w:val="28"/>
        </w:rPr>
        <w:t xml:space="preserve"> города Пикалево составляет 53</w:t>
      </w:r>
      <w:r w:rsidR="00412AA6">
        <w:rPr>
          <w:sz w:val="28"/>
          <w:szCs w:val="28"/>
        </w:rPr>
        <w:t>8</w:t>
      </w:r>
      <w:r w:rsidRPr="00412AA6">
        <w:rPr>
          <w:sz w:val="28"/>
          <w:szCs w:val="28"/>
        </w:rPr>
        <w:t xml:space="preserve"> тыс. кв. метров, из </w:t>
      </w:r>
      <w:r w:rsidR="009E04F7" w:rsidRPr="00412AA6">
        <w:rPr>
          <w:sz w:val="28"/>
          <w:szCs w:val="28"/>
        </w:rPr>
        <w:t xml:space="preserve">них </w:t>
      </w:r>
      <w:r w:rsidR="009E04F7">
        <w:rPr>
          <w:sz w:val="28"/>
          <w:szCs w:val="28"/>
        </w:rPr>
        <w:t>86</w:t>
      </w:r>
      <w:r w:rsidR="00412AA6">
        <w:rPr>
          <w:sz w:val="28"/>
          <w:szCs w:val="28"/>
        </w:rPr>
        <w:t xml:space="preserve"> </w:t>
      </w:r>
      <w:r w:rsidR="00A14D9C" w:rsidRPr="00412AA6">
        <w:rPr>
          <w:sz w:val="28"/>
          <w:szCs w:val="28"/>
        </w:rPr>
        <w:t xml:space="preserve">% или </w:t>
      </w:r>
      <w:r w:rsidR="00412AA6">
        <w:rPr>
          <w:sz w:val="28"/>
          <w:szCs w:val="28"/>
        </w:rPr>
        <w:t>462</w:t>
      </w:r>
      <w:r w:rsidRPr="00412AA6">
        <w:rPr>
          <w:sz w:val="28"/>
          <w:szCs w:val="28"/>
        </w:rPr>
        <w:t xml:space="preserve"> тыс. кв. метров </w:t>
      </w:r>
      <w:r w:rsidR="00D40C6A" w:rsidRPr="00412AA6">
        <w:rPr>
          <w:sz w:val="28"/>
          <w:szCs w:val="28"/>
        </w:rPr>
        <w:t xml:space="preserve">- </w:t>
      </w:r>
      <w:r w:rsidRPr="00412AA6">
        <w:rPr>
          <w:sz w:val="28"/>
          <w:szCs w:val="28"/>
        </w:rPr>
        <w:t>в многоквартирных домах. Общее количество многоквартирных домов - 21</w:t>
      </w:r>
      <w:r w:rsidR="00412AA6">
        <w:rPr>
          <w:sz w:val="28"/>
          <w:szCs w:val="28"/>
        </w:rPr>
        <w:t>5</w:t>
      </w:r>
      <w:r w:rsidR="00A14D9C" w:rsidRPr="00412AA6">
        <w:rPr>
          <w:sz w:val="28"/>
          <w:szCs w:val="28"/>
        </w:rPr>
        <w:t>, частных жилых домов - 64</w:t>
      </w:r>
      <w:r w:rsidR="00412AA6">
        <w:rPr>
          <w:sz w:val="28"/>
          <w:szCs w:val="28"/>
        </w:rPr>
        <w:t>6</w:t>
      </w:r>
      <w:r w:rsidRPr="00412AA6">
        <w:rPr>
          <w:sz w:val="28"/>
          <w:szCs w:val="28"/>
        </w:rPr>
        <w:t>.</w:t>
      </w:r>
    </w:p>
    <w:p w:rsidR="00145428" w:rsidRDefault="00145428" w:rsidP="00215963">
      <w:pPr>
        <w:pStyle w:val="Default"/>
        <w:ind w:firstLine="567"/>
        <w:jc w:val="both"/>
        <w:rPr>
          <w:sz w:val="28"/>
          <w:szCs w:val="28"/>
        </w:rPr>
      </w:pPr>
    </w:p>
    <w:p w:rsidR="00D708A8" w:rsidRPr="00A82D49" w:rsidRDefault="00D708A8" w:rsidP="002159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82D49">
        <w:rPr>
          <w:color w:val="auto"/>
          <w:sz w:val="28"/>
          <w:szCs w:val="28"/>
        </w:rPr>
        <w:t>Уровень собираемости платежей за предоставленные жилищно-коммунальные услуги составил</w:t>
      </w:r>
      <w:r w:rsidR="00131319" w:rsidRPr="00A82D49">
        <w:rPr>
          <w:color w:val="auto"/>
          <w:sz w:val="28"/>
          <w:szCs w:val="28"/>
        </w:rPr>
        <w:t xml:space="preserve"> в 201</w:t>
      </w:r>
      <w:r w:rsidR="00D763B8" w:rsidRPr="00A82D49">
        <w:rPr>
          <w:color w:val="auto"/>
          <w:sz w:val="28"/>
          <w:szCs w:val="28"/>
        </w:rPr>
        <w:t>6</w:t>
      </w:r>
      <w:r w:rsidR="00131319" w:rsidRPr="00A82D49">
        <w:rPr>
          <w:color w:val="auto"/>
          <w:sz w:val="28"/>
          <w:szCs w:val="28"/>
        </w:rPr>
        <w:t xml:space="preserve"> году</w:t>
      </w:r>
      <w:r w:rsidRPr="00A82D49">
        <w:rPr>
          <w:color w:val="auto"/>
          <w:sz w:val="28"/>
          <w:szCs w:val="28"/>
        </w:rPr>
        <w:t xml:space="preserve"> 9</w:t>
      </w:r>
      <w:r w:rsidR="00D763B8" w:rsidRPr="00A82D49">
        <w:rPr>
          <w:color w:val="auto"/>
          <w:sz w:val="28"/>
          <w:szCs w:val="28"/>
        </w:rPr>
        <w:t>4</w:t>
      </w:r>
      <w:r w:rsidRPr="00A82D49">
        <w:rPr>
          <w:color w:val="auto"/>
          <w:sz w:val="28"/>
          <w:szCs w:val="28"/>
        </w:rPr>
        <w:t xml:space="preserve"> %. Задолженность населения за предоставленные услуги на 1 января 201</w:t>
      </w:r>
      <w:r w:rsidR="00145428" w:rsidRPr="00A82D49">
        <w:rPr>
          <w:color w:val="auto"/>
          <w:sz w:val="28"/>
          <w:szCs w:val="28"/>
        </w:rPr>
        <w:t>6</w:t>
      </w:r>
      <w:r w:rsidR="00D763B8" w:rsidRPr="00A82D49">
        <w:rPr>
          <w:color w:val="auto"/>
          <w:sz w:val="28"/>
          <w:szCs w:val="28"/>
        </w:rPr>
        <w:t xml:space="preserve"> года составляла </w:t>
      </w:r>
      <w:r w:rsidR="00A82D49">
        <w:rPr>
          <w:color w:val="auto"/>
          <w:sz w:val="28"/>
          <w:szCs w:val="28"/>
        </w:rPr>
        <w:t xml:space="preserve">более </w:t>
      </w:r>
      <w:r w:rsidR="00D763B8" w:rsidRPr="00A82D49">
        <w:rPr>
          <w:color w:val="auto"/>
          <w:sz w:val="28"/>
          <w:szCs w:val="28"/>
        </w:rPr>
        <w:t>67</w:t>
      </w:r>
      <w:r w:rsidR="00145428" w:rsidRPr="00A82D49">
        <w:rPr>
          <w:color w:val="auto"/>
          <w:sz w:val="28"/>
          <w:szCs w:val="28"/>
        </w:rPr>
        <w:t xml:space="preserve"> млн. рублей</w:t>
      </w:r>
      <w:r w:rsidRPr="00A82D49">
        <w:rPr>
          <w:color w:val="auto"/>
          <w:sz w:val="28"/>
          <w:szCs w:val="28"/>
        </w:rPr>
        <w:t xml:space="preserve">, </w:t>
      </w:r>
      <w:r w:rsidR="00D763B8" w:rsidRPr="00A82D49">
        <w:rPr>
          <w:color w:val="auto"/>
          <w:sz w:val="28"/>
          <w:szCs w:val="28"/>
        </w:rPr>
        <w:t>за год она увеличилась на 20</w:t>
      </w:r>
      <w:r w:rsidR="00A82D49">
        <w:rPr>
          <w:color w:val="auto"/>
          <w:sz w:val="28"/>
          <w:szCs w:val="28"/>
        </w:rPr>
        <w:t>,3</w:t>
      </w:r>
      <w:r w:rsidR="00D763B8" w:rsidRPr="00A82D49">
        <w:rPr>
          <w:color w:val="auto"/>
          <w:sz w:val="28"/>
          <w:szCs w:val="28"/>
        </w:rPr>
        <w:t xml:space="preserve"> млн.</w:t>
      </w:r>
      <w:r w:rsidR="00E7154D">
        <w:rPr>
          <w:color w:val="auto"/>
          <w:sz w:val="28"/>
          <w:szCs w:val="28"/>
        </w:rPr>
        <w:t xml:space="preserve"> </w:t>
      </w:r>
      <w:r w:rsidR="00A82D49" w:rsidRPr="00A82D49">
        <w:rPr>
          <w:color w:val="auto"/>
          <w:sz w:val="28"/>
          <w:szCs w:val="28"/>
        </w:rPr>
        <w:t>рублей</w:t>
      </w:r>
      <w:r w:rsidR="00D763B8" w:rsidRPr="00A82D49">
        <w:rPr>
          <w:color w:val="auto"/>
          <w:sz w:val="28"/>
          <w:szCs w:val="28"/>
        </w:rPr>
        <w:t xml:space="preserve">, и на 1 января 2017 года составила уже </w:t>
      </w:r>
      <w:r w:rsidR="00A82D49">
        <w:rPr>
          <w:color w:val="auto"/>
          <w:sz w:val="28"/>
          <w:szCs w:val="28"/>
        </w:rPr>
        <w:t xml:space="preserve">более </w:t>
      </w:r>
      <w:r w:rsidR="00D763B8" w:rsidRPr="00A82D49">
        <w:rPr>
          <w:color w:val="auto"/>
          <w:sz w:val="28"/>
          <w:szCs w:val="28"/>
        </w:rPr>
        <w:t>87 млн. рублей</w:t>
      </w:r>
      <w:r w:rsidRPr="00A82D49">
        <w:rPr>
          <w:color w:val="auto"/>
          <w:sz w:val="28"/>
          <w:szCs w:val="28"/>
        </w:rPr>
        <w:t>.</w:t>
      </w:r>
    </w:p>
    <w:p w:rsidR="00D708A8" w:rsidRDefault="00D708A8" w:rsidP="00215963">
      <w:pPr>
        <w:ind w:firstLine="567"/>
        <w:jc w:val="both"/>
        <w:rPr>
          <w:sz w:val="28"/>
          <w:szCs w:val="28"/>
        </w:rPr>
      </w:pPr>
    </w:p>
    <w:p w:rsidR="00DA6401" w:rsidRPr="00DA6401" w:rsidRDefault="00E92C6E" w:rsidP="00215963">
      <w:pPr>
        <w:ind w:firstLine="567"/>
        <w:jc w:val="both"/>
        <w:rPr>
          <w:sz w:val="28"/>
          <w:szCs w:val="28"/>
        </w:rPr>
      </w:pPr>
      <w:r w:rsidRPr="00DA6401">
        <w:rPr>
          <w:sz w:val="28"/>
          <w:szCs w:val="28"/>
        </w:rPr>
        <w:t xml:space="preserve">В связи с изменением системы финансирования </w:t>
      </w:r>
      <w:r w:rsidRPr="009E04F7">
        <w:rPr>
          <w:sz w:val="28"/>
          <w:szCs w:val="28"/>
        </w:rPr>
        <w:t>капитального ремонта</w:t>
      </w:r>
      <w:r w:rsidRPr="00DA6401">
        <w:rPr>
          <w:sz w:val="28"/>
          <w:szCs w:val="28"/>
        </w:rPr>
        <w:t xml:space="preserve"> общего имущества многоквартирных домов </w:t>
      </w:r>
      <w:r w:rsidR="00D763B8" w:rsidRPr="00797CCE">
        <w:rPr>
          <w:sz w:val="28"/>
          <w:szCs w:val="28"/>
        </w:rPr>
        <w:t>в январе отчетного года</w:t>
      </w:r>
      <w:r w:rsidR="00797CCE">
        <w:rPr>
          <w:sz w:val="28"/>
          <w:szCs w:val="28"/>
        </w:rPr>
        <w:t xml:space="preserve"> </w:t>
      </w:r>
      <w:r w:rsidRPr="00DA6401">
        <w:rPr>
          <w:sz w:val="28"/>
          <w:szCs w:val="28"/>
        </w:rPr>
        <w:t xml:space="preserve">администрацией </w:t>
      </w:r>
      <w:r w:rsidR="00DA6401">
        <w:rPr>
          <w:sz w:val="28"/>
          <w:szCs w:val="28"/>
        </w:rPr>
        <w:t>с</w:t>
      </w:r>
      <w:r w:rsidR="00D708A8" w:rsidRPr="00DA6401">
        <w:rPr>
          <w:sz w:val="28"/>
          <w:szCs w:val="28"/>
        </w:rPr>
        <w:t xml:space="preserve">овместно с управляющими организациями </w:t>
      </w:r>
      <w:r w:rsidR="00DA6401" w:rsidRPr="00DA6401">
        <w:rPr>
          <w:sz w:val="28"/>
          <w:szCs w:val="28"/>
        </w:rPr>
        <w:t xml:space="preserve">были проведены обследования многоквартирных домов, требующих безотлагательного капитального ремонта, подготовлены и направлены в Правительство </w:t>
      </w:r>
      <w:r w:rsidR="00DA6401">
        <w:rPr>
          <w:sz w:val="28"/>
          <w:szCs w:val="28"/>
        </w:rPr>
        <w:t>Ленинградской области</w:t>
      </w:r>
      <w:r w:rsidR="00DA6401" w:rsidRPr="00DA6401">
        <w:rPr>
          <w:sz w:val="28"/>
          <w:szCs w:val="28"/>
        </w:rPr>
        <w:t xml:space="preserve"> документы </w:t>
      </w:r>
      <w:r w:rsidR="00DA6401" w:rsidRPr="00DA6401">
        <w:rPr>
          <w:sz w:val="28"/>
          <w:szCs w:val="28"/>
        </w:rPr>
        <w:lastRenderedPageBreak/>
        <w:t xml:space="preserve">для включения данных домов в региональную программу капитального </w:t>
      </w:r>
      <w:r w:rsidR="00DA6401" w:rsidRPr="00797CCE">
        <w:rPr>
          <w:sz w:val="28"/>
          <w:szCs w:val="28"/>
        </w:rPr>
        <w:t>ремонта на 201</w:t>
      </w:r>
      <w:r w:rsidR="00D763B8" w:rsidRPr="00797CCE">
        <w:rPr>
          <w:sz w:val="28"/>
          <w:szCs w:val="28"/>
        </w:rPr>
        <w:t>7</w:t>
      </w:r>
      <w:r w:rsidR="00DA6401" w:rsidRPr="00797CCE">
        <w:rPr>
          <w:sz w:val="28"/>
          <w:szCs w:val="28"/>
        </w:rPr>
        <w:t xml:space="preserve"> год.</w:t>
      </w:r>
    </w:p>
    <w:p w:rsidR="00D763B8" w:rsidRPr="00400889" w:rsidRDefault="00D763B8" w:rsidP="009C5DB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889">
        <w:rPr>
          <w:sz w:val="28"/>
          <w:szCs w:val="28"/>
        </w:rPr>
        <w:t xml:space="preserve">Правительством </w:t>
      </w:r>
      <w:r w:rsidR="00400889" w:rsidRPr="00400889">
        <w:rPr>
          <w:sz w:val="28"/>
          <w:szCs w:val="28"/>
        </w:rPr>
        <w:t>Ленинградской области</w:t>
      </w:r>
      <w:r w:rsidRPr="00400889">
        <w:rPr>
          <w:sz w:val="28"/>
          <w:szCs w:val="28"/>
        </w:rPr>
        <w:t xml:space="preserve"> рассмотрена заявка, восемь </w:t>
      </w:r>
      <w:r w:rsidR="00400889" w:rsidRPr="00400889">
        <w:rPr>
          <w:sz w:val="28"/>
          <w:szCs w:val="28"/>
        </w:rPr>
        <w:t>многоквартирных домов</w:t>
      </w:r>
      <w:r w:rsidRPr="00400889">
        <w:rPr>
          <w:sz w:val="28"/>
          <w:szCs w:val="28"/>
        </w:rPr>
        <w:t xml:space="preserve"> были включены в реги</w:t>
      </w:r>
      <w:r w:rsidR="00400889" w:rsidRPr="00400889">
        <w:rPr>
          <w:sz w:val="28"/>
          <w:szCs w:val="28"/>
        </w:rPr>
        <w:t>ональную программу на 2016 год (ул.Горняков дома № 6, 15, 19; ул.Комсомольская дома № 3, 5, 7; ул.Металлу</w:t>
      </w:r>
      <w:r w:rsidR="00D74931">
        <w:rPr>
          <w:sz w:val="28"/>
          <w:szCs w:val="28"/>
        </w:rPr>
        <w:t xml:space="preserve">ргов, д.15; ул.Школьная, д.15), но </w:t>
      </w:r>
      <w:r w:rsidRPr="00400889">
        <w:rPr>
          <w:sz w:val="28"/>
          <w:szCs w:val="28"/>
        </w:rPr>
        <w:t>2016 год фактически выпал из плана капитального ремонта, ни один дом в городе не был отремонтирован, в связи с невыполнением плана Фондом капитального ремонта</w:t>
      </w:r>
      <w:r w:rsidR="009C5DB7">
        <w:rPr>
          <w:sz w:val="28"/>
          <w:szCs w:val="28"/>
        </w:rPr>
        <w:t xml:space="preserve"> </w:t>
      </w:r>
      <w:r w:rsidR="009C5DB7">
        <w:rPr>
          <w:sz w:val="28"/>
          <w:szCs w:val="28"/>
          <w:lang w:eastAsia="ru-RU"/>
        </w:rPr>
        <w:t>многоквартирных домов Ленинградской области</w:t>
      </w:r>
      <w:r w:rsidRPr="00400889">
        <w:rPr>
          <w:sz w:val="28"/>
          <w:szCs w:val="28"/>
        </w:rPr>
        <w:t>.</w:t>
      </w:r>
    </w:p>
    <w:p w:rsidR="00797CCE" w:rsidRDefault="00D763B8" w:rsidP="00215963">
      <w:pPr>
        <w:ind w:firstLine="567"/>
        <w:jc w:val="both"/>
        <w:rPr>
          <w:sz w:val="28"/>
          <w:szCs w:val="28"/>
        </w:rPr>
      </w:pPr>
      <w:r w:rsidRPr="00400889">
        <w:rPr>
          <w:sz w:val="28"/>
          <w:szCs w:val="28"/>
        </w:rPr>
        <w:t>В настоящее врем</w:t>
      </w:r>
      <w:r w:rsidR="00400889" w:rsidRPr="00400889">
        <w:rPr>
          <w:sz w:val="28"/>
          <w:szCs w:val="28"/>
        </w:rPr>
        <w:t>я</w:t>
      </w:r>
      <w:r w:rsidRPr="00400889">
        <w:rPr>
          <w:sz w:val="28"/>
          <w:szCs w:val="28"/>
        </w:rPr>
        <w:t xml:space="preserve"> Фондом капитального ремонта проведены предп</w:t>
      </w:r>
      <w:r w:rsidR="00D74931">
        <w:rPr>
          <w:sz w:val="28"/>
          <w:szCs w:val="28"/>
        </w:rPr>
        <w:t>роектные работы, уточнены сметы, эти</w:t>
      </w:r>
      <w:r w:rsidRPr="00400889">
        <w:rPr>
          <w:sz w:val="28"/>
          <w:szCs w:val="28"/>
        </w:rPr>
        <w:t xml:space="preserve"> </w:t>
      </w:r>
      <w:r w:rsidR="00D74931">
        <w:rPr>
          <w:sz w:val="28"/>
          <w:szCs w:val="28"/>
        </w:rPr>
        <w:t>р</w:t>
      </w:r>
      <w:r w:rsidRPr="00400889">
        <w:rPr>
          <w:sz w:val="28"/>
          <w:szCs w:val="28"/>
        </w:rPr>
        <w:t>аботы предполагают выполнить в 2017 году.</w:t>
      </w:r>
      <w:r w:rsidR="00A82D49">
        <w:rPr>
          <w:sz w:val="28"/>
          <w:szCs w:val="28"/>
        </w:rPr>
        <w:t xml:space="preserve"> </w:t>
      </w:r>
    </w:p>
    <w:p w:rsidR="00D74931" w:rsidRDefault="00D74931" w:rsidP="002159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в</w:t>
      </w:r>
      <w:r w:rsidR="00D763B8" w:rsidRPr="00400889">
        <w:rPr>
          <w:sz w:val="28"/>
          <w:szCs w:val="28"/>
        </w:rPr>
        <w:t xml:space="preserve"> отчетном </w:t>
      </w:r>
      <w:r w:rsidR="00A82D49" w:rsidRPr="00400889">
        <w:rPr>
          <w:sz w:val="28"/>
          <w:szCs w:val="28"/>
        </w:rPr>
        <w:t>году был</w:t>
      </w:r>
      <w:r w:rsidR="00D763B8" w:rsidRPr="00400889">
        <w:rPr>
          <w:sz w:val="28"/>
          <w:szCs w:val="28"/>
        </w:rPr>
        <w:t xml:space="preserve"> </w:t>
      </w:r>
      <w:r w:rsidRPr="00400889">
        <w:rPr>
          <w:sz w:val="28"/>
          <w:szCs w:val="28"/>
        </w:rPr>
        <w:t>сформирован</w:t>
      </w:r>
      <w:r w:rsidR="00A82D49" w:rsidRPr="00400889">
        <w:rPr>
          <w:sz w:val="28"/>
          <w:szCs w:val="28"/>
        </w:rPr>
        <w:t xml:space="preserve"> краткосрочный</w:t>
      </w:r>
      <w:r w:rsidR="00D763B8" w:rsidRPr="00400889">
        <w:rPr>
          <w:sz w:val="28"/>
          <w:szCs w:val="28"/>
        </w:rPr>
        <w:t xml:space="preserve"> план капитального ремонта на 2017 год </w:t>
      </w:r>
      <w:r>
        <w:rPr>
          <w:sz w:val="28"/>
          <w:szCs w:val="28"/>
        </w:rPr>
        <w:t xml:space="preserve">ещё </w:t>
      </w:r>
      <w:r w:rsidR="00400889" w:rsidRPr="00400889">
        <w:rPr>
          <w:sz w:val="28"/>
          <w:szCs w:val="28"/>
        </w:rPr>
        <w:t xml:space="preserve">восьми домов – это </w:t>
      </w:r>
      <w:r w:rsidR="00D763B8" w:rsidRPr="00400889">
        <w:rPr>
          <w:sz w:val="28"/>
          <w:szCs w:val="28"/>
        </w:rPr>
        <w:t>6 микрорайон, дома №</w:t>
      </w:r>
      <w:r w:rsidR="00797CCE">
        <w:rPr>
          <w:sz w:val="28"/>
          <w:szCs w:val="28"/>
        </w:rPr>
        <w:t xml:space="preserve"> </w:t>
      </w:r>
      <w:r w:rsidR="00D763B8" w:rsidRPr="00400889">
        <w:rPr>
          <w:sz w:val="28"/>
          <w:szCs w:val="28"/>
        </w:rPr>
        <w:t>11,</w:t>
      </w:r>
      <w:r>
        <w:rPr>
          <w:sz w:val="28"/>
          <w:szCs w:val="28"/>
        </w:rPr>
        <w:t xml:space="preserve"> </w:t>
      </w:r>
      <w:r w:rsidR="00D763B8" w:rsidRPr="00400889">
        <w:rPr>
          <w:sz w:val="28"/>
          <w:szCs w:val="28"/>
        </w:rPr>
        <w:t>17,</w:t>
      </w:r>
      <w:r>
        <w:rPr>
          <w:sz w:val="28"/>
          <w:szCs w:val="28"/>
        </w:rPr>
        <w:t xml:space="preserve"> </w:t>
      </w:r>
      <w:r w:rsidR="00D763B8" w:rsidRPr="00400889">
        <w:rPr>
          <w:sz w:val="28"/>
          <w:szCs w:val="28"/>
        </w:rPr>
        <w:t>25,</w:t>
      </w:r>
      <w:r>
        <w:rPr>
          <w:sz w:val="28"/>
          <w:szCs w:val="28"/>
        </w:rPr>
        <w:t xml:space="preserve"> </w:t>
      </w:r>
      <w:r w:rsidR="00D763B8" w:rsidRPr="00400889">
        <w:rPr>
          <w:sz w:val="28"/>
          <w:szCs w:val="28"/>
        </w:rPr>
        <w:t xml:space="preserve">36, </w:t>
      </w:r>
      <w:r w:rsidR="00A82D49" w:rsidRPr="00400889">
        <w:rPr>
          <w:sz w:val="28"/>
          <w:szCs w:val="28"/>
        </w:rPr>
        <w:t>ул.Металлургов</w:t>
      </w:r>
      <w:r w:rsidR="00400889" w:rsidRPr="00400889">
        <w:rPr>
          <w:sz w:val="28"/>
          <w:szCs w:val="28"/>
        </w:rPr>
        <w:t>,</w:t>
      </w:r>
      <w:r w:rsidR="00A82D49">
        <w:rPr>
          <w:sz w:val="28"/>
          <w:szCs w:val="28"/>
        </w:rPr>
        <w:t xml:space="preserve"> дом</w:t>
      </w:r>
      <w:r w:rsidR="00D763B8" w:rsidRPr="00400889">
        <w:rPr>
          <w:sz w:val="28"/>
          <w:szCs w:val="28"/>
        </w:rPr>
        <w:t xml:space="preserve"> №</w:t>
      </w:r>
      <w:r w:rsidR="00406956">
        <w:rPr>
          <w:sz w:val="28"/>
          <w:szCs w:val="28"/>
        </w:rPr>
        <w:t xml:space="preserve"> </w:t>
      </w:r>
      <w:r w:rsidR="00A82D49" w:rsidRPr="00400889">
        <w:rPr>
          <w:sz w:val="28"/>
          <w:szCs w:val="28"/>
        </w:rPr>
        <w:t>19, ул.Советская</w:t>
      </w:r>
      <w:r w:rsidR="00D763B8" w:rsidRPr="00400889">
        <w:rPr>
          <w:sz w:val="28"/>
          <w:szCs w:val="28"/>
        </w:rPr>
        <w:t xml:space="preserve"> дома №</w:t>
      </w:r>
      <w:r>
        <w:rPr>
          <w:sz w:val="28"/>
          <w:szCs w:val="28"/>
        </w:rPr>
        <w:t xml:space="preserve"> </w:t>
      </w:r>
      <w:r w:rsidR="00D763B8" w:rsidRPr="00400889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="00D763B8" w:rsidRPr="00400889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="00D763B8" w:rsidRPr="00400889">
        <w:rPr>
          <w:sz w:val="28"/>
          <w:szCs w:val="28"/>
        </w:rPr>
        <w:t xml:space="preserve">30). </w:t>
      </w:r>
    </w:p>
    <w:p w:rsidR="00D763B8" w:rsidRPr="00400889" w:rsidRDefault="00D763B8" w:rsidP="00215963">
      <w:pPr>
        <w:ind w:firstLine="567"/>
        <w:jc w:val="both"/>
        <w:rPr>
          <w:sz w:val="28"/>
          <w:szCs w:val="28"/>
        </w:rPr>
      </w:pPr>
      <w:r w:rsidRPr="00400889">
        <w:rPr>
          <w:sz w:val="28"/>
          <w:szCs w:val="28"/>
        </w:rPr>
        <w:t xml:space="preserve">Один дом </w:t>
      </w:r>
      <w:r w:rsidR="00400889" w:rsidRPr="00400889">
        <w:rPr>
          <w:sz w:val="28"/>
          <w:szCs w:val="28"/>
        </w:rPr>
        <w:t xml:space="preserve">- </w:t>
      </w:r>
      <w:r w:rsidRPr="00400889">
        <w:rPr>
          <w:sz w:val="28"/>
          <w:szCs w:val="28"/>
        </w:rPr>
        <w:t xml:space="preserve">Школьная, </w:t>
      </w:r>
      <w:r w:rsidR="009C5DB7">
        <w:rPr>
          <w:sz w:val="28"/>
          <w:szCs w:val="28"/>
        </w:rPr>
        <w:t xml:space="preserve">дом </w:t>
      </w:r>
      <w:r w:rsidR="00400889" w:rsidRPr="00400889">
        <w:rPr>
          <w:sz w:val="28"/>
          <w:szCs w:val="28"/>
        </w:rPr>
        <w:t xml:space="preserve">50 </w:t>
      </w:r>
      <w:r w:rsidRPr="00400889">
        <w:rPr>
          <w:sz w:val="28"/>
          <w:szCs w:val="28"/>
        </w:rPr>
        <w:t>дополнительно</w:t>
      </w:r>
      <w:r w:rsidR="006539B4">
        <w:rPr>
          <w:sz w:val="28"/>
          <w:szCs w:val="28"/>
        </w:rPr>
        <w:t xml:space="preserve"> </w:t>
      </w:r>
      <w:r w:rsidR="00A82D49" w:rsidRPr="00400889">
        <w:rPr>
          <w:sz w:val="28"/>
          <w:szCs w:val="28"/>
        </w:rPr>
        <w:t>предполагается включить</w:t>
      </w:r>
      <w:r w:rsidRPr="00400889">
        <w:rPr>
          <w:sz w:val="28"/>
          <w:szCs w:val="28"/>
        </w:rPr>
        <w:t xml:space="preserve"> в программу капитального ремонта</w:t>
      </w:r>
      <w:r w:rsidR="006539B4">
        <w:rPr>
          <w:sz w:val="28"/>
          <w:szCs w:val="28"/>
        </w:rPr>
        <w:t xml:space="preserve"> </w:t>
      </w:r>
      <w:r w:rsidRPr="00400889">
        <w:rPr>
          <w:sz w:val="28"/>
          <w:szCs w:val="28"/>
        </w:rPr>
        <w:t>с участием государственной поддержки</w:t>
      </w:r>
      <w:r w:rsidR="00400889" w:rsidRPr="00400889">
        <w:rPr>
          <w:sz w:val="28"/>
          <w:szCs w:val="28"/>
        </w:rPr>
        <w:t xml:space="preserve"> на выполнение проекта по усилению конструкций дома.</w:t>
      </w:r>
    </w:p>
    <w:p w:rsidR="00D763B8" w:rsidRPr="00D74931" w:rsidRDefault="00D74931" w:rsidP="00215963">
      <w:pPr>
        <w:ind w:firstLine="567"/>
        <w:jc w:val="both"/>
        <w:rPr>
          <w:b/>
          <w:i/>
          <w:sz w:val="28"/>
          <w:szCs w:val="28"/>
        </w:rPr>
      </w:pPr>
      <w:r w:rsidRPr="00D74931">
        <w:rPr>
          <w:b/>
          <w:i/>
          <w:sz w:val="28"/>
          <w:szCs w:val="28"/>
        </w:rPr>
        <w:t xml:space="preserve">Капитальный ремонт </w:t>
      </w:r>
      <w:r w:rsidR="008E1A89">
        <w:rPr>
          <w:b/>
          <w:i/>
          <w:sz w:val="28"/>
          <w:szCs w:val="28"/>
        </w:rPr>
        <w:t>всех этих домов</w:t>
      </w:r>
      <w:r w:rsidRPr="00D74931">
        <w:rPr>
          <w:b/>
          <w:i/>
          <w:sz w:val="28"/>
          <w:szCs w:val="28"/>
        </w:rPr>
        <w:t xml:space="preserve"> Фонд </w:t>
      </w:r>
      <w:r w:rsidR="009C5DB7">
        <w:rPr>
          <w:b/>
          <w:i/>
          <w:sz w:val="28"/>
          <w:szCs w:val="28"/>
        </w:rPr>
        <w:t xml:space="preserve">капитального ремонта </w:t>
      </w:r>
      <w:r w:rsidRPr="00D74931">
        <w:rPr>
          <w:b/>
          <w:i/>
          <w:sz w:val="28"/>
          <w:szCs w:val="28"/>
        </w:rPr>
        <w:t>планирует выполнить в 2017 году.</w:t>
      </w:r>
    </w:p>
    <w:p w:rsidR="00D74931" w:rsidRDefault="00D74931" w:rsidP="00215963">
      <w:pPr>
        <w:ind w:firstLine="567"/>
        <w:jc w:val="both"/>
        <w:rPr>
          <w:b/>
          <w:sz w:val="28"/>
          <w:szCs w:val="28"/>
        </w:rPr>
      </w:pPr>
    </w:p>
    <w:p w:rsidR="00D763B8" w:rsidRPr="0090096E" w:rsidRDefault="00AA6FC0" w:rsidP="00215963">
      <w:pPr>
        <w:ind w:firstLine="567"/>
        <w:jc w:val="both"/>
        <w:rPr>
          <w:color w:val="000000"/>
          <w:sz w:val="28"/>
          <w:szCs w:val="28"/>
        </w:rPr>
      </w:pPr>
      <w:r w:rsidRPr="009E04F7">
        <w:rPr>
          <w:sz w:val="28"/>
          <w:szCs w:val="28"/>
        </w:rPr>
        <w:t>В целях осуществления контроля за обеспечением сохранности жилищного фонда</w:t>
      </w:r>
      <w:r w:rsidR="00797CCE">
        <w:rPr>
          <w:b/>
          <w:sz w:val="28"/>
          <w:szCs w:val="28"/>
        </w:rPr>
        <w:t xml:space="preserve"> </w:t>
      </w:r>
      <w:r w:rsidR="00D763B8" w:rsidRPr="0090096E">
        <w:rPr>
          <w:color w:val="000000"/>
          <w:sz w:val="28"/>
          <w:szCs w:val="28"/>
        </w:rPr>
        <w:t>Межведомст</w:t>
      </w:r>
      <w:r w:rsidR="00400889" w:rsidRPr="0090096E">
        <w:rPr>
          <w:color w:val="000000"/>
          <w:sz w:val="28"/>
          <w:szCs w:val="28"/>
        </w:rPr>
        <w:t xml:space="preserve">венной </w:t>
      </w:r>
      <w:r w:rsidR="009C5DB7">
        <w:rPr>
          <w:color w:val="000000"/>
          <w:sz w:val="28"/>
          <w:szCs w:val="28"/>
        </w:rPr>
        <w:t xml:space="preserve">(приёмочной) </w:t>
      </w:r>
      <w:r w:rsidR="00400889" w:rsidRPr="0090096E">
        <w:rPr>
          <w:color w:val="000000"/>
          <w:sz w:val="28"/>
          <w:szCs w:val="28"/>
        </w:rPr>
        <w:t>комиссией</w:t>
      </w:r>
      <w:r w:rsidR="00D763B8" w:rsidRPr="0090096E">
        <w:rPr>
          <w:color w:val="000000"/>
          <w:sz w:val="28"/>
          <w:szCs w:val="28"/>
        </w:rPr>
        <w:t xml:space="preserve"> </w:t>
      </w:r>
      <w:r w:rsidR="009C5DB7">
        <w:rPr>
          <w:color w:val="000000"/>
          <w:sz w:val="28"/>
          <w:szCs w:val="28"/>
        </w:rPr>
        <w:t xml:space="preserve">при администрации </w:t>
      </w:r>
      <w:r w:rsidR="00D763B8" w:rsidRPr="0090096E">
        <w:rPr>
          <w:color w:val="000000"/>
          <w:sz w:val="28"/>
          <w:szCs w:val="28"/>
        </w:rPr>
        <w:t>рассмотрено 28 заявлений граждан</w:t>
      </w:r>
      <w:r w:rsidR="00400889" w:rsidRPr="0090096E">
        <w:rPr>
          <w:color w:val="000000"/>
          <w:sz w:val="28"/>
          <w:szCs w:val="28"/>
        </w:rPr>
        <w:t xml:space="preserve"> на переустройство </w:t>
      </w:r>
      <w:r w:rsidR="00A82D49">
        <w:rPr>
          <w:color w:val="000000"/>
          <w:sz w:val="28"/>
          <w:szCs w:val="28"/>
        </w:rPr>
        <w:t>или</w:t>
      </w:r>
      <w:r w:rsidR="00400889" w:rsidRPr="0090096E">
        <w:rPr>
          <w:color w:val="000000"/>
          <w:sz w:val="28"/>
          <w:szCs w:val="28"/>
        </w:rPr>
        <w:t xml:space="preserve"> перепланировку помещений. Выдано 19 разрешений, 8 актов готовности после произведенной перепланировки</w:t>
      </w:r>
      <w:r w:rsidR="0090096E" w:rsidRPr="0090096E">
        <w:rPr>
          <w:color w:val="000000"/>
          <w:sz w:val="28"/>
          <w:szCs w:val="28"/>
        </w:rPr>
        <w:t>.</w:t>
      </w:r>
    </w:p>
    <w:p w:rsidR="00D763B8" w:rsidRPr="0090096E" w:rsidRDefault="0090096E" w:rsidP="00215963">
      <w:pPr>
        <w:ind w:firstLine="567"/>
        <w:jc w:val="both"/>
        <w:rPr>
          <w:color w:val="000000"/>
          <w:sz w:val="28"/>
          <w:szCs w:val="28"/>
        </w:rPr>
      </w:pPr>
      <w:r w:rsidRPr="0090096E">
        <w:rPr>
          <w:color w:val="000000"/>
          <w:sz w:val="28"/>
          <w:szCs w:val="28"/>
        </w:rPr>
        <w:t xml:space="preserve">Принято 1 </w:t>
      </w:r>
      <w:r w:rsidR="00D763B8" w:rsidRPr="0090096E">
        <w:rPr>
          <w:color w:val="000000"/>
          <w:sz w:val="28"/>
          <w:szCs w:val="28"/>
        </w:rPr>
        <w:t>Заключени</w:t>
      </w:r>
      <w:r w:rsidRPr="0090096E">
        <w:rPr>
          <w:color w:val="000000"/>
          <w:sz w:val="28"/>
          <w:szCs w:val="28"/>
        </w:rPr>
        <w:t>е</w:t>
      </w:r>
      <w:r w:rsidR="00D763B8" w:rsidRPr="0090096E">
        <w:rPr>
          <w:color w:val="000000"/>
          <w:sz w:val="28"/>
          <w:szCs w:val="28"/>
        </w:rPr>
        <w:t xml:space="preserve"> о </w:t>
      </w:r>
      <w:r w:rsidR="00D763B8" w:rsidRPr="00797CCE">
        <w:rPr>
          <w:color w:val="000000"/>
          <w:sz w:val="28"/>
          <w:szCs w:val="28"/>
        </w:rPr>
        <w:t xml:space="preserve">признании </w:t>
      </w:r>
      <w:r w:rsidR="00797CCE" w:rsidRPr="00797CCE">
        <w:rPr>
          <w:color w:val="000000"/>
          <w:sz w:val="28"/>
          <w:szCs w:val="28"/>
        </w:rPr>
        <w:t>непригодным</w:t>
      </w:r>
      <w:r w:rsidRPr="0090096E">
        <w:rPr>
          <w:color w:val="000000"/>
          <w:sz w:val="28"/>
          <w:szCs w:val="28"/>
        </w:rPr>
        <w:t xml:space="preserve"> жилого помещения</w:t>
      </w:r>
      <w:r w:rsidR="00D763B8" w:rsidRPr="0090096E">
        <w:rPr>
          <w:color w:val="000000"/>
          <w:sz w:val="28"/>
          <w:szCs w:val="28"/>
        </w:rPr>
        <w:t>.</w:t>
      </w:r>
    </w:p>
    <w:p w:rsidR="003E2425" w:rsidRDefault="003E2425" w:rsidP="00215963">
      <w:pPr>
        <w:ind w:firstLine="567"/>
        <w:jc w:val="both"/>
      </w:pPr>
    </w:p>
    <w:p w:rsidR="003E2425" w:rsidRDefault="00FB2F2C" w:rsidP="00215963">
      <w:pPr>
        <w:pStyle w:val="aa"/>
        <w:spacing w:line="240" w:lineRule="auto"/>
        <w:jc w:val="both"/>
      </w:pPr>
      <w:r>
        <w:t xml:space="preserve">Управление </w:t>
      </w:r>
      <w:r w:rsidRPr="009E04F7">
        <w:t>муниципальной собственностью</w:t>
      </w:r>
      <w:r>
        <w:t xml:space="preserve"> - это </w:t>
      </w:r>
      <w:r w:rsidR="005277F3">
        <w:t>рациональное владение, пользование и распоряжение им</w:t>
      </w:r>
      <w:r>
        <w:t>уществом и земельными ресурсами</w:t>
      </w:r>
      <w:r w:rsidR="005277F3">
        <w:t xml:space="preserve">. </w:t>
      </w:r>
    </w:p>
    <w:p w:rsidR="004D5182" w:rsidRDefault="004D5182" w:rsidP="00215963">
      <w:pPr>
        <w:pStyle w:val="aa"/>
        <w:spacing w:line="240" w:lineRule="auto"/>
        <w:jc w:val="both"/>
      </w:pPr>
      <w:r>
        <w:t>Казну муниципального образования составляет муниципальное имущество</w:t>
      </w:r>
      <w:r w:rsidRPr="009E04F7">
        <w:t>, не</w:t>
      </w:r>
      <w:r w:rsidRPr="00086089">
        <w:rPr>
          <w:b/>
        </w:rPr>
        <w:t xml:space="preserve"> </w:t>
      </w:r>
      <w:r>
        <w:t xml:space="preserve">закреплённое за муниципальными предприятиями и учреждениями на праве оперативного управления и хозяйственного ведения. </w:t>
      </w:r>
    </w:p>
    <w:p w:rsidR="00A41143" w:rsidRPr="00215963" w:rsidRDefault="00A41143" w:rsidP="00215963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5963">
        <w:rPr>
          <w:sz w:val="28"/>
          <w:szCs w:val="28"/>
        </w:rPr>
        <w:t xml:space="preserve">В 2016 году в государственную собственность передан </w:t>
      </w:r>
      <w:r w:rsidR="0067500E" w:rsidRPr="00215963">
        <w:rPr>
          <w:sz w:val="28"/>
          <w:szCs w:val="28"/>
        </w:rPr>
        <w:t xml:space="preserve">безвозмездно </w:t>
      </w:r>
      <w:r w:rsidRPr="00215963">
        <w:rPr>
          <w:sz w:val="28"/>
          <w:szCs w:val="28"/>
        </w:rPr>
        <w:t>имущественный комплекс МУП «Водоканал города Пикалево»</w:t>
      </w:r>
      <w:r w:rsidR="0067500E" w:rsidRPr="00215963">
        <w:rPr>
          <w:sz w:val="28"/>
          <w:szCs w:val="28"/>
        </w:rPr>
        <w:t xml:space="preserve"> в целях исполнения областного закона </w:t>
      </w:r>
      <w:r w:rsidR="009E04F7" w:rsidRPr="00215963">
        <w:rPr>
          <w:sz w:val="28"/>
          <w:szCs w:val="28"/>
          <w:lang w:eastAsia="ru-RU"/>
        </w:rPr>
        <w:t>Ленинградской области от 29</w:t>
      </w:r>
      <w:r w:rsidR="00215963">
        <w:rPr>
          <w:sz w:val="28"/>
          <w:szCs w:val="28"/>
          <w:lang w:eastAsia="ru-RU"/>
        </w:rPr>
        <w:t xml:space="preserve"> декабря </w:t>
      </w:r>
      <w:r w:rsidR="009E04F7" w:rsidRPr="00215963">
        <w:rPr>
          <w:sz w:val="28"/>
          <w:szCs w:val="28"/>
          <w:lang w:eastAsia="ru-RU"/>
        </w:rPr>
        <w:t>2015</w:t>
      </w:r>
      <w:r w:rsidR="00215963">
        <w:rPr>
          <w:sz w:val="28"/>
          <w:szCs w:val="28"/>
          <w:lang w:eastAsia="ru-RU"/>
        </w:rPr>
        <w:t xml:space="preserve"> года</w:t>
      </w:r>
      <w:r w:rsidR="009E04F7" w:rsidRPr="00215963">
        <w:rPr>
          <w:sz w:val="28"/>
          <w:szCs w:val="28"/>
          <w:lang w:eastAsia="ru-RU"/>
        </w:rPr>
        <w:t xml:space="preserve"> </w:t>
      </w:r>
      <w:r w:rsidR="00215963">
        <w:rPr>
          <w:sz w:val="28"/>
          <w:szCs w:val="28"/>
          <w:lang w:eastAsia="ru-RU"/>
        </w:rPr>
        <w:t>№</w:t>
      </w:r>
      <w:r w:rsidR="009E04F7" w:rsidRPr="00215963">
        <w:rPr>
          <w:sz w:val="28"/>
          <w:szCs w:val="28"/>
          <w:lang w:eastAsia="ru-RU"/>
        </w:rPr>
        <w:t xml:space="preserve"> 153-оз </w:t>
      </w:r>
      <w:r w:rsidR="00215963">
        <w:rPr>
          <w:sz w:val="28"/>
          <w:szCs w:val="28"/>
          <w:lang w:eastAsia="ru-RU"/>
        </w:rPr>
        <w:t>«</w:t>
      </w:r>
      <w:r w:rsidR="009E04F7" w:rsidRPr="00215963">
        <w:rPr>
          <w:sz w:val="28"/>
          <w:szCs w:val="28"/>
          <w:lang w:eastAsia="ru-RU"/>
        </w:rPr>
        <w:t xml:space="preserve">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</w:t>
      </w:r>
      <w:r w:rsidR="00215963">
        <w:rPr>
          <w:sz w:val="28"/>
          <w:szCs w:val="28"/>
          <w:lang w:eastAsia="ru-RU"/>
        </w:rPr>
        <w:t>«</w:t>
      </w:r>
      <w:r w:rsidR="009E04F7" w:rsidRPr="00215963">
        <w:rPr>
          <w:sz w:val="28"/>
          <w:szCs w:val="28"/>
          <w:lang w:eastAsia="ru-RU"/>
        </w:rPr>
        <w:t xml:space="preserve">Об отдельных вопросах местного значения сельских </w:t>
      </w:r>
      <w:r w:rsidR="00215963">
        <w:rPr>
          <w:sz w:val="28"/>
          <w:szCs w:val="28"/>
          <w:lang w:eastAsia="ru-RU"/>
        </w:rPr>
        <w:t>поселений Ленинградской области»</w:t>
      </w:r>
      <w:r w:rsidR="0067500E" w:rsidRPr="00215963">
        <w:rPr>
          <w:sz w:val="28"/>
          <w:szCs w:val="28"/>
        </w:rPr>
        <w:t>, что позволит существенно снизить нагрузку на местный бюджет.</w:t>
      </w:r>
    </w:p>
    <w:p w:rsidR="005C0BEE" w:rsidRPr="00E1629D" w:rsidRDefault="00CB2FB8" w:rsidP="00215963">
      <w:pPr>
        <w:ind w:firstLine="567"/>
        <w:jc w:val="both"/>
        <w:rPr>
          <w:sz w:val="28"/>
          <w:szCs w:val="28"/>
        </w:rPr>
      </w:pPr>
      <w:r w:rsidRPr="00E1629D">
        <w:rPr>
          <w:sz w:val="28"/>
          <w:szCs w:val="28"/>
        </w:rPr>
        <w:t>За 201</w:t>
      </w:r>
      <w:r w:rsidR="0052278E">
        <w:rPr>
          <w:sz w:val="28"/>
          <w:szCs w:val="28"/>
        </w:rPr>
        <w:t>6</w:t>
      </w:r>
      <w:r w:rsidRPr="00E1629D">
        <w:rPr>
          <w:sz w:val="28"/>
          <w:szCs w:val="28"/>
        </w:rPr>
        <w:t xml:space="preserve"> год в бюджет</w:t>
      </w:r>
      <w:r w:rsidR="008522A3">
        <w:rPr>
          <w:sz w:val="28"/>
          <w:szCs w:val="28"/>
        </w:rPr>
        <w:t xml:space="preserve"> муниципального образования</w:t>
      </w:r>
      <w:r w:rsidRPr="00E1629D">
        <w:rPr>
          <w:sz w:val="28"/>
          <w:szCs w:val="28"/>
        </w:rPr>
        <w:t xml:space="preserve"> поступило</w:t>
      </w:r>
      <w:r w:rsidR="005C0BEE" w:rsidRPr="00E1629D">
        <w:rPr>
          <w:sz w:val="28"/>
          <w:szCs w:val="28"/>
        </w:rPr>
        <w:t>:</w:t>
      </w:r>
    </w:p>
    <w:p w:rsidR="0052278E" w:rsidRDefault="00AE0BD0" w:rsidP="002159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7404">
        <w:rPr>
          <w:sz w:val="28"/>
          <w:szCs w:val="28"/>
        </w:rPr>
        <w:t>6,2 млн. рублей</w:t>
      </w:r>
      <w:r w:rsidR="00147404" w:rsidRPr="00E1629D">
        <w:rPr>
          <w:sz w:val="28"/>
          <w:szCs w:val="28"/>
        </w:rPr>
        <w:t xml:space="preserve"> </w:t>
      </w:r>
      <w:r w:rsidR="00CB2FB8" w:rsidRPr="00E1629D">
        <w:rPr>
          <w:sz w:val="28"/>
          <w:szCs w:val="28"/>
        </w:rPr>
        <w:t>от продажи муниципального</w:t>
      </w:r>
      <w:r w:rsidR="003B7A48" w:rsidRPr="00E1629D">
        <w:rPr>
          <w:sz w:val="28"/>
          <w:szCs w:val="28"/>
        </w:rPr>
        <w:t xml:space="preserve"> имущества</w:t>
      </w:r>
      <w:r w:rsidR="00675A1A">
        <w:rPr>
          <w:sz w:val="28"/>
          <w:szCs w:val="28"/>
        </w:rPr>
        <w:t>,</w:t>
      </w:r>
      <w:r w:rsidR="003B7A48" w:rsidRPr="00E1629D">
        <w:rPr>
          <w:sz w:val="28"/>
          <w:szCs w:val="28"/>
        </w:rPr>
        <w:t xml:space="preserve"> </w:t>
      </w:r>
      <w:r w:rsidR="00147404">
        <w:rPr>
          <w:sz w:val="28"/>
          <w:szCs w:val="28"/>
        </w:rPr>
        <w:t>в том числе земельных участков;</w:t>
      </w:r>
    </w:p>
    <w:p w:rsidR="0052278E" w:rsidRDefault="00AE0BD0" w:rsidP="002159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47404">
        <w:rPr>
          <w:sz w:val="28"/>
          <w:szCs w:val="28"/>
        </w:rPr>
        <w:t xml:space="preserve">10,1 млн. рублей </w:t>
      </w:r>
      <w:r w:rsidR="005C0BEE" w:rsidRPr="00E1629D">
        <w:rPr>
          <w:sz w:val="28"/>
          <w:szCs w:val="28"/>
        </w:rPr>
        <w:t>от аренды муниципального имуществ</w:t>
      </w:r>
      <w:r w:rsidR="00BA2B30" w:rsidRPr="00E1629D">
        <w:rPr>
          <w:sz w:val="28"/>
          <w:szCs w:val="28"/>
        </w:rPr>
        <w:t>а</w:t>
      </w:r>
      <w:r w:rsidR="00147404">
        <w:rPr>
          <w:sz w:val="28"/>
          <w:szCs w:val="28"/>
        </w:rPr>
        <w:t>;</w:t>
      </w:r>
    </w:p>
    <w:p w:rsidR="00116491" w:rsidRDefault="00116491" w:rsidP="002159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4931">
        <w:rPr>
          <w:sz w:val="28"/>
          <w:szCs w:val="28"/>
        </w:rPr>
        <w:t>18,9 млн. рублей арендной платы за земли</w:t>
      </w:r>
      <w:r w:rsidR="00147404">
        <w:rPr>
          <w:sz w:val="28"/>
          <w:szCs w:val="28"/>
        </w:rPr>
        <w:t>;</w:t>
      </w:r>
    </w:p>
    <w:p w:rsidR="006A6D65" w:rsidRPr="00E1629D" w:rsidRDefault="00AE0BD0" w:rsidP="002159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4931" w:rsidRPr="00E1629D">
        <w:rPr>
          <w:sz w:val="28"/>
          <w:szCs w:val="28"/>
        </w:rPr>
        <w:t>2,</w:t>
      </w:r>
      <w:r w:rsidR="00D74931">
        <w:rPr>
          <w:sz w:val="28"/>
          <w:szCs w:val="28"/>
        </w:rPr>
        <w:t>7 млн. рублей</w:t>
      </w:r>
      <w:r w:rsidR="00D74931" w:rsidRPr="00E1629D">
        <w:rPr>
          <w:sz w:val="28"/>
          <w:szCs w:val="28"/>
        </w:rPr>
        <w:t xml:space="preserve"> </w:t>
      </w:r>
      <w:r w:rsidR="006A6D65" w:rsidRPr="00E1629D">
        <w:rPr>
          <w:sz w:val="28"/>
          <w:szCs w:val="28"/>
        </w:rPr>
        <w:t>плат</w:t>
      </w:r>
      <w:r w:rsidR="00B2415C">
        <w:rPr>
          <w:sz w:val="28"/>
          <w:szCs w:val="28"/>
        </w:rPr>
        <w:t>ы</w:t>
      </w:r>
      <w:r w:rsidR="006A6D65" w:rsidRPr="00E1629D">
        <w:rPr>
          <w:sz w:val="28"/>
          <w:szCs w:val="28"/>
        </w:rPr>
        <w:t xml:space="preserve"> за наём муниципального </w:t>
      </w:r>
      <w:r w:rsidR="00BA2B30" w:rsidRPr="00E1629D">
        <w:rPr>
          <w:sz w:val="28"/>
          <w:szCs w:val="28"/>
        </w:rPr>
        <w:t>жилого фонда</w:t>
      </w:r>
      <w:r w:rsidR="00116491">
        <w:rPr>
          <w:sz w:val="28"/>
          <w:szCs w:val="28"/>
        </w:rPr>
        <w:t>.</w:t>
      </w:r>
    </w:p>
    <w:p w:rsidR="00B2415C" w:rsidRDefault="00B2415C" w:rsidP="00215963">
      <w:pPr>
        <w:ind w:firstLine="567"/>
        <w:jc w:val="both"/>
        <w:rPr>
          <w:sz w:val="28"/>
          <w:szCs w:val="28"/>
        </w:rPr>
      </w:pPr>
    </w:p>
    <w:p w:rsidR="00E902B2" w:rsidRPr="00147404" w:rsidRDefault="00F4607B" w:rsidP="00215963">
      <w:pPr>
        <w:ind w:firstLine="567"/>
        <w:jc w:val="both"/>
        <w:rPr>
          <w:sz w:val="28"/>
          <w:szCs w:val="28"/>
        </w:rPr>
      </w:pPr>
      <w:r w:rsidRPr="00147404">
        <w:rPr>
          <w:sz w:val="28"/>
          <w:szCs w:val="28"/>
        </w:rPr>
        <w:t>Общая сумма задолженности за муниципальное имущество составила за отч</w:t>
      </w:r>
      <w:r w:rsidR="00215963">
        <w:rPr>
          <w:sz w:val="28"/>
          <w:szCs w:val="28"/>
        </w:rPr>
        <w:t>ё</w:t>
      </w:r>
      <w:r w:rsidRPr="00147404">
        <w:rPr>
          <w:sz w:val="28"/>
          <w:szCs w:val="28"/>
        </w:rPr>
        <w:t xml:space="preserve">тный период </w:t>
      </w:r>
      <w:r w:rsidR="00774C67" w:rsidRPr="00147404">
        <w:rPr>
          <w:sz w:val="28"/>
          <w:szCs w:val="28"/>
        </w:rPr>
        <w:t>7,3</w:t>
      </w:r>
      <w:r w:rsidR="00CB69A7" w:rsidRPr="00147404">
        <w:rPr>
          <w:sz w:val="28"/>
          <w:szCs w:val="28"/>
        </w:rPr>
        <w:t xml:space="preserve"> млн. рублей</w:t>
      </w:r>
      <w:r w:rsidRPr="00147404">
        <w:rPr>
          <w:sz w:val="28"/>
          <w:szCs w:val="28"/>
        </w:rPr>
        <w:t xml:space="preserve">, в том числе задолженность прошлых лет </w:t>
      </w:r>
      <w:r w:rsidR="00774C67" w:rsidRPr="00147404">
        <w:rPr>
          <w:sz w:val="28"/>
          <w:szCs w:val="28"/>
        </w:rPr>
        <w:t>– 6,2</w:t>
      </w:r>
      <w:r w:rsidR="00147404">
        <w:rPr>
          <w:sz w:val="28"/>
          <w:szCs w:val="28"/>
        </w:rPr>
        <w:t xml:space="preserve"> </w:t>
      </w:r>
      <w:r w:rsidR="00CB69A7" w:rsidRPr="00147404">
        <w:rPr>
          <w:sz w:val="28"/>
          <w:szCs w:val="28"/>
        </w:rPr>
        <w:t>млн. рублей</w:t>
      </w:r>
      <w:r w:rsidR="00215963">
        <w:rPr>
          <w:sz w:val="28"/>
          <w:szCs w:val="28"/>
        </w:rPr>
        <w:t>.</w:t>
      </w:r>
    </w:p>
    <w:p w:rsidR="00070252" w:rsidRPr="00147404" w:rsidRDefault="005277F3" w:rsidP="00215963">
      <w:pPr>
        <w:ind w:firstLine="567"/>
        <w:jc w:val="both"/>
        <w:rPr>
          <w:bCs/>
          <w:sz w:val="28"/>
          <w:szCs w:val="28"/>
        </w:rPr>
      </w:pPr>
      <w:r w:rsidRPr="00147404">
        <w:rPr>
          <w:bCs/>
          <w:sz w:val="28"/>
          <w:szCs w:val="28"/>
        </w:rPr>
        <w:t>К неплательщикам администраци</w:t>
      </w:r>
      <w:r w:rsidR="00ED162A" w:rsidRPr="00147404">
        <w:rPr>
          <w:bCs/>
          <w:sz w:val="28"/>
          <w:szCs w:val="28"/>
        </w:rPr>
        <w:t>ей принимаются</w:t>
      </w:r>
      <w:r w:rsidR="00412818">
        <w:rPr>
          <w:bCs/>
          <w:sz w:val="28"/>
          <w:szCs w:val="28"/>
        </w:rPr>
        <w:t xml:space="preserve"> различные</w:t>
      </w:r>
      <w:r w:rsidR="00ED162A" w:rsidRPr="00147404">
        <w:rPr>
          <w:bCs/>
          <w:sz w:val="28"/>
          <w:szCs w:val="28"/>
        </w:rPr>
        <w:t xml:space="preserve"> меры воздействия: </w:t>
      </w:r>
    </w:p>
    <w:p w:rsidR="00070252" w:rsidRPr="00147404" w:rsidRDefault="009D5610" w:rsidP="00215963">
      <w:pPr>
        <w:ind w:firstLine="567"/>
        <w:jc w:val="both"/>
        <w:rPr>
          <w:sz w:val="28"/>
          <w:szCs w:val="28"/>
        </w:rPr>
      </w:pPr>
      <w:r w:rsidRPr="00147404">
        <w:rPr>
          <w:sz w:val="28"/>
          <w:szCs w:val="28"/>
        </w:rPr>
        <w:t>в течение отч</w:t>
      </w:r>
      <w:r w:rsidR="008A087B" w:rsidRPr="00147404">
        <w:rPr>
          <w:sz w:val="28"/>
          <w:szCs w:val="28"/>
        </w:rPr>
        <w:t>ё</w:t>
      </w:r>
      <w:r w:rsidRPr="00147404">
        <w:rPr>
          <w:sz w:val="28"/>
          <w:szCs w:val="28"/>
        </w:rPr>
        <w:t xml:space="preserve">тного периода арендаторам, имеющим задолженность, разослано более </w:t>
      </w:r>
      <w:r w:rsidR="00147404">
        <w:rPr>
          <w:sz w:val="28"/>
          <w:szCs w:val="28"/>
        </w:rPr>
        <w:t>94</w:t>
      </w:r>
      <w:r w:rsidR="00147404" w:rsidRPr="00147404">
        <w:rPr>
          <w:sz w:val="28"/>
          <w:szCs w:val="28"/>
        </w:rPr>
        <w:t xml:space="preserve"> уведомлений</w:t>
      </w:r>
      <w:r w:rsidR="00774C67" w:rsidRPr="00147404">
        <w:rPr>
          <w:sz w:val="28"/>
          <w:szCs w:val="28"/>
        </w:rPr>
        <w:t>,</w:t>
      </w:r>
      <w:r w:rsidR="00147404">
        <w:rPr>
          <w:sz w:val="28"/>
          <w:szCs w:val="28"/>
        </w:rPr>
        <w:t xml:space="preserve"> 61</w:t>
      </w:r>
      <w:r w:rsidRPr="00147404">
        <w:rPr>
          <w:sz w:val="28"/>
          <w:szCs w:val="28"/>
        </w:rPr>
        <w:t xml:space="preserve"> претензи</w:t>
      </w:r>
      <w:r w:rsidR="00CF16D5">
        <w:rPr>
          <w:sz w:val="28"/>
          <w:szCs w:val="28"/>
        </w:rPr>
        <w:t>я</w:t>
      </w:r>
      <w:r w:rsidRPr="00147404">
        <w:rPr>
          <w:sz w:val="28"/>
          <w:szCs w:val="28"/>
        </w:rPr>
        <w:t xml:space="preserve"> на сумму </w:t>
      </w:r>
      <w:r w:rsidR="00147404">
        <w:rPr>
          <w:sz w:val="28"/>
          <w:szCs w:val="28"/>
        </w:rPr>
        <w:t>10,6</w:t>
      </w:r>
      <w:r w:rsidRPr="00147404">
        <w:rPr>
          <w:sz w:val="28"/>
          <w:szCs w:val="28"/>
        </w:rPr>
        <w:t xml:space="preserve"> млн.  рублей</w:t>
      </w:r>
      <w:r w:rsidR="00070252" w:rsidRPr="00147404">
        <w:rPr>
          <w:sz w:val="28"/>
          <w:szCs w:val="28"/>
        </w:rPr>
        <w:t>;</w:t>
      </w:r>
    </w:p>
    <w:p w:rsidR="00070252" w:rsidRPr="00147404" w:rsidRDefault="00070252" w:rsidP="00215963">
      <w:pPr>
        <w:ind w:firstLine="567"/>
        <w:jc w:val="both"/>
        <w:rPr>
          <w:sz w:val="28"/>
          <w:szCs w:val="28"/>
        </w:rPr>
      </w:pPr>
      <w:r w:rsidRPr="00147404">
        <w:rPr>
          <w:sz w:val="28"/>
          <w:szCs w:val="28"/>
        </w:rPr>
        <w:t xml:space="preserve">направлено в суд </w:t>
      </w:r>
      <w:r w:rsidR="00147404">
        <w:rPr>
          <w:sz w:val="28"/>
          <w:szCs w:val="28"/>
        </w:rPr>
        <w:t>20</w:t>
      </w:r>
      <w:r w:rsidRPr="00147404">
        <w:rPr>
          <w:sz w:val="28"/>
          <w:szCs w:val="28"/>
        </w:rPr>
        <w:t xml:space="preserve"> иск</w:t>
      </w:r>
      <w:r w:rsidR="00774C67" w:rsidRPr="00147404">
        <w:rPr>
          <w:sz w:val="28"/>
          <w:szCs w:val="28"/>
        </w:rPr>
        <w:t xml:space="preserve">ов, судом удовлетворено </w:t>
      </w:r>
      <w:r w:rsidR="00147404">
        <w:rPr>
          <w:sz w:val="28"/>
          <w:szCs w:val="28"/>
        </w:rPr>
        <w:t>15</w:t>
      </w:r>
      <w:r w:rsidR="00CF16D5">
        <w:rPr>
          <w:sz w:val="28"/>
          <w:szCs w:val="28"/>
        </w:rPr>
        <w:t xml:space="preserve"> исков</w:t>
      </w:r>
      <w:r w:rsidR="00774C67" w:rsidRPr="00147404">
        <w:rPr>
          <w:sz w:val="28"/>
          <w:szCs w:val="28"/>
        </w:rPr>
        <w:t xml:space="preserve"> на сумму </w:t>
      </w:r>
      <w:r w:rsidR="00147404">
        <w:rPr>
          <w:sz w:val="28"/>
          <w:szCs w:val="28"/>
        </w:rPr>
        <w:t xml:space="preserve">1 </w:t>
      </w:r>
      <w:r w:rsidR="00215963">
        <w:rPr>
          <w:sz w:val="28"/>
          <w:szCs w:val="28"/>
        </w:rPr>
        <w:t>0</w:t>
      </w:r>
      <w:r w:rsidR="00147404">
        <w:rPr>
          <w:sz w:val="28"/>
          <w:szCs w:val="28"/>
        </w:rPr>
        <w:t xml:space="preserve">54 </w:t>
      </w:r>
      <w:r w:rsidR="00774C67" w:rsidRPr="00147404">
        <w:rPr>
          <w:sz w:val="28"/>
          <w:szCs w:val="28"/>
        </w:rPr>
        <w:t>тыс. рублей</w:t>
      </w:r>
      <w:r w:rsidRPr="00147404">
        <w:rPr>
          <w:sz w:val="28"/>
          <w:szCs w:val="28"/>
        </w:rPr>
        <w:t>;</w:t>
      </w:r>
    </w:p>
    <w:p w:rsidR="002E7A87" w:rsidRDefault="00070252" w:rsidP="00215963">
      <w:pPr>
        <w:ind w:firstLine="567"/>
        <w:jc w:val="both"/>
        <w:rPr>
          <w:sz w:val="28"/>
          <w:szCs w:val="28"/>
        </w:rPr>
      </w:pPr>
      <w:r w:rsidRPr="00147404">
        <w:rPr>
          <w:sz w:val="28"/>
          <w:szCs w:val="28"/>
        </w:rPr>
        <w:t>проведено 4 заседания комиссии по рассмотрению вопросов, связанных с неуплатой на территории МО «Город Пикалево» налоговых и неналоговых платежей и сборов</w:t>
      </w:r>
      <w:r w:rsidR="002E7A87" w:rsidRPr="00147404">
        <w:rPr>
          <w:sz w:val="28"/>
          <w:szCs w:val="28"/>
        </w:rPr>
        <w:t xml:space="preserve">, по результатам работы комиссии в местный бюджет поступило </w:t>
      </w:r>
      <w:r w:rsidR="00147404">
        <w:rPr>
          <w:sz w:val="28"/>
          <w:szCs w:val="28"/>
        </w:rPr>
        <w:t>910</w:t>
      </w:r>
      <w:r w:rsidR="00147404" w:rsidRPr="00147404">
        <w:rPr>
          <w:sz w:val="28"/>
          <w:szCs w:val="28"/>
        </w:rPr>
        <w:t xml:space="preserve"> </w:t>
      </w:r>
      <w:r w:rsidR="00CF16D5">
        <w:rPr>
          <w:sz w:val="28"/>
          <w:szCs w:val="28"/>
        </w:rPr>
        <w:t>тыс. рублей;</w:t>
      </w:r>
    </w:p>
    <w:p w:rsidR="00563A02" w:rsidRPr="00C27968" w:rsidRDefault="00563A02" w:rsidP="0021596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также </w:t>
      </w:r>
      <w:r w:rsidR="002C5A95" w:rsidRPr="009D5610">
        <w:rPr>
          <w:bCs/>
          <w:sz w:val="28"/>
          <w:szCs w:val="28"/>
        </w:rPr>
        <w:t>проводятся мер</w:t>
      </w:r>
      <w:r>
        <w:rPr>
          <w:bCs/>
          <w:sz w:val="28"/>
          <w:szCs w:val="28"/>
        </w:rPr>
        <w:t xml:space="preserve">оприятия по земельному контролю: </w:t>
      </w:r>
      <w:r w:rsidRPr="00C27968">
        <w:rPr>
          <w:sz w:val="28"/>
          <w:szCs w:val="28"/>
        </w:rPr>
        <w:t>проведены плановые проверки в отношении 2</w:t>
      </w:r>
      <w:r w:rsidR="00245A85">
        <w:rPr>
          <w:sz w:val="28"/>
          <w:szCs w:val="28"/>
        </w:rPr>
        <w:t>9</w:t>
      </w:r>
      <w:r w:rsidR="00147404">
        <w:rPr>
          <w:sz w:val="28"/>
          <w:szCs w:val="28"/>
        </w:rPr>
        <w:t xml:space="preserve"> </w:t>
      </w:r>
      <w:r w:rsidR="00147404" w:rsidRPr="00C27968">
        <w:rPr>
          <w:sz w:val="28"/>
          <w:szCs w:val="28"/>
        </w:rPr>
        <w:t xml:space="preserve">земельных </w:t>
      </w:r>
      <w:r w:rsidR="0016606A" w:rsidRPr="00C27968">
        <w:rPr>
          <w:sz w:val="28"/>
          <w:szCs w:val="28"/>
        </w:rPr>
        <w:t>участков для</w:t>
      </w:r>
      <w:r w:rsidRPr="00C27968">
        <w:rPr>
          <w:sz w:val="28"/>
          <w:szCs w:val="28"/>
        </w:rPr>
        <w:t xml:space="preserve"> эксплуатации индивидуальных гаражей</w:t>
      </w:r>
      <w:r w:rsidR="00245A85">
        <w:rPr>
          <w:sz w:val="28"/>
          <w:szCs w:val="28"/>
        </w:rPr>
        <w:t xml:space="preserve"> и домовладений</w:t>
      </w:r>
      <w:r>
        <w:rPr>
          <w:sz w:val="28"/>
          <w:szCs w:val="28"/>
        </w:rPr>
        <w:t xml:space="preserve">, </w:t>
      </w:r>
      <w:r w:rsidRPr="00C27968">
        <w:rPr>
          <w:sz w:val="28"/>
          <w:szCs w:val="28"/>
        </w:rPr>
        <w:t>2 внеплановых пров</w:t>
      </w:r>
      <w:r w:rsidR="00EC4C03">
        <w:rPr>
          <w:sz w:val="28"/>
          <w:szCs w:val="28"/>
        </w:rPr>
        <w:t xml:space="preserve">ерки </w:t>
      </w:r>
      <w:r w:rsidR="00245A85" w:rsidRPr="005F5042">
        <w:rPr>
          <w:sz w:val="28"/>
          <w:szCs w:val="28"/>
        </w:rPr>
        <w:t>по жалобам населения</w:t>
      </w:r>
      <w:r w:rsidRPr="00C27968">
        <w:rPr>
          <w:sz w:val="28"/>
          <w:szCs w:val="28"/>
        </w:rPr>
        <w:t>.</w:t>
      </w:r>
      <w:r w:rsidR="00147404">
        <w:rPr>
          <w:sz w:val="28"/>
          <w:szCs w:val="28"/>
        </w:rPr>
        <w:t xml:space="preserve"> </w:t>
      </w:r>
      <w:r w:rsidR="00EC4C03" w:rsidRPr="00C27968">
        <w:rPr>
          <w:sz w:val="28"/>
          <w:szCs w:val="28"/>
        </w:rPr>
        <w:t xml:space="preserve">Основное нарушение: использование земельных </w:t>
      </w:r>
      <w:r w:rsidR="00A82D49" w:rsidRPr="00C27968">
        <w:rPr>
          <w:sz w:val="28"/>
          <w:szCs w:val="28"/>
        </w:rPr>
        <w:t>участков без</w:t>
      </w:r>
      <w:r w:rsidR="00EC4C03" w:rsidRPr="00C27968">
        <w:rPr>
          <w:sz w:val="28"/>
          <w:szCs w:val="28"/>
        </w:rPr>
        <w:t xml:space="preserve"> оформленных в установленном порядке правоустанавливающих документов на </w:t>
      </w:r>
      <w:r w:rsidR="00A82D49" w:rsidRPr="00C27968">
        <w:rPr>
          <w:sz w:val="28"/>
          <w:szCs w:val="28"/>
        </w:rPr>
        <w:t>землю</w:t>
      </w:r>
      <w:r w:rsidR="00A82D49">
        <w:rPr>
          <w:sz w:val="28"/>
          <w:szCs w:val="28"/>
        </w:rPr>
        <w:t>.</w:t>
      </w:r>
      <w:r w:rsidR="00A82D49" w:rsidRPr="00C27968">
        <w:rPr>
          <w:sz w:val="28"/>
          <w:szCs w:val="28"/>
        </w:rPr>
        <w:t xml:space="preserve"> В</w:t>
      </w:r>
      <w:r w:rsidRPr="00C27968">
        <w:rPr>
          <w:sz w:val="28"/>
          <w:szCs w:val="28"/>
        </w:rPr>
        <w:t xml:space="preserve"> результате осуществления мероприятий по земельному контролю </w:t>
      </w:r>
      <w:r w:rsidR="00CF16D5">
        <w:rPr>
          <w:sz w:val="28"/>
          <w:szCs w:val="28"/>
        </w:rPr>
        <w:t>оформлены права на землю</w:t>
      </w:r>
      <w:r w:rsidRPr="00C27968">
        <w:rPr>
          <w:sz w:val="28"/>
          <w:szCs w:val="28"/>
        </w:rPr>
        <w:t xml:space="preserve"> на </w:t>
      </w:r>
      <w:r w:rsidR="00245A85">
        <w:rPr>
          <w:sz w:val="28"/>
          <w:szCs w:val="28"/>
        </w:rPr>
        <w:t>15</w:t>
      </w:r>
      <w:r w:rsidR="00EC4C03">
        <w:rPr>
          <w:sz w:val="28"/>
          <w:szCs w:val="28"/>
        </w:rPr>
        <w:t xml:space="preserve"> </w:t>
      </w:r>
      <w:r w:rsidR="00CF16D5">
        <w:rPr>
          <w:sz w:val="28"/>
          <w:szCs w:val="28"/>
        </w:rPr>
        <w:t>участков</w:t>
      </w:r>
      <w:r w:rsidR="00EC4C03">
        <w:rPr>
          <w:sz w:val="28"/>
          <w:szCs w:val="28"/>
        </w:rPr>
        <w:t>, п</w:t>
      </w:r>
      <w:r w:rsidRPr="00C27968">
        <w:rPr>
          <w:sz w:val="28"/>
          <w:szCs w:val="28"/>
        </w:rPr>
        <w:t xml:space="preserve">оступило средств в бюджет за фактическое землепользование </w:t>
      </w:r>
      <w:r w:rsidR="00245A85">
        <w:rPr>
          <w:sz w:val="28"/>
          <w:szCs w:val="28"/>
        </w:rPr>
        <w:t>110</w:t>
      </w:r>
      <w:r w:rsidRPr="00C27968">
        <w:rPr>
          <w:sz w:val="28"/>
          <w:szCs w:val="28"/>
        </w:rPr>
        <w:t xml:space="preserve"> тыс. руб</w:t>
      </w:r>
      <w:r w:rsidR="00EC4C03">
        <w:rPr>
          <w:sz w:val="28"/>
          <w:szCs w:val="28"/>
        </w:rPr>
        <w:t>лей</w:t>
      </w:r>
      <w:r w:rsidRPr="00C27968">
        <w:rPr>
          <w:sz w:val="28"/>
          <w:szCs w:val="28"/>
        </w:rPr>
        <w:t>.</w:t>
      </w:r>
    </w:p>
    <w:p w:rsidR="008B5CA0" w:rsidRPr="00CC3673" w:rsidRDefault="008B5CA0" w:rsidP="00215963">
      <w:pPr>
        <w:ind w:firstLine="567"/>
        <w:jc w:val="both"/>
        <w:rPr>
          <w:sz w:val="28"/>
          <w:szCs w:val="28"/>
          <w:highlight w:val="green"/>
        </w:rPr>
      </w:pPr>
    </w:p>
    <w:p w:rsidR="007964DA" w:rsidRDefault="007964DA" w:rsidP="00215963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Преимущественным</w:t>
      </w:r>
      <w:r w:rsidR="00E36B2E">
        <w:rPr>
          <w:sz w:val="28"/>
          <w:szCs w:val="28"/>
          <w:lang w:eastAsia="ru-RU"/>
        </w:rPr>
        <w:t xml:space="preserve"> право</w:t>
      </w:r>
      <w:r>
        <w:rPr>
          <w:sz w:val="28"/>
          <w:szCs w:val="28"/>
          <w:lang w:eastAsia="ru-RU"/>
        </w:rPr>
        <w:t>м</w:t>
      </w:r>
      <w:r w:rsidR="00E36B2E">
        <w:rPr>
          <w:sz w:val="28"/>
          <w:szCs w:val="28"/>
          <w:lang w:eastAsia="ru-RU"/>
        </w:rPr>
        <w:t xml:space="preserve"> на приобретение арендуемого имущества</w:t>
      </w:r>
      <w:r>
        <w:rPr>
          <w:sz w:val="28"/>
          <w:szCs w:val="28"/>
          <w:lang w:eastAsia="ru-RU"/>
        </w:rPr>
        <w:t xml:space="preserve"> в</w:t>
      </w:r>
      <w:r w:rsidR="005277F3">
        <w:rPr>
          <w:sz w:val="28"/>
          <w:szCs w:val="28"/>
        </w:rPr>
        <w:t xml:space="preserve"> рамках </w:t>
      </w:r>
      <w:r w:rsidR="00215963">
        <w:rPr>
          <w:sz w:val="28"/>
          <w:szCs w:val="28"/>
          <w:lang w:eastAsia="ru-RU"/>
        </w:rPr>
        <w:t>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5277F3">
        <w:rPr>
          <w:bCs/>
          <w:sz w:val="28"/>
          <w:szCs w:val="28"/>
        </w:rPr>
        <w:t>,</w:t>
      </w:r>
      <w:r w:rsidR="0014740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части</w:t>
      </w:r>
      <w:r w:rsidR="00CF16D5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приобретения</w:t>
      </w:r>
      <w:r w:rsidR="005277F3">
        <w:rPr>
          <w:sz w:val="28"/>
          <w:szCs w:val="28"/>
        </w:rPr>
        <w:t xml:space="preserve"> субъектами малого и среднего предпринимательства</w:t>
      </w:r>
      <w:r>
        <w:rPr>
          <w:sz w:val="28"/>
          <w:szCs w:val="28"/>
        </w:rPr>
        <w:t xml:space="preserve"> арендуемого муниципального имущества с рассрочкой платежа</w:t>
      </w:r>
      <w:r w:rsidR="008A087B">
        <w:rPr>
          <w:sz w:val="28"/>
          <w:szCs w:val="28"/>
        </w:rPr>
        <w:t>,</w:t>
      </w:r>
      <w:r>
        <w:rPr>
          <w:sz w:val="28"/>
          <w:szCs w:val="28"/>
        </w:rPr>
        <w:t xml:space="preserve"> в 201</w:t>
      </w:r>
      <w:r w:rsidR="00245A85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воспользовал</w:t>
      </w:r>
      <w:r w:rsidR="00147404">
        <w:rPr>
          <w:sz w:val="28"/>
          <w:szCs w:val="28"/>
        </w:rPr>
        <w:t>ся</w:t>
      </w:r>
      <w:r w:rsidRPr="00147404">
        <w:rPr>
          <w:sz w:val="28"/>
          <w:szCs w:val="28"/>
        </w:rPr>
        <w:t xml:space="preserve"> </w:t>
      </w:r>
      <w:r w:rsidR="00147404" w:rsidRPr="00147404">
        <w:rPr>
          <w:sz w:val="28"/>
          <w:szCs w:val="28"/>
        </w:rPr>
        <w:t>1</w:t>
      </w:r>
      <w:r w:rsidR="00147404">
        <w:rPr>
          <w:sz w:val="28"/>
          <w:szCs w:val="28"/>
        </w:rPr>
        <w:t xml:space="preserve"> предприниматель</w:t>
      </w:r>
      <w:r w:rsidR="00CF16D5">
        <w:rPr>
          <w:sz w:val="28"/>
          <w:szCs w:val="28"/>
        </w:rPr>
        <w:t>, в 2015 году – 6 предпринимателей.</w:t>
      </w:r>
    </w:p>
    <w:p w:rsidR="00F80F99" w:rsidRPr="006043CF" w:rsidRDefault="00F80F99" w:rsidP="00215963">
      <w:pPr>
        <w:ind w:firstLine="567"/>
        <w:jc w:val="both"/>
        <w:rPr>
          <w:sz w:val="28"/>
          <w:szCs w:val="28"/>
        </w:rPr>
      </w:pPr>
      <w:r w:rsidRPr="006043CF">
        <w:rPr>
          <w:bCs/>
          <w:sz w:val="28"/>
          <w:szCs w:val="28"/>
        </w:rPr>
        <w:t>Всего за период д</w:t>
      </w:r>
      <w:r w:rsidR="00B2415C">
        <w:rPr>
          <w:bCs/>
          <w:sz w:val="28"/>
          <w:szCs w:val="28"/>
        </w:rPr>
        <w:t>ействия данного закона заключ</w:t>
      </w:r>
      <w:r w:rsidR="00245A85">
        <w:rPr>
          <w:bCs/>
          <w:sz w:val="28"/>
          <w:szCs w:val="28"/>
        </w:rPr>
        <w:t>е</w:t>
      </w:r>
      <w:r w:rsidR="00B2415C">
        <w:rPr>
          <w:bCs/>
          <w:sz w:val="28"/>
          <w:szCs w:val="28"/>
        </w:rPr>
        <w:t>н</w:t>
      </w:r>
      <w:r w:rsidR="00245A85">
        <w:rPr>
          <w:bCs/>
          <w:sz w:val="28"/>
          <w:szCs w:val="28"/>
        </w:rPr>
        <w:t xml:space="preserve">о </w:t>
      </w:r>
      <w:r w:rsidR="008A2D39">
        <w:rPr>
          <w:bCs/>
          <w:sz w:val="28"/>
          <w:szCs w:val="28"/>
        </w:rPr>
        <w:t>2</w:t>
      </w:r>
      <w:r w:rsidR="00245A85">
        <w:rPr>
          <w:bCs/>
          <w:sz w:val="28"/>
          <w:szCs w:val="28"/>
        </w:rPr>
        <w:t>2</w:t>
      </w:r>
      <w:r w:rsidR="008A2D39">
        <w:rPr>
          <w:bCs/>
          <w:sz w:val="28"/>
          <w:szCs w:val="28"/>
        </w:rPr>
        <w:t xml:space="preserve"> договор</w:t>
      </w:r>
      <w:r w:rsidR="00245A85">
        <w:rPr>
          <w:bCs/>
          <w:sz w:val="28"/>
          <w:szCs w:val="28"/>
        </w:rPr>
        <w:t>а</w:t>
      </w:r>
      <w:r w:rsidRPr="006043CF">
        <w:rPr>
          <w:bCs/>
          <w:sz w:val="28"/>
          <w:szCs w:val="28"/>
        </w:rPr>
        <w:t xml:space="preserve"> купли-продажи </w:t>
      </w:r>
      <w:r>
        <w:rPr>
          <w:bCs/>
          <w:sz w:val="28"/>
          <w:szCs w:val="28"/>
        </w:rPr>
        <w:t>объектов на общую сумму</w:t>
      </w:r>
      <w:r w:rsidR="001474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8A2D39">
        <w:rPr>
          <w:bCs/>
          <w:sz w:val="28"/>
          <w:szCs w:val="28"/>
        </w:rPr>
        <w:t>7</w:t>
      </w:r>
      <w:r w:rsidR="00245A85">
        <w:rPr>
          <w:bCs/>
          <w:sz w:val="28"/>
          <w:szCs w:val="28"/>
        </w:rPr>
        <w:t xml:space="preserve">,9 </w:t>
      </w:r>
      <w:r>
        <w:rPr>
          <w:bCs/>
          <w:sz w:val="28"/>
          <w:szCs w:val="28"/>
        </w:rPr>
        <w:t>млн</w:t>
      </w:r>
      <w:r w:rsidRPr="006043CF">
        <w:rPr>
          <w:bCs/>
          <w:sz w:val="28"/>
          <w:szCs w:val="28"/>
        </w:rPr>
        <w:t>.</w:t>
      </w:r>
      <w:r w:rsidR="00147404">
        <w:rPr>
          <w:bCs/>
          <w:sz w:val="28"/>
          <w:szCs w:val="28"/>
        </w:rPr>
        <w:t xml:space="preserve"> </w:t>
      </w:r>
      <w:r w:rsidRPr="006043CF">
        <w:rPr>
          <w:bCs/>
          <w:sz w:val="28"/>
          <w:szCs w:val="28"/>
        </w:rPr>
        <w:t>руб</w:t>
      </w:r>
      <w:r w:rsidR="00B2415C">
        <w:rPr>
          <w:bCs/>
          <w:sz w:val="28"/>
          <w:szCs w:val="28"/>
        </w:rPr>
        <w:t>лей</w:t>
      </w:r>
      <w:r w:rsidRPr="006043CF">
        <w:rPr>
          <w:sz w:val="28"/>
          <w:szCs w:val="28"/>
        </w:rPr>
        <w:t>, средний срок рассрочки оплаты</w:t>
      </w:r>
      <w:r w:rsidR="00F26C0F">
        <w:rPr>
          <w:sz w:val="28"/>
          <w:szCs w:val="28"/>
        </w:rPr>
        <w:t xml:space="preserve"> составил </w:t>
      </w:r>
      <w:r w:rsidR="008A2D39">
        <w:rPr>
          <w:sz w:val="28"/>
          <w:szCs w:val="28"/>
        </w:rPr>
        <w:t>52 месяца</w:t>
      </w:r>
      <w:r w:rsidRPr="006043CF">
        <w:rPr>
          <w:sz w:val="28"/>
          <w:szCs w:val="28"/>
        </w:rPr>
        <w:t>.</w:t>
      </w:r>
    </w:p>
    <w:p w:rsidR="003E2425" w:rsidRDefault="003E2425" w:rsidP="00215963">
      <w:pPr>
        <w:ind w:firstLine="567"/>
        <w:jc w:val="both"/>
        <w:rPr>
          <w:b/>
          <w:sz w:val="28"/>
          <w:szCs w:val="28"/>
        </w:rPr>
      </w:pPr>
    </w:p>
    <w:p w:rsidR="003E2425" w:rsidRDefault="005277F3" w:rsidP="00215963">
      <w:pPr>
        <w:pStyle w:val="a7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учёте нуждающихся в улучшении </w:t>
      </w:r>
      <w:r w:rsidRPr="00215963">
        <w:rPr>
          <w:sz w:val="28"/>
          <w:szCs w:val="28"/>
        </w:rPr>
        <w:t>жилищных условий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состоит </w:t>
      </w:r>
      <w:r w:rsidR="00245A85">
        <w:rPr>
          <w:sz w:val="28"/>
          <w:szCs w:val="28"/>
        </w:rPr>
        <w:t>61</w:t>
      </w:r>
      <w:r w:rsidR="008648EF">
        <w:rPr>
          <w:sz w:val="28"/>
          <w:szCs w:val="28"/>
        </w:rPr>
        <w:t xml:space="preserve"> семь</w:t>
      </w:r>
      <w:r w:rsidR="00245A85">
        <w:rPr>
          <w:sz w:val="28"/>
          <w:szCs w:val="28"/>
        </w:rPr>
        <w:t>я</w:t>
      </w:r>
      <w:r>
        <w:rPr>
          <w:sz w:val="28"/>
          <w:szCs w:val="28"/>
        </w:rPr>
        <w:t xml:space="preserve">, на начало </w:t>
      </w:r>
      <w:r w:rsidR="00937B35">
        <w:rPr>
          <w:sz w:val="28"/>
          <w:szCs w:val="28"/>
        </w:rPr>
        <w:t>201</w:t>
      </w:r>
      <w:r w:rsidR="00245A85">
        <w:rPr>
          <w:sz w:val="28"/>
          <w:szCs w:val="28"/>
        </w:rPr>
        <w:t>6</w:t>
      </w:r>
      <w:r w:rsidR="00937B35">
        <w:rPr>
          <w:sz w:val="28"/>
          <w:szCs w:val="28"/>
        </w:rPr>
        <w:t xml:space="preserve"> года состояло </w:t>
      </w:r>
      <w:r w:rsidR="00245A85">
        <w:rPr>
          <w:sz w:val="28"/>
          <w:szCs w:val="28"/>
        </w:rPr>
        <w:t>58 семей</w:t>
      </w:r>
      <w:r w:rsidR="00937B35">
        <w:rPr>
          <w:sz w:val="28"/>
          <w:szCs w:val="28"/>
        </w:rPr>
        <w:t xml:space="preserve">, </w:t>
      </w:r>
      <w:r w:rsidR="00F26C0F" w:rsidRPr="00A82D49">
        <w:rPr>
          <w:sz w:val="28"/>
          <w:szCs w:val="28"/>
        </w:rPr>
        <w:t xml:space="preserve">в </w:t>
      </w:r>
      <w:r w:rsidRPr="00A82D49">
        <w:rPr>
          <w:sz w:val="28"/>
          <w:szCs w:val="28"/>
        </w:rPr>
        <w:t xml:space="preserve">2013 </w:t>
      </w:r>
      <w:r w:rsidR="00F26C0F" w:rsidRPr="00A82D49">
        <w:rPr>
          <w:sz w:val="28"/>
          <w:szCs w:val="28"/>
        </w:rPr>
        <w:t xml:space="preserve">году </w:t>
      </w:r>
      <w:r w:rsidR="008648EF" w:rsidRPr="00A82D49">
        <w:rPr>
          <w:sz w:val="28"/>
          <w:szCs w:val="28"/>
        </w:rPr>
        <w:t>-</w:t>
      </w:r>
      <w:r w:rsidRPr="00A82D49">
        <w:rPr>
          <w:sz w:val="28"/>
          <w:szCs w:val="28"/>
        </w:rPr>
        <w:t xml:space="preserve"> 100 семей</w:t>
      </w:r>
      <w:r>
        <w:rPr>
          <w:sz w:val="28"/>
          <w:szCs w:val="28"/>
        </w:rPr>
        <w:t>.</w:t>
      </w:r>
    </w:p>
    <w:p w:rsidR="00BC5953" w:rsidRDefault="005277F3" w:rsidP="00215963">
      <w:pPr>
        <w:pStyle w:val="ConsPlusCell"/>
        <w:ind w:firstLine="567"/>
        <w:jc w:val="both"/>
      </w:pPr>
      <w:r w:rsidRPr="00BC3192">
        <w:t xml:space="preserve">В </w:t>
      </w:r>
      <w:r w:rsidR="00F141BF" w:rsidRPr="00BC3192">
        <w:t xml:space="preserve">рамках муниципальной программы </w:t>
      </w:r>
      <w:r w:rsidR="00BC3192">
        <w:t>«</w:t>
      </w:r>
      <w:r w:rsidR="00A8597D" w:rsidRPr="00C27968">
        <w:t>Обеспечение качественным жиль</w:t>
      </w:r>
      <w:r w:rsidR="003C5C88">
        <w:t>ё</w:t>
      </w:r>
      <w:r w:rsidR="00A8597D" w:rsidRPr="00C27968">
        <w:t>м на территории МО «Город Пикалево</w:t>
      </w:r>
      <w:r w:rsidR="00BC3192">
        <w:t xml:space="preserve">» </w:t>
      </w:r>
      <w:r w:rsidR="00F26C0F" w:rsidRPr="00BC3192">
        <w:t>в</w:t>
      </w:r>
      <w:r w:rsidR="00147404">
        <w:t xml:space="preserve"> </w:t>
      </w:r>
      <w:r w:rsidR="00F26C0F" w:rsidRPr="00BC3192">
        <w:t>201</w:t>
      </w:r>
      <w:r w:rsidR="00BC3192">
        <w:t>5</w:t>
      </w:r>
      <w:r w:rsidR="00F26C0F" w:rsidRPr="00BC3192">
        <w:t xml:space="preserve"> году </w:t>
      </w:r>
      <w:r w:rsidR="00245A85">
        <w:t xml:space="preserve">заключен </w:t>
      </w:r>
      <w:r w:rsidR="00F21889">
        <w:t xml:space="preserve">муниципальный контракт </w:t>
      </w:r>
      <w:r w:rsidR="00F21889">
        <w:lastRenderedPageBreak/>
        <w:t>на приобретение жилых помещений путем участия в долевом строительстве для расселения 4 аварийных домов</w:t>
      </w:r>
      <w:r w:rsidR="00C03522" w:rsidRPr="00A8597D">
        <w:t>.</w:t>
      </w:r>
      <w:r w:rsidR="00F21889">
        <w:t xml:space="preserve"> </w:t>
      </w:r>
      <w:r w:rsidR="00CF16D5">
        <w:t>С</w:t>
      </w:r>
      <w:r w:rsidR="00F21889">
        <w:t>рок сдачи нового дома – второй квартал 2017 года.</w:t>
      </w:r>
    </w:p>
    <w:p w:rsidR="00F21889" w:rsidRDefault="00F21889" w:rsidP="00215963">
      <w:pPr>
        <w:pStyle w:val="a7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п</w:t>
      </w:r>
      <w:r w:rsidR="00CF16D5">
        <w:rPr>
          <w:sz w:val="28"/>
          <w:szCs w:val="28"/>
        </w:rPr>
        <w:t>редоставлены социальные выплаты на приобретение жилья 2 молодым семьям.</w:t>
      </w:r>
    </w:p>
    <w:p w:rsidR="00F21889" w:rsidRDefault="00F21889" w:rsidP="00215963">
      <w:pPr>
        <w:pStyle w:val="a7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16 заявлений на участие в программных мероприятиях</w:t>
      </w:r>
      <w:r w:rsidR="00CF16D5">
        <w:rPr>
          <w:sz w:val="28"/>
          <w:szCs w:val="28"/>
        </w:rPr>
        <w:t xml:space="preserve"> по обеспечению жильем</w:t>
      </w:r>
      <w:r>
        <w:rPr>
          <w:sz w:val="28"/>
          <w:szCs w:val="28"/>
        </w:rPr>
        <w:t xml:space="preserve"> в 2017 году.</w:t>
      </w:r>
    </w:p>
    <w:p w:rsidR="003C5C88" w:rsidRDefault="00CF16D5" w:rsidP="00215963">
      <w:pPr>
        <w:pStyle w:val="a7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приватизация жилья, в</w:t>
      </w:r>
      <w:r w:rsidR="003C5C88" w:rsidRPr="00A33747">
        <w:rPr>
          <w:sz w:val="28"/>
          <w:szCs w:val="28"/>
        </w:rPr>
        <w:t xml:space="preserve"> 201</w:t>
      </w:r>
      <w:r w:rsidR="00F21889">
        <w:rPr>
          <w:sz w:val="28"/>
          <w:szCs w:val="28"/>
        </w:rPr>
        <w:t>6</w:t>
      </w:r>
      <w:r w:rsidR="003C5C88" w:rsidRPr="00A33747">
        <w:rPr>
          <w:sz w:val="28"/>
          <w:szCs w:val="28"/>
        </w:rPr>
        <w:t xml:space="preserve"> году </w:t>
      </w:r>
      <w:r w:rsidR="00F21889">
        <w:rPr>
          <w:sz w:val="28"/>
          <w:szCs w:val="28"/>
        </w:rPr>
        <w:t>по сравнению с 2015 уменьшилось</w:t>
      </w:r>
      <w:r w:rsidR="003C5C88" w:rsidRPr="00A33747">
        <w:rPr>
          <w:sz w:val="28"/>
          <w:szCs w:val="28"/>
        </w:rPr>
        <w:t xml:space="preserve"> количество приватизированных жилых помещений - </w:t>
      </w:r>
      <w:r w:rsidR="00F21889">
        <w:rPr>
          <w:sz w:val="28"/>
          <w:szCs w:val="28"/>
        </w:rPr>
        <w:t>63</w:t>
      </w:r>
      <w:r w:rsidR="003C5C88" w:rsidRPr="00A33747">
        <w:rPr>
          <w:sz w:val="28"/>
          <w:szCs w:val="28"/>
        </w:rPr>
        <w:t xml:space="preserve"> против </w:t>
      </w:r>
      <w:r w:rsidR="00F21889">
        <w:rPr>
          <w:sz w:val="28"/>
          <w:szCs w:val="28"/>
        </w:rPr>
        <w:t>104</w:t>
      </w:r>
      <w:r w:rsidR="003C5C88" w:rsidRPr="00A33747">
        <w:rPr>
          <w:sz w:val="28"/>
          <w:szCs w:val="28"/>
        </w:rPr>
        <w:t>.</w:t>
      </w:r>
    </w:p>
    <w:p w:rsidR="00FB6C59" w:rsidRPr="00683C7A" w:rsidRDefault="00FB6C59" w:rsidP="00215963">
      <w:pPr>
        <w:pStyle w:val="ConsPlusCell"/>
        <w:ind w:firstLine="567"/>
        <w:jc w:val="both"/>
      </w:pPr>
    </w:p>
    <w:p w:rsidR="008D394C" w:rsidRDefault="008D394C" w:rsidP="0021596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1D6">
        <w:rPr>
          <w:rFonts w:ascii="Times New Roman" w:hAnsi="Times New Roman" w:cs="Times New Roman"/>
          <w:sz w:val="28"/>
          <w:szCs w:val="28"/>
        </w:rPr>
        <w:t xml:space="preserve">По исполнению полномочий в </w:t>
      </w:r>
      <w:r w:rsidR="006539B4" w:rsidRPr="00FF41D6">
        <w:rPr>
          <w:rFonts w:ascii="Times New Roman" w:hAnsi="Times New Roman" w:cs="Times New Roman"/>
          <w:sz w:val="28"/>
          <w:szCs w:val="28"/>
        </w:rPr>
        <w:t>области архитектуры</w:t>
      </w:r>
      <w:r w:rsidRPr="00FF41D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5963">
        <w:rPr>
          <w:rFonts w:ascii="Times New Roman" w:hAnsi="Times New Roman" w:cs="Times New Roman"/>
          <w:sz w:val="28"/>
          <w:szCs w:val="28"/>
        </w:rPr>
        <w:t>градостроительства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394C" w:rsidRPr="00DE0DA7" w:rsidRDefault="006539B4" w:rsidP="0021596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0564B">
        <w:rPr>
          <w:rFonts w:ascii="Times New Roman" w:hAnsi="Times New Roman" w:cs="Times New Roman"/>
          <w:sz w:val="28"/>
          <w:szCs w:val="28"/>
        </w:rPr>
        <w:t>ыдан</w:t>
      </w:r>
      <w:r w:rsidR="0050222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226">
        <w:rPr>
          <w:rFonts w:ascii="Times New Roman" w:hAnsi="Times New Roman" w:cs="Times New Roman"/>
          <w:sz w:val="28"/>
          <w:szCs w:val="28"/>
        </w:rPr>
        <w:t xml:space="preserve">18 </w:t>
      </w:r>
      <w:r w:rsidR="00A0564B">
        <w:rPr>
          <w:rFonts w:ascii="Times New Roman" w:hAnsi="Times New Roman" w:cs="Times New Roman"/>
          <w:sz w:val="28"/>
          <w:szCs w:val="28"/>
        </w:rPr>
        <w:t>утвержд</w:t>
      </w:r>
      <w:r w:rsidR="00EC5606">
        <w:rPr>
          <w:rFonts w:ascii="Times New Roman" w:hAnsi="Times New Roman" w:cs="Times New Roman"/>
          <w:sz w:val="28"/>
          <w:szCs w:val="28"/>
        </w:rPr>
        <w:t>ё</w:t>
      </w:r>
      <w:r w:rsidR="00A0564B">
        <w:rPr>
          <w:rFonts w:ascii="Times New Roman" w:hAnsi="Times New Roman" w:cs="Times New Roman"/>
          <w:sz w:val="28"/>
          <w:szCs w:val="28"/>
        </w:rPr>
        <w:t>нны</w:t>
      </w:r>
      <w:r w:rsidR="00502226">
        <w:rPr>
          <w:rFonts w:ascii="Times New Roman" w:hAnsi="Times New Roman" w:cs="Times New Roman"/>
          <w:sz w:val="28"/>
          <w:szCs w:val="28"/>
        </w:rPr>
        <w:t>х</w:t>
      </w:r>
      <w:r w:rsidR="00A0564B">
        <w:rPr>
          <w:rFonts w:ascii="Times New Roman" w:hAnsi="Times New Roman" w:cs="Times New Roman"/>
          <w:sz w:val="28"/>
          <w:szCs w:val="28"/>
        </w:rPr>
        <w:t xml:space="preserve"> градостроительны</w:t>
      </w:r>
      <w:r w:rsidR="00502226">
        <w:rPr>
          <w:rFonts w:ascii="Times New Roman" w:hAnsi="Times New Roman" w:cs="Times New Roman"/>
          <w:sz w:val="28"/>
          <w:szCs w:val="28"/>
        </w:rPr>
        <w:t>х</w:t>
      </w:r>
      <w:r w:rsidR="00A0564B">
        <w:rPr>
          <w:rFonts w:ascii="Times New Roman" w:hAnsi="Times New Roman" w:cs="Times New Roman"/>
          <w:sz w:val="28"/>
          <w:szCs w:val="28"/>
        </w:rPr>
        <w:t xml:space="preserve"> план</w:t>
      </w:r>
      <w:r w:rsidR="00502226">
        <w:rPr>
          <w:rFonts w:ascii="Times New Roman" w:hAnsi="Times New Roman" w:cs="Times New Roman"/>
          <w:sz w:val="28"/>
          <w:szCs w:val="28"/>
        </w:rPr>
        <w:t>ов</w:t>
      </w:r>
      <w:r w:rsidR="008D394C">
        <w:rPr>
          <w:rFonts w:ascii="Times New Roman" w:hAnsi="Times New Roman" w:cs="Times New Roman"/>
          <w:sz w:val="28"/>
          <w:szCs w:val="28"/>
        </w:rPr>
        <w:t xml:space="preserve"> земельных участков для проектирования и строительства объектов капитального строительства</w:t>
      </w:r>
      <w:r w:rsidR="00A0564B">
        <w:rPr>
          <w:rFonts w:ascii="Times New Roman" w:hAnsi="Times New Roman" w:cs="Times New Roman"/>
          <w:sz w:val="28"/>
          <w:szCs w:val="28"/>
        </w:rPr>
        <w:t>,</w:t>
      </w:r>
      <w:r w:rsidR="00502226">
        <w:rPr>
          <w:rFonts w:ascii="Times New Roman" w:hAnsi="Times New Roman" w:cs="Times New Roman"/>
          <w:sz w:val="28"/>
          <w:szCs w:val="28"/>
        </w:rPr>
        <w:t xml:space="preserve"> 20</w:t>
      </w:r>
      <w:r w:rsidR="008D394C">
        <w:rPr>
          <w:rFonts w:ascii="Times New Roman" w:hAnsi="Times New Roman" w:cs="Times New Roman"/>
          <w:sz w:val="28"/>
          <w:szCs w:val="28"/>
        </w:rPr>
        <w:t xml:space="preserve"> разрешений на строительство, в том числе </w:t>
      </w:r>
      <w:r w:rsidR="00A0564B">
        <w:rPr>
          <w:rFonts w:ascii="Times New Roman" w:hAnsi="Times New Roman" w:cs="Times New Roman"/>
          <w:sz w:val="28"/>
          <w:szCs w:val="28"/>
        </w:rPr>
        <w:t>1</w:t>
      </w:r>
      <w:r w:rsidR="00502226">
        <w:rPr>
          <w:rFonts w:ascii="Times New Roman" w:hAnsi="Times New Roman" w:cs="Times New Roman"/>
          <w:sz w:val="28"/>
          <w:szCs w:val="28"/>
        </w:rPr>
        <w:t>3</w:t>
      </w:r>
      <w:r w:rsidR="008D394C">
        <w:rPr>
          <w:rFonts w:ascii="Times New Roman" w:hAnsi="Times New Roman" w:cs="Times New Roman"/>
          <w:sz w:val="28"/>
          <w:szCs w:val="28"/>
        </w:rPr>
        <w:t xml:space="preserve"> - на строительство</w:t>
      </w:r>
      <w:r w:rsidR="00502226">
        <w:rPr>
          <w:rFonts w:ascii="Times New Roman" w:hAnsi="Times New Roman" w:cs="Times New Roman"/>
          <w:sz w:val="28"/>
          <w:szCs w:val="28"/>
        </w:rPr>
        <w:t xml:space="preserve"> и реконструкцию</w:t>
      </w:r>
      <w:r w:rsidR="008D394C">
        <w:rPr>
          <w:rFonts w:ascii="Times New Roman" w:hAnsi="Times New Roman" w:cs="Times New Roman"/>
          <w:sz w:val="28"/>
          <w:szCs w:val="28"/>
        </w:rPr>
        <w:t xml:space="preserve"> индивидуальных жилых домов, </w:t>
      </w:r>
      <w:r w:rsidR="00A0564B">
        <w:rPr>
          <w:rFonts w:ascii="Times New Roman" w:hAnsi="Times New Roman" w:cs="Times New Roman"/>
          <w:sz w:val="28"/>
          <w:szCs w:val="28"/>
        </w:rPr>
        <w:t>1</w:t>
      </w:r>
      <w:r w:rsidR="00CF16D5">
        <w:rPr>
          <w:rFonts w:ascii="Times New Roman" w:hAnsi="Times New Roman" w:cs="Times New Roman"/>
          <w:sz w:val="28"/>
          <w:szCs w:val="28"/>
        </w:rPr>
        <w:t xml:space="preserve"> </w:t>
      </w:r>
      <w:r w:rsidR="00A0564B">
        <w:rPr>
          <w:rFonts w:ascii="Times New Roman" w:hAnsi="Times New Roman" w:cs="Times New Roman"/>
          <w:sz w:val="28"/>
          <w:szCs w:val="28"/>
        </w:rPr>
        <w:t>разрешение</w:t>
      </w:r>
      <w:r w:rsidR="00DE0DA7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CF16D5">
        <w:rPr>
          <w:rFonts w:ascii="Times New Roman" w:hAnsi="Times New Roman" w:cs="Times New Roman"/>
          <w:sz w:val="28"/>
          <w:szCs w:val="28"/>
        </w:rPr>
        <w:t xml:space="preserve"> </w:t>
      </w:r>
      <w:r w:rsidR="00502226"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="008D394C">
        <w:rPr>
          <w:rFonts w:ascii="Times New Roman" w:hAnsi="Times New Roman" w:cs="Times New Roman"/>
          <w:sz w:val="28"/>
          <w:szCs w:val="28"/>
        </w:rPr>
        <w:t xml:space="preserve">в </w:t>
      </w:r>
      <w:r w:rsidR="00CF16D5">
        <w:rPr>
          <w:rFonts w:ascii="Times New Roman" w:hAnsi="Times New Roman" w:cs="Times New Roman"/>
          <w:sz w:val="28"/>
          <w:szCs w:val="28"/>
        </w:rPr>
        <w:t>эксплуатацию, согласовывались</w:t>
      </w:r>
      <w:r w:rsidR="008D394C">
        <w:rPr>
          <w:rFonts w:ascii="Times New Roman" w:hAnsi="Times New Roman" w:cs="Times New Roman"/>
          <w:sz w:val="28"/>
          <w:szCs w:val="28"/>
        </w:rPr>
        <w:t xml:space="preserve"> и утверждались схемы расположения зе</w:t>
      </w:r>
      <w:r w:rsidR="00502226">
        <w:rPr>
          <w:rFonts w:ascii="Times New Roman" w:hAnsi="Times New Roman" w:cs="Times New Roman"/>
          <w:sz w:val="28"/>
          <w:szCs w:val="28"/>
        </w:rPr>
        <w:t>мельных участков</w:t>
      </w:r>
      <w:r w:rsidR="008D394C" w:rsidRPr="00DE0D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16D5" w:rsidRDefault="00502226" w:rsidP="0021596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226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CF16D5">
        <w:rPr>
          <w:rFonts w:ascii="Times New Roman" w:hAnsi="Times New Roman" w:cs="Times New Roman"/>
          <w:sz w:val="28"/>
          <w:szCs w:val="28"/>
        </w:rPr>
        <w:t xml:space="preserve">генеральный план разработан и направлен на согласование в </w:t>
      </w:r>
      <w:r w:rsidR="00675A1A">
        <w:rPr>
          <w:rFonts w:ascii="Times New Roman" w:hAnsi="Times New Roman" w:cs="Times New Roman"/>
          <w:sz w:val="28"/>
          <w:szCs w:val="28"/>
        </w:rPr>
        <w:t>П</w:t>
      </w:r>
      <w:r w:rsidR="00CF16D5">
        <w:rPr>
          <w:rFonts w:ascii="Times New Roman" w:hAnsi="Times New Roman" w:cs="Times New Roman"/>
          <w:sz w:val="28"/>
          <w:szCs w:val="28"/>
        </w:rPr>
        <w:t xml:space="preserve">равительство Ленинградской области и Министерство экономического развития Российской Федерации. </w:t>
      </w:r>
    </w:p>
    <w:p w:rsidR="00544C00" w:rsidRPr="00A82D49" w:rsidRDefault="00CF16D5" w:rsidP="00215963">
      <w:pPr>
        <w:pStyle w:val="af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16D5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502226" w:rsidRPr="00A82D49">
        <w:rPr>
          <w:rFonts w:ascii="Times New Roman" w:hAnsi="Times New Roman" w:cs="Times New Roman"/>
          <w:b/>
          <w:i/>
          <w:sz w:val="28"/>
          <w:szCs w:val="28"/>
        </w:rPr>
        <w:t xml:space="preserve"> 2017 году генеральный план должен быть утвержден. </w:t>
      </w:r>
      <w:r w:rsidR="00A82D49">
        <w:rPr>
          <w:rFonts w:ascii="Times New Roman" w:hAnsi="Times New Roman" w:cs="Times New Roman"/>
          <w:b/>
          <w:i/>
          <w:sz w:val="28"/>
          <w:szCs w:val="28"/>
        </w:rPr>
        <w:t>Определяю</w:t>
      </w:r>
      <w:r w:rsidR="00502226" w:rsidRPr="00A82D49">
        <w:rPr>
          <w:rFonts w:ascii="Times New Roman" w:hAnsi="Times New Roman" w:cs="Times New Roman"/>
          <w:b/>
          <w:i/>
          <w:sz w:val="28"/>
          <w:szCs w:val="28"/>
        </w:rPr>
        <w:t xml:space="preserve"> это как одну из главных задач.</w:t>
      </w:r>
    </w:p>
    <w:p w:rsidR="008D394C" w:rsidRPr="00544C00" w:rsidRDefault="00CF16D5" w:rsidP="0021596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утверждения</w:t>
      </w:r>
      <w:r w:rsidR="00A82D49" w:rsidRPr="00544C00">
        <w:rPr>
          <w:rFonts w:ascii="Times New Roman" w:hAnsi="Times New Roman" w:cs="Times New Roman"/>
          <w:sz w:val="28"/>
          <w:szCs w:val="28"/>
        </w:rPr>
        <w:t xml:space="preserve"> генерального</w:t>
      </w:r>
      <w:r w:rsidR="00544C00" w:rsidRPr="00544C00">
        <w:rPr>
          <w:rFonts w:ascii="Times New Roman" w:hAnsi="Times New Roman" w:cs="Times New Roman"/>
          <w:sz w:val="28"/>
          <w:szCs w:val="28"/>
        </w:rPr>
        <w:t xml:space="preserve"> плана необходимо будет </w:t>
      </w:r>
      <w:r w:rsidR="00502226">
        <w:rPr>
          <w:rFonts w:ascii="Times New Roman" w:hAnsi="Times New Roman" w:cs="Times New Roman"/>
          <w:sz w:val="28"/>
          <w:szCs w:val="28"/>
        </w:rPr>
        <w:t xml:space="preserve">начать </w:t>
      </w:r>
      <w:r w:rsidR="00544C00" w:rsidRPr="00544C00">
        <w:rPr>
          <w:rFonts w:ascii="Times New Roman" w:hAnsi="Times New Roman" w:cs="Times New Roman"/>
          <w:sz w:val="28"/>
          <w:szCs w:val="28"/>
        </w:rPr>
        <w:t>разработ</w:t>
      </w:r>
      <w:r w:rsidR="00502226">
        <w:rPr>
          <w:rFonts w:ascii="Times New Roman" w:hAnsi="Times New Roman" w:cs="Times New Roman"/>
          <w:sz w:val="28"/>
          <w:szCs w:val="28"/>
        </w:rPr>
        <w:t>ку Правил</w:t>
      </w:r>
      <w:r w:rsidR="00544C00" w:rsidRPr="00544C0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="00E972E2">
        <w:rPr>
          <w:rFonts w:ascii="Times New Roman" w:hAnsi="Times New Roman" w:cs="Times New Roman"/>
          <w:sz w:val="28"/>
          <w:szCs w:val="28"/>
        </w:rPr>
        <w:t>,</w:t>
      </w:r>
      <w:r w:rsidR="00544C00" w:rsidRPr="00544C00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4C00" w:rsidRPr="00544C00">
        <w:rPr>
          <w:rFonts w:ascii="Times New Roman" w:hAnsi="Times New Roman" w:cs="Times New Roman"/>
          <w:sz w:val="28"/>
          <w:szCs w:val="28"/>
        </w:rPr>
        <w:t xml:space="preserve"> планировки территории </w:t>
      </w:r>
      <w:r w:rsidR="00F1430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44C00" w:rsidRPr="00544C00">
        <w:rPr>
          <w:rFonts w:ascii="Times New Roman" w:hAnsi="Times New Roman" w:cs="Times New Roman"/>
          <w:sz w:val="28"/>
          <w:szCs w:val="28"/>
        </w:rPr>
        <w:t>, что позволить в полной мере исполнять полномочия в области землепользования и градостроительства</w:t>
      </w:r>
      <w:r w:rsidR="008D394C" w:rsidRPr="00544C00">
        <w:rPr>
          <w:rFonts w:ascii="Times New Roman" w:hAnsi="Times New Roman" w:cs="Times New Roman"/>
          <w:sz w:val="28"/>
          <w:szCs w:val="28"/>
        </w:rPr>
        <w:t>.</w:t>
      </w:r>
      <w:r w:rsidR="00502226">
        <w:rPr>
          <w:rFonts w:ascii="Times New Roman" w:hAnsi="Times New Roman" w:cs="Times New Roman"/>
          <w:sz w:val="28"/>
          <w:szCs w:val="28"/>
        </w:rPr>
        <w:t xml:space="preserve"> В бюджете муниципального образования 2017 года финансовые средства на данные мероприятия предусмотрены.</w:t>
      </w:r>
    </w:p>
    <w:p w:rsidR="00606C97" w:rsidRDefault="00606C97" w:rsidP="00215963">
      <w:pPr>
        <w:pStyle w:val="a7"/>
        <w:tabs>
          <w:tab w:val="left" w:pos="709"/>
        </w:tabs>
        <w:spacing w:after="0"/>
        <w:ind w:firstLine="567"/>
        <w:jc w:val="both"/>
        <w:rPr>
          <w:sz w:val="28"/>
          <w:szCs w:val="28"/>
        </w:rPr>
      </w:pPr>
    </w:p>
    <w:p w:rsidR="003E2425" w:rsidRDefault="005277F3" w:rsidP="002159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муниципального образования на реализацию полномочий </w:t>
      </w:r>
      <w:r w:rsidRPr="00215963">
        <w:rPr>
          <w:sz w:val="28"/>
          <w:szCs w:val="28"/>
        </w:rPr>
        <w:t>в сфере культуры</w:t>
      </w:r>
      <w:r>
        <w:rPr>
          <w:b/>
          <w:sz w:val="28"/>
          <w:szCs w:val="28"/>
        </w:rPr>
        <w:t xml:space="preserve"> </w:t>
      </w:r>
      <w:r w:rsidR="007C285A">
        <w:rPr>
          <w:sz w:val="28"/>
          <w:szCs w:val="28"/>
        </w:rPr>
        <w:t xml:space="preserve">в </w:t>
      </w:r>
      <w:r w:rsidR="00D90126">
        <w:rPr>
          <w:sz w:val="28"/>
          <w:szCs w:val="28"/>
        </w:rPr>
        <w:t>отчётном</w:t>
      </w:r>
      <w:r>
        <w:rPr>
          <w:sz w:val="28"/>
          <w:szCs w:val="28"/>
        </w:rPr>
        <w:t xml:space="preserve"> году составили </w:t>
      </w:r>
      <w:r w:rsidR="005E0391">
        <w:rPr>
          <w:sz w:val="28"/>
          <w:szCs w:val="28"/>
        </w:rPr>
        <w:t xml:space="preserve">31 </w:t>
      </w:r>
      <w:r>
        <w:rPr>
          <w:sz w:val="28"/>
          <w:szCs w:val="28"/>
        </w:rPr>
        <w:t xml:space="preserve">млн. рублей – это </w:t>
      </w:r>
      <w:r w:rsidR="007C285A">
        <w:rPr>
          <w:sz w:val="28"/>
          <w:szCs w:val="28"/>
        </w:rPr>
        <w:t>1</w:t>
      </w:r>
      <w:r w:rsidR="005E0391">
        <w:rPr>
          <w:sz w:val="28"/>
          <w:szCs w:val="28"/>
        </w:rPr>
        <w:t>4</w:t>
      </w:r>
      <w:r>
        <w:rPr>
          <w:sz w:val="28"/>
          <w:szCs w:val="28"/>
        </w:rPr>
        <w:t xml:space="preserve"> % от всех расходов </w:t>
      </w:r>
      <w:r w:rsidR="0068064D">
        <w:rPr>
          <w:sz w:val="28"/>
          <w:szCs w:val="28"/>
        </w:rPr>
        <w:t>местного бюджета</w:t>
      </w:r>
      <w:r w:rsidR="00537DBC">
        <w:rPr>
          <w:sz w:val="28"/>
          <w:szCs w:val="28"/>
        </w:rPr>
        <w:t>.</w:t>
      </w:r>
    </w:p>
    <w:p w:rsidR="009C12AD" w:rsidRDefault="009C12AD" w:rsidP="002159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городе </w:t>
      </w:r>
      <w:r w:rsidR="00CF16D5">
        <w:rPr>
          <w:sz w:val="28"/>
          <w:szCs w:val="28"/>
        </w:rPr>
        <w:t>проводилось</w:t>
      </w:r>
      <w:r>
        <w:rPr>
          <w:sz w:val="28"/>
          <w:szCs w:val="28"/>
        </w:rPr>
        <w:t xml:space="preserve"> большое количество культурных мероприятий</w:t>
      </w:r>
      <w:r w:rsidR="00CF16D5">
        <w:rPr>
          <w:sz w:val="28"/>
          <w:szCs w:val="28"/>
        </w:rPr>
        <w:t xml:space="preserve"> различной тематики</w:t>
      </w:r>
      <w:r>
        <w:rPr>
          <w:sz w:val="28"/>
          <w:szCs w:val="28"/>
        </w:rPr>
        <w:t xml:space="preserve">, за 2016 год </w:t>
      </w:r>
      <w:r w:rsidR="00CF16D5">
        <w:rPr>
          <w:sz w:val="28"/>
          <w:szCs w:val="28"/>
        </w:rPr>
        <w:t xml:space="preserve">их </w:t>
      </w:r>
      <w:r>
        <w:rPr>
          <w:sz w:val="28"/>
          <w:szCs w:val="28"/>
        </w:rPr>
        <w:t>проведено 834</w:t>
      </w:r>
      <w:r w:rsidR="00CF16D5">
        <w:rPr>
          <w:sz w:val="28"/>
          <w:szCs w:val="28"/>
        </w:rPr>
        <w:t xml:space="preserve">. </w:t>
      </w:r>
    </w:p>
    <w:p w:rsidR="00BB2566" w:rsidRDefault="0044357A" w:rsidP="002159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коллективы художественной самодеятельности приняли участие в 50 фестивалях, конкурсах, выставках и турнирах международного, российского, межрегионального, областного, районного значения, на которых получены 4 Гр</w:t>
      </w:r>
      <w:r w:rsidR="008E1A89">
        <w:rPr>
          <w:sz w:val="28"/>
          <w:szCs w:val="28"/>
        </w:rPr>
        <w:t>ан-при, 34 диплома</w:t>
      </w:r>
      <w:r>
        <w:rPr>
          <w:sz w:val="28"/>
          <w:szCs w:val="28"/>
        </w:rPr>
        <w:t xml:space="preserve"> и грамот за 1 место, 31 – за 2 место, 21 – за 3 место</w:t>
      </w:r>
      <w:r w:rsidR="00F93B01">
        <w:rPr>
          <w:sz w:val="28"/>
          <w:szCs w:val="28"/>
        </w:rPr>
        <w:t>.</w:t>
      </w:r>
    </w:p>
    <w:p w:rsidR="0044357A" w:rsidRDefault="0044357A" w:rsidP="002159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Пикалевской центральной библиотеке функционирует информационно-образовательный центр «Рус</w:t>
      </w:r>
      <w:r w:rsidR="00CF16D5">
        <w:rPr>
          <w:sz w:val="28"/>
          <w:szCs w:val="28"/>
        </w:rPr>
        <w:t xml:space="preserve">ский музей: виртуальный филиал», а также </w:t>
      </w:r>
      <w:r w:rsidR="00807009">
        <w:rPr>
          <w:sz w:val="28"/>
          <w:szCs w:val="28"/>
        </w:rPr>
        <w:t>проводятся выставки художников и фотохудожников как местных, так и гостей из Москвы и Санкт-Петербурга.</w:t>
      </w:r>
    </w:p>
    <w:p w:rsidR="00CF16D5" w:rsidRDefault="00CF16D5" w:rsidP="002159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2016 году продолжал</w:t>
      </w:r>
      <w:r w:rsidR="00E7154D">
        <w:rPr>
          <w:sz w:val="28"/>
          <w:szCs w:val="28"/>
        </w:rPr>
        <w:t>ся</w:t>
      </w:r>
      <w:r>
        <w:rPr>
          <w:sz w:val="28"/>
          <w:szCs w:val="28"/>
        </w:rPr>
        <w:t xml:space="preserve"> р</w:t>
      </w:r>
      <w:r w:rsidR="00E7154D">
        <w:rPr>
          <w:sz w:val="28"/>
          <w:szCs w:val="28"/>
        </w:rPr>
        <w:t>емонт</w:t>
      </w:r>
      <w:r>
        <w:rPr>
          <w:sz w:val="28"/>
          <w:szCs w:val="28"/>
        </w:rPr>
        <w:t xml:space="preserve"> здания Дворца культуры. Выполнен капитальный ремонт зрительного зала, </w:t>
      </w:r>
      <w:r w:rsidR="00E7154D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заменены кресла. </w:t>
      </w:r>
      <w:r w:rsidR="007D20E9">
        <w:rPr>
          <w:sz w:val="28"/>
          <w:szCs w:val="28"/>
        </w:rPr>
        <w:t xml:space="preserve">Стоимость работ составила более 5 млн. рублей. </w:t>
      </w:r>
      <w:r w:rsidRPr="002D2AA5">
        <w:rPr>
          <w:sz w:val="28"/>
          <w:szCs w:val="28"/>
        </w:rPr>
        <w:t>В 2017 году работы будут продолжены.</w:t>
      </w:r>
    </w:p>
    <w:p w:rsidR="00BB2566" w:rsidRDefault="00BB2566" w:rsidP="00215963">
      <w:pPr>
        <w:ind w:firstLine="567"/>
        <w:jc w:val="both"/>
      </w:pPr>
    </w:p>
    <w:p w:rsidR="00F93B01" w:rsidRPr="00442505" w:rsidRDefault="00442505" w:rsidP="00215963">
      <w:pPr>
        <w:ind w:firstLine="567"/>
        <w:jc w:val="both"/>
        <w:rPr>
          <w:sz w:val="28"/>
          <w:szCs w:val="28"/>
        </w:rPr>
      </w:pPr>
      <w:r w:rsidRPr="00442505">
        <w:rPr>
          <w:sz w:val="28"/>
          <w:szCs w:val="28"/>
        </w:rPr>
        <w:t>На реализацию мероприятий подпрограмм</w:t>
      </w:r>
      <w:r>
        <w:rPr>
          <w:sz w:val="28"/>
          <w:szCs w:val="28"/>
        </w:rPr>
        <w:t>ы</w:t>
      </w:r>
      <w:r w:rsidRPr="00442505">
        <w:rPr>
          <w:sz w:val="28"/>
          <w:szCs w:val="28"/>
        </w:rPr>
        <w:t xml:space="preserve"> «</w:t>
      </w:r>
      <w:r w:rsidRPr="00215963">
        <w:rPr>
          <w:sz w:val="28"/>
          <w:szCs w:val="28"/>
        </w:rPr>
        <w:t xml:space="preserve">Физическая культура и </w:t>
      </w:r>
      <w:r w:rsidR="007D20E9" w:rsidRPr="00215963">
        <w:rPr>
          <w:sz w:val="28"/>
          <w:szCs w:val="28"/>
        </w:rPr>
        <w:t>спорт</w:t>
      </w:r>
      <w:r w:rsidR="007D20E9" w:rsidRPr="00442505">
        <w:rPr>
          <w:sz w:val="28"/>
          <w:szCs w:val="28"/>
        </w:rPr>
        <w:t>» в</w:t>
      </w:r>
      <w:r>
        <w:rPr>
          <w:sz w:val="28"/>
          <w:szCs w:val="28"/>
        </w:rPr>
        <w:t xml:space="preserve"> 201</w:t>
      </w:r>
      <w:r w:rsidR="005E0391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из бюджета муниципального образования направлено</w:t>
      </w:r>
      <w:r w:rsidR="00215963">
        <w:rPr>
          <w:sz w:val="28"/>
          <w:szCs w:val="28"/>
        </w:rPr>
        <w:t xml:space="preserve"> </w:t>
      </w:r>
      <w:r w:rsidR="005E0391">
        <w:rPr>
          <w:sz w:val="28"/>
          <w:szCs w:val="28"/>
        </w:rPr>
        <w:t>19,6</w:t>
      </w:r>
      <w:r w:rsidR="00807009">
        <w:rPr>
          <w:sz w:val="28"/>
          <w:szCs w:val="28"/>
        </w:rPr>
        <w:t xml:space="preserve"> млн. рублей</w:t>
      </w:r>
      <w:r w:rsidR="007D20E9">
        <w:rPr>
          <w:sz w:val="28"/>
          <w:szCs w:val="28"/>
        </w:rPr>
        <w:t>, что составляет 9 % расходной части бюджета муниципального образования.</w:t>
      </w:r>
    </w:p>
    <w:p w:rsidR="00EA761E" w:rsidRDefault="00217E83" w:rsidP="002159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36D17">
        <w:rPr>
          <w:sz w:val="28"/>
          <w:szCs w:val="28"/>
        </w:rPr>
        <w:t>отчетном</w:t>
      </w:r>
      <w:r w:rsidR="005277F3">
        <w:rPr>
          <w:sz w:val="28"/>
          <w:szCs w:val="28"/>
        </w:rPr>
        <w:t xml:space="preserve"> году </w:t>
      </w:r>
      <w:r w:rsidR="005277F3" w:rsidRPr="00EA79D5">
        <w:rPr>
          <w:sz w:val="28"/>
          <w:szCs w:val="28"/>
        </w:rPr>
        <w:t>спортивные</w:t>
      </w:r>
      <w:r w:rsidR="005277F3">
        <w:rPr>
          <w:sz w:val="28"/>
          <w:szCs w:val="28"/>
        </w:rPr>
        <w:t xml:space="preserve"> сооружения посетили более </w:t>
      </w:r>
      <w:r w:rsidR="00181A83">
        <w:rPr>
          <w:sz w:val="28"/>
          <w:szCs w:val="28"/>
        </w:rPr>
        <w:t>24</w:t>
      </w:r>
      <w:r w:rsidR="007D20E9">
        <w:rPr>
          <w:sz w:val="28"/>
          <w:szCs w:val="28"/>
        </w:rPr>
        <w:t xml:space="preserve"> </w:t>
      </w:r>
      <w:r w:rsidR="00EA79D5">
        <w:rPr>
          <w:sz w:val="28"/>
          <w:szCs w:val="28"/>
        </w:rPr>
        <w:t>тыс. человек</w:t>
      </w:r>
      <w:r w:rsidR="00181A83">
        <w:rPr>
          <w:sz w:val="28"/>
          <w:szCs w:val="28"/>
        </w:rPr>
        <w:t xml:space="preserve">, </w:t>
      </w:r>
      <w:r w:rsidR="005277F3">
        <w:rPr>
          <w:sz w:val="28"/>
          <w:szCs w:val="28"/>
        </w:rPr>
        <w:t xml:space="preserve">проведено </w:t>
      </w:r>
      <w:r w:rsidR="00181A83">
        <w:rPr>
          <w:sz w:val="28"/>
          <w:szCs w:val="28"/>
        </w:rPr>
        <w:t>86</w:t>
      </w:r>
      <w:r w:rsidR="007D20E9">
        <w:rPr>
          <w:sz w:val="28"/>
          <w:szCs w:val="28"/>
        </w:rPr>
        <w:t xml:space="preserve"> </w:t>
      </w:r>
      <w:r w:rsidR="005277F3">
        <w:rPr>
          <w:sz w:val="28"/>
          <w:szCs w:val="28"/>
        </w:rPr>
        <w:t>физкультурно–массовых и спортивных мероприятий различного уровня.</w:t>
      </w:r>
    </w:p>
    <w:p w:rsidR="003E2425" w:rsidRDefault="008E1A89" w:rsidP="002159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физкультурно-оздоровительном комплексе</w:t>
      </w:r>
      <w:r w:rsidR="00EA761E">
        <w:rPr>
          <w:sz w:val="28"/>
          <w:szCs w:val="28"/>
        </w:rPr>
        <w:t xml:space="preserve"> работают </w:t>
      </w:r>
      <w:r w:rsidR="00181A83">
        <w:rPr>
          <w:sz w:val="28"/>
          <w:szCs w:val="28"/>
        </w:rPr>
        <w:t>8</w:t>
      </w:r>
      <w:r w:rsidR="00EA761E">
        <w:rPr>
          <w:sz w:val="28"/>
          <w:szCs w:val="28"/>
        </w:rPr>
        <w:t xml:space="preserve"> различных группы, в которых занимаются </w:t>
      </w:r>
      <w:r w:rsidR="00181A83">
        <w:rPr>
          <w:sz w:val="28"/>
          <w:szCs w:val="28"/>
        </w:rPr>
        <w:t>150 человек</w:t>
      </w:r>
      <w:r w:rsidR="00EA761E">
        <w:rPr>
          <w:sz w:val="28"/>
          <w:szCs w:val="28"/>
        </w:rPr>
        <w:t>.</w:t>
      </w:r>
    </w:p>
    <w:p w:rsidR="00873153" w:rsidRDefault="00181A83" w:rsidP="002159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Учреждение, сотрудничая с областными федерациями футбола, гандбола, лыжных гонок, тяжелой атлетики и пауэрлифтинга, проводит спортивные соревнования различного ранга, направляя сборные команды и отдельных спортсменов на различные соревнования. За год приняли участие в 86 спортивно-массовых мероприятиях различного уровня.</w:t>
      </w:r>
    </w:p>
    <w:p w:rsidR="00364756" w:rsidRDefault="00181A83" w:rsidP="002159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за счет средств областного бюджета </w:t>
      </w:r>
      <w:r w:rsidR="007D20E9">
        <w:rPr>
          <w:sz w:val="28"/>
          <w:szCs w:val="28"/>
        </w:rPr>
        <w:t xml:space="preserve">на общую сумму 7,4 млн. рублей </w:t>
      </w:r>
      <w:r>
        <w:rPr>
          <w:sz w:val="28"/>
          <w:szCs w:val="28"/>
        </w:rPr>
        <w:t xml:space="preserve">выполнен ремонт виража беговой дорожки, </w:t>
      </w:r>
      <w:r w:rsidR="003C62C1">
        <w:rPr>
          <w:sz w:val="28"/>
          <w:szCs w:val="28"/>
        </w:rPr>
        <w:t xml:space="preserve">капитальный ремонт спортивной площадки на стадионе «Металлург», </w:t>
      </w:r>
      <w:r>
        <w:rPr>
          <w:sz w:val="28"/>
          <w:szCs w:val="28"/>
        </w:rPr>
        <w:t>ремонт трибуны, приобретены детские и взрослые футбольные ворота</w:t>
      </w:r>
      <w:r w:rsidR="003C62C1">
        <w:rPr>
          <w:sz w:val="28"/>
          <w:szCs w:val="28"/>
        </w:rPr>
        <w:t>.</w:t>
      </w:r>
    </w:p>
    <w:p w:rsidR="003C62C1" w:rsidRDefault="003C62C1" w:rsidP="00215963">
      <w:pPr>
        <w:ind w:firstLine="567"/>
        <w:jc w:val="both"/>
        <w:rPr>
          <w:sz w:val="28"/>
          <w:szCs w:val="28"/>
        </w:rPr>
      </w:pPr>
    </w:p>
    <w:p w:rsidR="00BE51B9" w:rsidRDefault="00BE51B9" w:rsidP="00215963">
      <w:pPr>
        <w:ind w:firstLine="567"/>
        <w:jc w:val="both"/>
        <w:rPr>
          <w:sz w:val="28"/>
          <w:szCs w:val="28"/>
        </w:rPr>
      </w:pPr>
      <w:r w:rsidRPr="00D45615">
        <w:rPr>
          <w:sz w:val="28"/>
          <w:szCs w:val="28"/>
        </w:rPr>
        <w:t xml:space="preserve">Мероприятия в сфере </w:t>
      </w:r>
      <w:r w:rsidRPr="00215963">
        <w:rPr>
          <w:sz w:val="28"/>
          <w:szCs w:val="28"/>
        </w:rPr>
        <w:t>молод</w:t>
      </w:r>
      <w:r w:rsidR="00675A1A">
        <w:rPr>
          <w:sz w:val="28"/>
          <w:szCs w:val="28"/>
        </w:rPr>
        <w:t>е</w:t>
      </w:r>
      <w:r w:rsidRPr="00215963">
        <w:rPr>
          <w:sz w:val="28"/>
          <w:szCs w:val="28"/>
        </w:rPr>
        <w:t>жной политики</w:t>
      </w:r>
      <w:r w:rsidRPr="00D45615">
        <w:rPr>
          <w:sz w:val="28"/>
          <w:szCs w:val="28"/>
        </w:rPr>
        <w:t xml:space="preserve"> реализуются </w:t>
      </w:r>
      <w:r w:rsidR="0007640B">
        <w:rPr>
          <w:sz w:val="28"/>
          <w:szCs w:val="28"/>
        </w:rPr>
        <w:t xml:space="preserve">в рамках </w:t>
      </w:r>
      <w:r w:rsidR="00277AF4">
        <w:rPr>
          <w:sz w:val="28"/>
          <w:szCs w:val="28"/>
        </w:rPr>
        <w:t xml:space="preserve">одноимённой </w:t>
      </w:r>
      <w:r w:rsidR="003C62C1">
        <w:rPr>
          <w:sz w:val="28"/>
          <w:szCs w:val="28"/>
        </w:rPr>
        <w:t>под</w:t>
      </w:r>
      <w:r w:rsidR="00277AF4">
        <w:rPr>
          <w:sz w:val="28"/>
          <w:szCs w:val="28"/>
        </w:rPr>
        <w:t>программы</w:t>
      </w:r>
      <w:r w:rsidR="0007640B">
        <w:rPr>
          <w:sz w:val="28"/>
          <w:szCs w:val="28"/>
        </w:rPr>
        <w:t>.</w:t>
      </w:r>
    </w:p>
    <w:p w:rsidR="000B4B7D" w:rsidRDefault="000B4B7D" w:rsidP="00215963">
      <w:pPr>
        <w:ind w:firstLine="567"/>
        <w:jc w:val="both"/>
        <w:rPr>
          <w:rFonts w:eastAsia="Arial Unicode MS"/>
          <w:iCs/>
          <w:sz w:val="28"/>
          <w:szCs w:val="28"/>
          <w:lang w:eastAsia="en-US"/>
        </w:rPr>
      </w:pPr>
      <w:r>
        <w:rPr>
          <w:rFonts w:eastAsia="Arial Unicode MS"/>
          <w:iCs/>
          <w:sz w:val="28"/>
          <w:szCs w:val="28"/>
          <w:lang w:eastAsia="en-US"/>
        </w:rPr>
        <w:t>За отч</w:t>
      </w:r>
      <w:r w:rsidR="00E64BBD">
        <w:rPr>
          <w:rFonts w:eastAsia="Arial Unicode MS"/>
          <w:iCs/>
          <w:sz w:val="28"/>
          <w:szCs w:val="28"/>
          <w:lang w:eastAsia="en-US"/>
        </w:rPr>
        <w:t>ё</w:t>
      </w:r>
      <w:r>
        <w:rPr>
          <w:rFonts w:eastAsia="Arial Unicode MS"/>
          <w:iCs/>
          <w:sz w:val="28"/>
          <w:szCs w:val="28"/>
          <w:lang w:eastAsia="en-US"/>
        </w:rPr>
        <w:t xml:space="preserve">тный год было проведено </w:t>
      </w:r>
      <w:r w:rsidR="003C62C1">
        <w:rPr>
          <w:rFonts w:eastAsia="Arial Unicode MS"/>
          <w:iCs/>
          <w:sz w:val="28"/>
          <w:szCs w:val="28"/>
          <w:lang w:eastAsia="en-US"/>
        </w:rPr>
        <w:t>97</w:t>
      </w:r>
      <w:r>
        <w:rPr>
          <w:rFonts w:eastAsia="Arial Unicode MS"/>
          <w:iCs/>
          <w:sz w:val="28"/>
          <w:szCs w:val="28"/>
          <w:lang w:eastAsia="en-US"/>
        </w:rPr>
        <w:t xml:space="preserve"> мероприятий для подростков и молод</w:t>
      </w:r>
      <w:r w:rsidR="00675A1A">
        <w:rPr>
          <w:rFonts w:eastAsia="Arial Unicode MS"/>
          <w:iCs/>
          <w:sz w:val="28"/>
          <w:szCs w:val="28"/>
          <w:lang w:eastAsia="en-US"/>
        </w:rPr>
        <w:t>е</w:t>
      </w:r>
      <w:r>
        <w:rPr>
          <w:rFonts w:eastAsia="Arial Unicode MS"/>
          <w:iCs/>
          <w:sz w:val="28"/>
          <w:szCs w:val="28"/>
          <w:lang w:eastAsia="en-US"/>
        </w:rPr>
        <w:t>жи, в которых пр</w:t>
      </w:r>
      <w:r w:rsidR="003C62C1">
        <w:rPr>
          <w:rFonts w:eastAsia="Arial Unicode MS"/>
          <w:iCs/>
          <w:sz w:val="28"/>
          <w:szCs w:val="28"/>
          <w:lang w:eastAsia="en-US"/>
        </w:rPr>
        <w:t xml:space="preserve">иняли участие 8,5 тыс. человек, в </w:t>
      </w:r>
      <w:r w:rsidR="00277AF4" w:rsidRPr="00D45615">
        <w:rPr>
          <w:sz w:val="28"/>
          <w:szCs w:val="28"/>
        </w:rPr>
        <w:t>том числе</w:t>
      </w:r>
      <w:r w:rsidR="003C62C1">
        <w:rPr>
          <w:rFonts w:eastAsia="Arial Unicode MS"/>
          <w:iCs/>
          <w:sz w:val="28"/>
          <w:szCs w:val="28"/>
          <w:lang w:eastAsia="en-US"/>
        </w:rPr>
        <w:t xml:space="preserve"> </w:t>
      </w:r>
      <w:r w:rsidR="00277AF4">
        <w:rPr>
          <w:rFonts w:eastAsia="Arial Unicode MS"/>
          <w:iCs/>
          <w:sz w:val="28"/>
          <w:szCs w:val="28"/>
          <w:lang w:eastAsia="en-US"/>
        </w:rPr>
        <w:t xml:space="preserve">в мероприятиях </w:t>
      </w:r>
      <w:r w:rsidR="003C62C1">
        <w:rPr>
          <w:rFonts w:eastAsia="Arial Unicode MS"/>
          <w:iCs/>
          <w:sz w:val="28"/>
          <w:szCs w:val="28"/>
          <w:lang w:eastAsia="en-US"/>
        </w:rPr>
        <w:t xml:space="preserve">профилактической направленности </w:t>
      </w:r>
      <w:r w:rsidR="00277AF4">
        <w:rPr>
          <w:rFonts w:eastAsia="Arial Unicode MS"/>
          <w:iCs/>
          <w:sz w:val="28"/>
          <w:szCs w:val="28"/>
          <w:lang w:eastAsia="en-US"/>
        </w:rPr>
        <w:t>приняли участие</w:t>
      </w:r>
      <w:r w:rsidR="003C62C1">
        <w:rPr>
          <w:rFonts w:eastAsia="Arial Unicode MS"/>
          <w:iCs/>
          <w:sz w:val="28"/>
          <w:szCs w:val="28"/>
          <w:lang w:eastAsia="en-US"/>
        </w:rPr>
        <w:t xml:space="preserve"> 888 человек.</w:t>
      </w:r>
    </w:p>
    <w:p w:rsidR="006D13FC" w:rsidRDefault="006D13FC" w:rsidP="00215963">
      <w:pPr>
        <w:ind w:firstLine="567"/>
        <w:jc w:val="both"/>
        <w:rPr>
          <w:rFonts w:eastAsia="Arial Unicode MS"/>
          <w:iCs/>
          <w:sz w:val="28"/>
          <w:szCs w:val="28"/>
          <w:lang w:eastAsia="en-US"/>
        </w:rPr>
      </w:pPr>
    </w:p>
    <w:p w:rsidR="000B4B7D" w:rsidRDefault="000B4B7D" w:rsidP="00215963">
      <w:pPr>
        <w:ind w:firstLine="567"/>
        <w:jc w:val="both"/>
        <w:rPr>
          <w:sz w:val="28"/>
          <w:szCs w:val="28"/>
        </w:rPr>
      </w:pPr>
      <w:r w:rsidRPr="0051732F">
        <w:rPr>
          <w:sz w:val="28"/>
          <w:szCs w:val="28"/>
        </w:rPr>
        <w:t xml:space="preserve">В целях предотвращения безнадзорности и правонарушений в летний период </w:t>
      </w:r>
      <w:r w:rsidR="007116FE">
        <w:rPr>
          <w:sz w:val="28"/>
          <w:szCs w:val="28"/>
        </w:rPr>
        <w:t xml:space="preserve">было трудоустроено </w:t>
      </w:r>
      <w:r w:rsidR="006D13FC">
        <w:rPr>
          <w:sz w:val="28"/>
          <w:szCs w:val="28"/>
        </w:rPr>
        <w:t>80</w:t>
      </w:r>
      <w:r w:rsidR="007D20E9">
        <w:rPr>
          <w:sz w:val="28"/>
          <w:szCs w:val="28"/>
        </w:rPr>
        <w:t xml:space="preserve"> </w:t>
      </w:r>
      <w:r w:rsidR="007116FE" w:rsidRPr="00D45615">
        <w:rPr>
          <w:sz w:val="28"/>
          <w:szCs w:val="28"/>
        </w:rPr>
        <w:t xml:space="preserve">несовершеннолетних </w:t>
      </w:r>
      <w:r w:rsidR="00277AF4">
        <w:rPr>
          <w:sz w:val="28"/>
          <w:szCs w:val="28"/>
        </w:rPr>
        <w:t>подростков</w:t>
      </w:r>
      <w:r w:rsidR="007116FE">
        <w:rPr>
          <w:sz w:val="28"/>
          <w:szCs w:val="28"/>
        </w:rPr>
        <w:t xml:space="preserve"> </w:t>
      </w:r>
      <w:r w:rsidR="007116FE" w:rsidRPr="00D45615">
        <w:rPr>
          <w:sz w:val="28"/>
          <w:szCs w:val="28"/>
        </w:rPr>
        <w:t>в возрасте от 14</w:t>
      </w:r>
      <w:r w:rsidR="007D20E9">
        <w:rPr>
          <w:sz w:val="28"/>
          <w:szCs w:val="28"/>
        </w:rPr>
        <w:t xml:space="preserve"> </w:t>
      </w:r>
      <w:r w:rsidR="007116FE" w:rsidRPr="00D45615">
        <w:rPr>
          <w:sz w:val="28"/>
          <w:szCs w:val="28"/>
        </w:rPr>
        <w:t>до 18 лет, в том числе</w:t>
      </w:r>
      <w:r w:rsidR="007116FE">
        <w:rPr>
          <w:sz w:val="28"/>
          <w:szCs w:val="28"/>
        </w:rPr>
        <w:t>,</w:t>
      </w:r>
      <w:r w:rsidR="007116FE" w:rsidRPr="00D45615">
        <w:rPr>
          <w:sz w:val="28"/>
          <w:szCs w:val="28"/>
        </w:rPr>
        <w:t xml:space="preserve"> состоящих на учёте в КДН, ОДН, внутришкольном учёте</w:t>
      </w:r>
      <w:r w:rsidRPr="0051732F">
        <w:rPr>
          <w:sz w:val="28"/>
          <w:szCs w:val="28"/>
        </w:rPr>
        <w:t>.</w:t>
      </w:r>
    </w:p>
    <w:p w:rsidR="00247D3B" w:rsidRPr="00550762" w:rsidRDefault="006D13FC" w:rsidP="00215963">
      <w:pPr>
        <w:pStyle w:val="aa"/>
        <w:spacing w:line="240" w:lineRule="auto"/>
        <w:jc w:val="both"/>
        <w:rPr>
          <w:szCs w:val="28"/>
        </w:rPr>
      </w:pPr>
      <w:r>
        <w:rPr>
          <w:szCs w:val="28"/>
        </w:rPr>
        <w:t>Итоговый охват детей и подростков летней оздоровительной работой – 610</w:t>
      </w:r>
      <w:r w:rsidR="00AC40A8">
        <w:rPr>
          <w:szCs w:val="28"/>
        </w:rPr>
        <w:t xml:space="preserve">5 человек, в 2015 г. – 6012 </w:t>
      </w:r>
      <w:r w:rsidR="00675A1A">
        <w:rPr>
          <w:szCs w:val="28"/>
        </w:rPr>
        <w:t>человек</w:t>
      </w:r>
      <w:r w:rsidR="007D20E9">
        <w:rPr>
          <w:szCs w:val="28"/>
        </w:rPr>
        <w:t>.</w:t>
      </w:r>
    </w:p>
    <w:p w:rsidR="00247D3B" w:rsidRPr="0051732F" w:rsidRDefault="00247D3B" w:rsidP="00215963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5006D8" w:rsidRDefault="006D13FC" w:rsidP="00215963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Творческим молодежным коллективом, прекрасно зарекомендовавшим себя в городе и </w:t>
      </w:r>
      <w:r w:rsidR="00F36D17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является м</w:t>
      </w:r>
      <w:r w:rsidR="005006D8">
        <w:rPr>
          <w:sz w:val="28"/>
          <w:szCs w:val="28"/>
        </w:rPr>
        <w:t>олод</w:t>
      </w:r>
      <w:r w:rsidR="00675A1A">
        <w:rPr>
          <w:sz w:val="28"/>
          <w:szCs w:val="28"/>
        </w:rPr>
        <w:t>е</w:t>
      </w:r>
      <w:r w:rsidR="005006D8">
        <w:rPr>
          <w:sz w:val="28"/>
          <w:szCs w:val="28"/>
        </w:rPr>
        <w:t>жная общественная организация</w:t>
      </w:r>
      <w:r w:rsidR="005006D8" w:rsidRPr="00D45615">
        <w:rPr>
          <w:sz w:val="28"/>
          <w:szCs w:val="28"/>
        </w:rPr>
        <w:t xml:space="preserve"> «МАРС»</w:t>
      </w:r>
      <w:r>
        <w:rPr>
          <w:sz w:val="28"/>
          <w:szCs w:val="28"/>
        </w:rPr>
        <w:t>.</w:t>
      </w:r>
      <w:r w:rsidR="007D20E9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Молодежь города и молодежные общественные организации принимают активное участие в областных и Российских конкурсах и мероприятиях, занимая при этом призовые места.</w:t>
      </w:r>
    </w:p>
    <w:p w:rsidR="006D13FC" w:rsidRPr="00DE0227" w:rsidRDefault="006D13FC" w:rsidP="00215963">
      <w:pPr>
        <w:pStyle w:val="a9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Город Пикалево</w:t>
      </w:r>
      <w:r w:rsidRPr="00DE0227">
        <w:rPr>
          <w:sz w:val="28"/>
          <w:szCs w:val="28"/>
        </w:rPr>
        <w:t xml:space="preserve"> оста</w:t>
      </w:r>
      <w:r>
        <w:rPr>
          <w:sz w:val="28"/>
          <w:szCs w:val="28"/>
        </w:rPr>
        <w:t>ё</w:t>
      </w:r>
      <w:r w:rsidRPr="00DE0227">
        <w:rPr>
          <w:sz w:val="28"/>
          <w:szCs w:val="28"/>
        </w:rPr>
        <w:t xml:space="preserve">тся неизменным участником проекта </w:t>
      </w:r>
      <w:r w:rsidRPr="00D45615">
        <w:rPr>
          <w:sz w:val="28"/>
          <w:szCs w:val="28"/>
        </w:rPr>
        <w:t>оздоровительного отдыха и занятости молод</w:t>
      </w:r>
      <w:r>
        <w:rPr>
          <w:sz w:val="28"/>
          <w:szCs w:val="28"/>
        </w:rPr>
        <w:t>ё</w:t>
      </w:r>
      <w:r w:rsidRPr="00D45615">
        <w:rPr>
          <w:sz w:val="28"/>
          <w:szCs w:val="28"/>
        </w:rPr>
        <w:t>жи</w:t>
      </w:r>
      <w:r w:rsidR="007D20E9">
        <w:rPr>
          <w:sz w:val="28"/>
          <w:szCs w:val="28"/>
        </w:rPr>
        <w:t xml:space="preserve"> </w:t>
      </w:r>
      <w:r w:rsidRPr="00DE0227">
        <w:rPr>
          <w:sz w:val="28"/>
          <w:szCs w:val="28"/>
        </w:rPr>
        <w:t>«Губернаторский молод</w:t>
      </w:r>
      <w:r w:rsidR="00675A1A">
        <w:rPr>
          <w:sz w:val="28"/>
          <w:szCs w:val="28"/>
        </w:rPr>
        <w:t>е</w:t>
      </w:r>
      <w:r w:rsidRPr="00DE0227">
        <w:rPr>
          <w:sz w:val="28"/>
          <w:szCs w:val="28"/>
        </w:rPr>
        <w:t xml:space="preserve">жный трудовой отряд», реализуемого в рамках </w:t>
      </w:r>
      <w:r>
        <w:rPr>
          <w:sz w:val="28"/>
          <w:szCs w:val="28"/>
        </w:rPr>
        <w:t>государственной</w:t>
      </w:r>
      <w:r w:rsidRPr="00D45615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Ленинградской области</w:t>
      </w:r>
      <w:r w:rsidRPr="00DE0227">
        <w:rPr>
          <w:sz w:val="28"/>
          <w:szCs w:val="28"/>
        </w:rPr>
        <w:t xml:space="preserve"> «Демография».</w:t>
      </w:r>
      <w:r>
        <w:rPr>
          <w:sz w:val="28"/>
          <w:szCs w:val="28"/>
        </w:rPr>
        <w:t xml:space="preserve">  </w:t>
      </w:r>
    </w:p>
    <w:p w:rsidR="00344706" w:rsidRPr="00D45615" w:rsidRDefault="007D20E9" w:rsidP="00215963">
      <w:pPr>
        <w:widowControl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программы </w:t>
      </w:r>
      <w:r w:rsidRPr="00D45615">
        <w:rPr>
          <w:color w:val="000000"/>
          <w:sz w:val="28"/>
          <w:szCs w:val="28"/>
        </w:rPr>
        <w:t>«Уик-энд длиною в лето»</w:t>
      </w:r>
      <w:r w:rsidR="00344706" w:rsidRPr="00D45615">
        <w:rPr>
          <w:color w:val="000000"/>
          <w:sz w:val="28"/>
          <w:szCs w:val="28"/>
        </w:rPr>
        <w:t xml:space="preserve"> за лет</w:t>
      </w:r>
      <w:r w:rsidR="00AA468F">
        <w:rPr>
          <w:color w:val="000000"/>
          <w:sz w:val="28"/>
          <w:szCs w:val="28"/>
        </w:rPr>
        <w:t>ний период</w:t>
      </w:r>
      <w:r w:rsidR="00344706" w:rsidRPr="00D45615">
        <w:rPr>
          <w:color w:val="000000"/>
          <w:sz w:val="28"/>
          <w:szCs w:val="28"/>
        </w:rPr>
        <w:t xml:space="preserve"> проведено </w:t>
      </w:r>
      <w:r w:rsidR="00F013DF">
        <w:rPr>
          <w:color w:val="000000"/>
          <w:sz w:val="28"/>
          <w:szCs w:val="28"/>
        </w:rPr>
        <w:t>11</w:t>
      </w:r>
      <w:r w:rsidR="00344706" w:rsidRPr="00D45615">
        <w:rPr>
          <w:color w:val="000000"/>
          <w:sz w:val="28"/>
          <w:szCs w:val="28"/>
        </w:rPr>
        <w:t xml:space="preserve"> </w:t>
      </w:r>
      <w:r w:rsidR="00344706" w:rsidRPr="00D45615">
        <w:rPr>
          <w:color w:val="000000"/>
          <w:sz w:val="28"/>
          <w:szCs w:val="28"/>
        </w:rPr>
        <w:lastRenderedPageBreak/>
        <w:t>мероприятий, в которых приня</w:t>
      </w:r>
      <w:r w:rsidR="00E64BBD">
        <w:rPr>
          <w:color w:val="000000"/>
          <w:sz w:val="28"/>
          <w:szCs w:val="28"/>
        </w:rPr>
        <w:t>ли</w:t>
      </w:r>
      <w:r w:rsidR="00344706" w:rsidRPr="00D45615">
        <w:rPr>
          <w:color w:val="000000"/>
          <w:sz w:val="28"/>
          <w:szCs w:val="28"/>
        </w:rPr>
        <w:t xml:space="preserve"> участие </w:t>
      </w:r>
      <w:r w:rsidR="00F013DF">
        <w:rPr>
          <w:color w:val="000000"/>
          <w:sz w:val="28"/>
          <w:szCs w:val="28"/>
        </w:rPr>
        <w:t>4630</w:t>
      </w:r>
      <w:r w:rsidR="00344706" w:rsidRPr="00D45615">
        <w:rPr>
          <w:color w:val="000000"/>
          <w:sz w:val="28"/>
          <w:szCs w:val="28"/>
        </w:rPr>
        <w:t xml:space="preserve"> маленьких жителей нашего города</w:t>
      </w:r>
      <w:r w:rsidR="00344706">
        <w:rPr>
          <w:color w:val="000000"/>
          <w:sz w:val="28"/>
          <w:szCs w:val="28"/>
        </w:rPr>
        <w:t xml:space="preserve"> вместе с родителями</w:t>
      </w:r>
      <w:r>
        <w:rPr>
          <w:color w:val="000000"/>
          <w:sz w:val="28"/>
          <w:szCs w:val="28"/>
        </w:rPr>
        <w:t>, также р</w:t>
      </w:r>
      <w:r w:rsidR="00344706" w:rsidRPr="00D45615">
        <w:rPr>
          <w:sz w:val="28"/>
          <w:szCs w:val="28"/>
        </w:rPr>
        <w:t>абота</w:t>
      </w:r>
      <w:r>
        <w:rPr>
          <w:sz w:val="28"/>
          <w:szCs w:val="28"/>
        </w:rPr>
        <w:t>ли спортивные площадки</w:t>
      </w:r>
      <w:r w:rsidR="00344706" w:rsidRPr="00D45615">
        <w:rPr>
          <w:sz w:val="28"/>
          <w:szCs w:val="28"/>
        </w:rPr>
        <w:t xml:space="preserve"> для всех желающих. </w:t>
      </w:r>
    </w:p>
    <w:p w:rsidR="00344706" w:rsidRPr="00F36D17" w:rsidRDefault="00344706" w:rsidP="00215963">
      <w:pPr>
        <w:pStyle w:val="a9"/>
        <w:shd w:val="clear" w:color="auto" w:fill="FFFFFF"/>
        <w:spacing w:before="0" w:after="0"/>
        <w:ind w:firstLine="567"/>
        <w:jc w:val="both"/>
        <w:rPr>
          <w:b/>
          <w:i/>
          <w:sz w:val="28"/>
          <w:szCs w:val="28"/>
        </w:rPr>
      </w:pPr>
      <w:r w:rsidRPr="00F36D17">
        <w:rPr>
          <w:b/>
          <w:i/>
          <w:sz w:val="28"/>
          <w:szCs w:val="28"/>
        </w:rPr>
        <w:t>Увеличение активности и инициативы подростков и молод</w:t>
      </w:r>
      <w:r w:rsidR="00675A1A">
        <w:rPr>
          <w:b/>
          <w:i/>
          <w:sz w:val="28"/>
          <w:szCs w:val="28"/>
        </w:rPr>
        <w:t>е</w:t>
      </w:r>
      <w:r w:rsidRPr="00F36D17">
        <w:rPr>
          <w:b/>
          <w:i/>
          <w:sz w:val="28"/>
          <w:szCs w:val="28"/>
        </w:rPr>
        <w:t>жи города, внедрение новых и совершенствование традиционных форм организации культурного досуга подростков и молод</w:t>
      </w:r>
      <w:r w:rsidR="00675A1A">
        <w:rPr>
          <w:b/>
          <w:i/>
          <w:sz w:val="28"/>
          <w:szCs w:val="28"/>
        </w:rPr>
        <w:t>е</w:t>
      </w:r>
      <w:r w:rsidRPr="00F36D17">
        <w:rPr>
          <w:b/>
          <w:i/>
          <w:sz w:val="28"/>
          <w:szCs w:val="28"/>
        </w:rPr>
        <w:t>жи, позволяет говорить о том, что работа с молод</w:t>
      </w:r>
      <w:r w:rsidR="00675A1A">
        <w:rPr>
          <w:b/>
          <w:i/>
          <w:sz w:val="28"/>
          <w:szCs w:val="28"/>
        </w:rPr>
        <w:t>е</w:t>
      </w:r>
      <w:r w:rsidRPr="00F36D17">
        <w:rPr>
          <w:b/>
          <w:i/>
          <w:sz w:val="28"/>
          <w:szCs w:val="28"/>
        </w:rPr>
        <w:t>жью на уровне</w:t>
      </w:r>
      <w:r w:rsidR="00470748" w:rsidRPr="00F36D17">
        <w:rPr>
          <w:b/>
          <w:i/>
          <w:sz w:val="28"/>
          <w:szCs w:val="28"/>
        </w:rPr>
        <w:t xml:space="preserve"> муниципального образования</w:t>
      </w:r>
      <w:r w:rsidR="00E7154D">
        <w:rPr>
          <w:b/>
          <w:i/>
          <w:sz w:val="28"/>
          <w:szCs w:val="28"/>
        </w:rPr>
        <w:t xml:space="preserve"> </w:t>
      </w:r>
      <w:r w:rsidRPr="00F36D17">
        <w:rPr>
          <w:b/>
          <w:i/>
          <w:sz w:val="28"/>
          <w:szCs w:val="28"/>
        </w:rPr>
        <w:t>проводится и имеет все предпосылки к своему дальнейшему развитию.</w:t>
      </w:r>
    </w:p>
    <w:p w:rsidR="00B32DF0" w:rsidRDefault="00B32DF0" w:rsidP="00215963">
      <w:pPr>
        <w:pStyle w:val="a9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D52DDD" w:rsidRPr="00B32DF0" w:rsidRDefault="00B32DF0" w:rsidP="00215963">
      <w:pPr>
        <w:pStyle w:val="a9"/>
        <w:shd w:val="clear" w:color="auto" w:fill="FFFFFF"/>
        <w:spacing w:before="0" w:after="0"/>
        <w:ind w:firstLine="567"/>
        <w:jc w:val="both"/>
        <w:rPr>
          <w:sz w:val="28"/>
          <w:szCs w:val="28"/>
          <w:lang w:eastAsia="ru-RU"/>
        </w:rPr>
      </w:pPr>
      <w:r w:rsidRPr="00AC40A8">
        <w:rPr>
          <w:sz w:val="28"/>
          <w:szCs w:val="28"/>
        </w:rPr>
        <w:t>Поддержка малого бизнеса</w:t>
      </w:r>
      <w:r w:rsidRPr="00B32DF0">
        <w:rPr>
          <w:sz w:val="28"/>
          <w:szCs w:val="28"/>
        </w:rPr>
        <w:t xml:space="preserve"> выступает одним из ключевых направлений </w:t>
      </w:r>
      <w:r w:rsidR="00703B7A" w:rsidRPr="00B32DF0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="00703B7A" w:rsidRPr="00B32DF0">
        <w:rPr>
          <w:sz w:val="28"/>
          <w:szCs w:val="28"/>
        </w:rPr>
        <w:t xml:space="preserve"> экономическ</w:t>
      </w:r>
      <w:r>
        <w:rPr>
          <w:sz w:val="28"/>
          <w:szCs w:val="28"/>
        </w:rPr>
        <w:t>ой</w:t>
      </w:r>
      <w:r w:rsidR="00703B7A" w:rsidRPr="00B32DF0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и. М</w:t>
      </w:r>
      <w:r w:rsidR="00D52DDD" w:rsidRPr="00B32DF0">
        <w:rPr>
          <w:sz w:val="28"/>
          <w:szCs w:val="28"/>
          <w:lang w:eastAsia="ru-RU"/>
        </w:rPr>
        <w:t>алое</w:t>
      </w:r>
      <w:r w:rsidR="00E7154D">
        <w:rPr>
          <w:sz w:val="28"/>
          <w:szCs w:val="28"/>
          <w:lang w:eastAsia="ru-RU"/>
        </w:rPr>
        <w:t xml:space="preserve"> </w:t>
      </w:r>
      <w:r w:rsidR="00D52DDD" w:rsidRPr="00B32DF0">
        <w:rPr>
          <w:sz w:val="28"/>
          <w:szCs w:val="28"/>
          <w:lang w:eastAsia="ru-RU"/>
        </w:rPr>
        <w:t>предпринимательство</w:t>
      </w:r>
      <w:r w:rsidR="00E7154D">
        <w:rPr>
          <w:sz w:val="28"/>
          <w:szCs w:val="28"/>
          <w:lang w:eastAsia="ru-RU"/>
        </w:rPr>
        <w:t xml:space="preserve"> –</w:t>
      </w:r>
      <w:r w:rsidR="00AC40A8">
        <w:rPr>
          <w:sz w:val="28"/>
          <w:szCs w:val="28"/>
          <w:lang w:eastAsia="ru-RU"/>
        </w:rPr>
        <w:t xml:space="preserve"> </w:t>
      </w:r>
      <w:r w:rsidR="00D52DDD" w:rsidRPr="00B32DF0">
        <w:rPr>
          <w:sz w:val="28"/>
          <w:szCs w:val="28"/>
          <w:lang w:eastAsia="ru-RU"/>
        </w:rPr>
        <w:t>это</w:t>
      </w:r>
      <w:r w:rsidR="00E7154D">
        <w:rPr>
          <w:sz w:val="28"/>
          <w:szCs w:val="28"/>
          <w:lang w:eastAsia="ru-RU"/>
        </w:rPr>
        <w:t xml:space="preserve"> </w:t>
      </w:r>
      <w:r w:rsidR="00D52DDD" w:rsidRPr="00B32DF0">
        <w:rPr>
          <w:sz w:val="28"/>
          <w:szCs w:val="28"/>
          <w:lang w:eastAsia="ru-RU"/>
        </w:rPr>
        <w:t>прежде</w:t>
      </w:r>
      <w:r w:rsidR="00E7154D">
        <w:rPr>
          <w:sz w:val="28"/>
          <w:szCs w:val="28"/>
          <w:lang w:eastAsia="ru-RU"/>
        </w:rPr>
        <w:t xml:space="preserve"> </w:t>
      </w:r>
      <w:r w:rsidR="00D52DDD" w:rsidRPr="00B32DF0">
        <w:rPr>
          <w:sz w:val="28"/>
          <w:szCs w:val="28"/>
          <w:lang w:eastAsia="ru-RU"/>
        </w:rPr>
        <w:t>всего</w:t>
      </w:r>
      <w:r w:rsidR="00E7154D">
        <w:rPr>
          <w:sz w:val="28"/>
          <w:szCs w:val="28"/>
          <w:lang w:eastAsia="ru-RU"/>
        </w:rPr>
        <w:t xml:space="preserve"> </w:t>
      </w:r>
      <w:r w:rsidR="00D52DDD" w:rsidRPr="00B32DF0">
        <w:rPr>
          <w:sz w:val="28"/>
          <w:szCs w:val="28"/>
          <w:lang w:eastAsia="ru-RU"/>
        </w:rPr>
        <w:t>институт,</w:t>
      </w:r>
      <w:r w:rsidR="00E7154D">
        <w:rPr>
          <w:sz w:val="28"/>
          <w:szCs w:val="28"/>
          <w:lang w:eastAsia="ru-RU"/>
        </w:rPr>
        <w:t xml:space="preserve"> </w:t>
      </w:r>
      <w:r w:rsidR="00D52DDD" w:rsidRPr="00B32DF0">
        <w:rPr>
          <w:sz w:val="28"/>
          <w:szCs w:val="28"/>
          <w:lang w:eastAsia="ru-RU"/>
        </w:rPr>
        <w:t>который</w:t>
      </w:r>
      <w:r w:rsidR="00E7154D">
        <w:rPr>
          <w:sz w:val="28"/>
          <w:szCs w:val="28"/>
          <w:lang w:eastAsia="ru-RU"/>
        </w:rPr>
        <w:t xml:space="preserve"> </w:t>
      </w:r>
      <w:r w:rsidR="00D52DDD" w:rsidRPr="00B32DF0">
        <w:rPr>
          <w:sz w:val="28"/>
          <w:szCs w:val="28"/>
          <w:lang w:eastAsia="ru-RU"/>
        </w:rPr>
        <w:t>обеспечивает</w:t>
      </w:r>
      <w:r w:rsidR="00E7154D">
        <w:rPr>
          <w:sz w:val="28"/>
          <w:szCs w:val="28"/>
          <w:lang w:eastAsia="ru-RU"/>
        </w:rPr>
        <w:t xml:space="preserve"> </w:t>
      </w:r>
      <w:r w:rsidR="00D52DDD" w:rsidRPr="00B32DF0">
        <w:rPr>
          <w:sz w:val="28"/>
          <w:szCs w:val="28"/>
          <w:lang w:eastAsia="ru-RU"/>
        </w:rPr>
        <w:t>занятость</w:t>
      </w:r>
      <w:r w:rsidR="00E7154D">
        <w:rPr>
          <w:sz w:val="28"/>
          <w:szCs w:val="28"/>
          <w:lang w:eastAsia="ru-RU"/>
        </w:rPr>
        <w:t xml:space="preserve"> </w:t>
      </w:r>
      <w:r w:rsidR="00D52DDD" w:rsidRPr="00B32DF0">
        <w:rPr>
          <w:sz w:val="28"/>
          <w:szCs w:val="28"/>
          <w:lang w:eastAsia="ru-RU"/>
        </w:rPr>
        <w:t>населения.</w:t>
      </w:r>
    </w:p>
    <w:p w:rsidR="00E57CCE" w:rsidRDefault="003043F9" w:rsidP="00215963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32DF0">
        <w:rPr>
          <w:sz w:val="28"/>
          <w:szCs w:val="28"/>
          <w:lang w:eastAsia="ru-RU"/>
        </w:rPr>
        <w:t xml:space="preserve">Малый и средний </w:t>
      </w:r>
      <w:r w:rsidR="00377D72">
        <w:rPr>
          <w:sz w:val="28"/>
          <w:szCs w:val="28"/>
          <w:lang w:eastAsia="ru-RU"/>
        </w:rPr>
        <w:t xml:space="preserve">бизнес </w:t>
      </w:r>
      <w:r w:rsidR="00B32DF0">
        <w:rPr>
          <w:sz w:val="28"/>
          <w:szCs w:val="28"/>
        </w:rPr>
        <w:t>города Пикалево -</w:t>
      </w:r>
      <w:r w:rsidR="00E7154D">
        <w:rPr>
          <w:sz w:val="28"/>
          <w:szCs w:val="28"/>
        </w:rPr>
        <w:t xml:space="preserve"> </w:t>
      </w:r>
      <w:r w:rsidR="008A3685">
        <w:rPr>
          <w:sz w:val="28"/>
          <w:szCs w:val="28"/>
          <w:lang w:eastAsia="ru-RU"/>
        </w:rPr>
        <w:t xml:space="preserve">это </w:t>
      </w:r>
      <w:r w:rsidR="00F36D17">
        <w:rPr>
          <w:sz w:val="28"/>
          <w:szCs w:val="28"/>
        </w:rPr>
        <w:t>591</w:t>
      </w:r>
      <w:r w:rsidR="008A3685">
        <w:rPr>
          <w:sz w:val="28"/>
          <w:szCs w:val="28"/>
        </w:rPr>
        <w:t xml:space="preserve"> субъект</w:t>
      </w:r>
      <w:r w:rsidR="008A3685" w:rsidRPr="00A456DC">
        <w:rPr>
          <w:sz w:val="28"/>
          <w:szCs w:val="28"/>
        </w:rPr>
        <w:t xml:space="preserve">, из которых </w:t>
      </w:r>
      <w:r w:rsidR="00F36D17">
        <w:rPr>
          <w:sz w:val="28"/>
          <w:szCs w:val="28"/>
        </w:rPr>
        <w:t>405</w:t>
      </w:r>
      <w:r w:rsidR="00377D72" w:rsidRPr="00A456DC">
        <w:rPr>
          <w:sz w:val="28"/>
          <w:szCs w:val="28"/>
        </w:rPr>
        <w:t xml:space="preserve"> индивидуаль</w:t>
      </w:r>
      <w:r w:rsidR="00377D72">
        <w:rPr>
          <w:sz w:val="28"/>
          <w:szCs w:val="28"/>
        </w:rPr>
        <w:t>ных</w:t>
      </w:r>
      <w:r w:rsidR="00377D72" w:rsidRPr="00A456DC">
        <w:rPr>
          <w:sz w:val="28"/>
          <w:szCs w:val="28"/>
        </w:rPr>
        <w:t xml:space="preserve"> пред</w:t>
      </w:r>
      <w:r w:rsidR="00377D72">
        <w:rPr>
          <w:sz w:val="28"/>
          <w:szCs w:val="28"/>
        </w:rPr>
        <w:t xml:space="preserve">принимателей, </w:t>
      </w:r>
      <w:r w:rsidR="00F36D17">
        <w:rPr>
          <w:sz w:val="28"/>
          <w:szCs w:val="28"/>
        </w:rPr>
        <w:t>5</w:t>
      </w:r>
      <w:r w:rsidR="00E7154D">
        <w:rPr>
          <w:sz w:val="28"/>
          <w:szCs w:val="28"/>
        </w:rPr>
        <w:t xml:space="preserve"> - средних предприятий</w:t>
      </w:r>
      <w:r w:rsidR="008A3685">
        <w:rPr>
          <w:sz w:val="28"/>
          <w:szCs w:val="28"/>
        </w:rPr>
        <w:t xml:space="preserve">, </w:t>
      </w:r>
      <w:r w:rsidR="00F36D17">
        <w:rPr>
          <w:sz w:val="28"/>
          <w:szCs w:val="28"/>
        </w:rPr>
        <w:t>18</w:t>
      </w:r>
      <w:r w:rsidR="008A3685">
        <w:rPr>
          <w:sz w:val="28"/>
          <w:szCs w:val="28"/>
        </w:rPr>
        <w:t xml:space="preserve"> - малых</w:t>
      </w:r>
      <w:r w:rsidR="00E57CCE">
        <w:rPr>
          <w:sz w:val="28"/>
          <w:szCs w:val="28"/>
        </w:rPr>
        <w:t xml:space="preserve"> и </w:t>
      </w:r>
      <w:r w:rsidR="008A3685" w:rsidRPr="00A456DC">
        <w:rPr>
          <w:sz w:val="28"/>
          <w:szCs w:val="28"/>
        </w:rPr>
        <w:t>1</w:t>
      </w:r>
      <w:r w:rsidR="008A3685">
        <w:rPr>
          <w:sz w:val="28"/>
          <w:szCs w:val="28"/>
        </w:rPr>
        <w:t>6</w:t>
      </w:r>
      <w:r w:rsidR="00F36D17">
        <w:rPr>
          <w:sz w:val="28"/>
          <w:szCs w:val="28"/>
        </w:rPr>
        <w:t>3</w:t>
      </w:r>
      <w:r w:rsidR="008A3685">
        <w:rPr>
          <w:sz w:val="28"/>
          <w:szCs w:val="28"/>
        </w:rPr>
        <w:t xml:space="preserve"> микро</w:t>
      </w:r>
      <w:r w:rsidR="008A3685" w:rsidRPr="00A456DC">
        <w:rPr>
          <w:sz w:val="28"/>
          <w:szCs w:val="28"/>
        </w:rPr>
        <w:t>предпри</w:t>
      </w:r>
      <w:r w:rsidR="008A3685">
        <w:rPr>
          <w:sz w:val="28"/>
          <w:szCs w:val="28"/>
        </w:rPr>
        <w:t>яти</w:t>
      </w:r>
      <w:r w:rsidR="00E7154D">
        <w:rPr>
          <w:sz w:val="28"/>
          <w:szCs w:val="28"/>
        </w:rPr>
        <w:t>й</w:t>
      </w:r>
      <w:r w:rsidR="00377D72">
        <w:rPr>
          <w:sz w:val="28"/>
          <w:szCs w:val="28"/>
        </w:rPr>
        <w:t>,</w:t>
      </w:r>
      <w:r w:rsidR="00E7154D">
        <w:rPr>
          <w:sz w:val="28"/>
          <w:szCs w:val="28"/>
        </w:rPr>
        <w:t xml:space="preserve"> </w:t>
      </w:r>
      <w:r w:rsidRPr="00B32DF0">
        <w:rPr>
          <w:sz w:val="28"/>
          <w:szCs w:val="28"/>
          <w:lang w:eastAsia="ru-RU"/>
        </w:rPr>
        <w:t xml:space="preserve">на которых официально занят каждый </w:t>
      </w:r>
      <w:r w:rsidR="00E57CCE">
        <w:rPr>
          <w:sz w:val="28"/>
          <w:szCs w:val="28"/>
          <w:lang w:eastAsia="ru-RU"/>
        </w:rPr>
        <w:t>пятый</w:t>
      </w:r>
      <w:r w:rsidR="00E7154D">
        <w:rPr>
          <w:sz w:val="28"/>
          <w:szCs w:val="28"/>
          <w:lang w:eastAsia="ru-RU"/>
        </w:rPr>
        <w:t xml:space="preserve"> </w:t>
      </w:r>
      <w:r w:rsidR="00E57CCE">
        <w:rPr>
          <w:sz w:val="28"/>
          <w:szCs w:val="28"/>
          <w:lang w:eastAsia="ru-RU"/>
        </w:rPr>
        <w:t xml:space="preserve">трудящийся города. </w:t>
      </w:r>
    </w:p>
    <w:p w:rsidR="0096425C" w:rsidRPr="00157652" w:rsidRDefault="0096425C" w:rsidP="00215963">
      <w:pPr>
        <w:widowControl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157652">
        <w:rPr>
          <w:color w:val="000000"/>
          <w:sz w:val="28"/>
          <w:szCs w:val="28"/>
        </w:rPr>
        <w:t xml:space="preserve">В целях реализации государственной политики поддержки малого и среднего предпринимательства реализуется муниципальная программа. </w:t>
      </w:r>
    </w:p>
    <w:p w:rsidR="00703B7A" w:rsidRDefault="00703B7A" w:rsidP="00215963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487D">
        <w:rPr>
          <w:sz w:val="28"/>
          <w:szCs w:val="28"/>
          <w:lang w:eastAsia="ru-RU"/>
        </w:rPr>
        <w:t xml:space="preserve">В </w:t>
      </w:r>
      <w:r w:rsidR="00A25F1A" w:rsidRPr="009C487D">
        <w:rPr>
          <w:sz w:val="28"/>
          <w:szCs w:val="28"/>
          <w:lang w:eastAsia="ru-RU"/>
        </w:rPr>
        <w:t>201</w:t>
      </w:r>
      <w:r w:rsidR="0096425C" w:rsidRPr="009C487D">
        <w:rPr>
          <w:sz w:val="28"/>
          <w:szCs w:val="28"/>
          <w:lang w:eastAsia="ru-RU"/>
        </w:rPr>
        <w:t>6</w:t>
      </w:r>
      <w:r w:rsidR="00A25F1A" w:rsidRPr="009C487D">
        <w:rPr>
          <w:sz w:val="28"/>
          <w:szCs w:val="28"/>
          <w:lang w:eastAsia="ru-RU"/>
        </w:rPr>
        <w:t xml:space="preserve"> году</w:t>
      </w:r>
      <w:r w:rsidR="00667E25" w:rsidRPr="009C487D">
        <w:rPr>
          <w:sz w:val="28"/>
          <w:szCs w:val="28"/>
          <w:lang w:eastAsia="ru-RU"/>
        </w:rPr>
        <w:t xml:space="preserve"> на реализацию мероприятий </w:t>
      </w:r>
      <w:r w:rsidR="001D6848" w:rsidRPr="009C487D">
        <w:rPr>
          <w:sz w:val="28"/>
          <w:szCs w:val="28"/>
        </w:rPr>
        <w:t>муниципальной программы</w:t>
      </w:r>
      <w:r w:rsidR="002D2AA5" w:rsidRPr="009C487D">
        <w:rPr>
          <w:sz w:val="28"/>
          <w:szCs w:val="28"/>
        </w:rPr>
        <w:t xml:space="preserve"> </w:t>
      </w:r>
      <w:r w:rsidR="001D6848" w:rsidRPr="009C487D">
        <w:rPr>
          <w:sz w:val="28"/>
          <w:szCs w:val="28"/>
        </w:rPr>
        <w:t xml:space="preserve">«Развитие малого и среднего предпринимательства на территории </w:t>
      </w:r>
      <w:r w:rsidR="001D6848" w:rsidRPr="009C487D">
        <w:rPr>
          <w:color w:val="000000"/>
          <w:sz w:val="28"/>
          <w:szCs w:val="28"/>
        </w:rPr>
        <w:t>монопрофильного муниципального образования»</w:t>
      </w:r>
      <w:r w:rsidR="002D2AA5" w:rsidRPr="009C487D">
        <w:rPr>
          <w:color w:val="000000"/>
          <w:sz w:val="28"/>
          <w:szCs w:val="28"/>
        </w:rPr>
        <w:t xml:space="preserve"> </w:t>
      </w:r>
      <w:r w:rsidR="005B39F5" w:rsidRPr="009C487D">
        <w:rPr>
          <w:sz w:val="28"/>
        </w:rPr>
        <w:t>направлено</w:t>
      </w:r>
      <w:r w:rsidR="002D2AA5" w:rsidRPr="009C487D">
        <w:rPr>
          <w:sz w:val="28"/>
        </w:rPr>
        <w:t xml:space="preserve"> </w:t>
      </w:r>
      <w:r w:rsidR="001D6848" w:rsidRPr="009C487D">
        <w:rPr>
          <w:sz w:val="28"/>
          <w:szCs w:val="28"/>
        </w:rPr>
        <w:t>2</w:t>
      </w:r>
      <w:r w:rsidR="009C487D">
        <w:rPr>
          <w:sz w:val="28"/>
          <w:szCs w:val="28"/>
        </w:rPr>
        <w:t>3</w:t>
      </w:r>
      <w:r w:rsidR="001D6848" w:rsidRPr="009C487D">
        <w:rPr>
          <w:sz w:val="28"/>
          <w:szCs w:val="28"/>
        </w:rPr>
        <w:t xml:space="preserve"> </w:t>
      </w:r>
      <w:r w:rsidR="00AC40A8">
        <w:rPr>
          <w:sz w:val="28"/>
          <w:szCs w:val="28"/>
        </w:rPr>
        <w:t>0</w:t>
      </w:r>
      <w:r w:rsidR="009C487D">
        <w:rPr>
          <w:sz w:val="28"/>
          <w:szCs w:val="28"/>
        </w:rPr>
        <w:t>4</w:t>
      </w:r>
      <w:r w:rsidR="0096425C" w:rsidRPr="009C487D">
        <w:rPr>
          <w:sz w:val="28"/>
          <w:szCs w:val="28"/>
        </w:rPr>
        <w:t>5</w:t>
      </w:r>
      <w:r w:rsidR="001D6848" w:rsidRPr="009C487D">
        <w:rPr>
          <w:sz w:val="28"/>
          <w:szCs w:val="28"/>
        </w:rPr>
        <w:t xml:space="preserve"> тыс. рублей, в том числе </w:t>
      </w:r>
      <w:r w:rsidR="0096425C" w:rsidRPr="009C487D">
        <w:rPr>
          <w:sz w:val="28"/>
          <w:szCs w:val="28"/>
        </w:rPr>
        <w:t>16</w:t>
      </w:r>
      <w:r w:rsidR="00AC40A8">
        <w:rPr>
          <w:sz w:val="28"/>
          <w:szCs w:val="28"/>
        </w:rPr>
        <w:t xml:space="preserve"> </w:t>
      </w:r>
      <w:r w:rsidR="0096425C" w:rsidRPr="009C487D">
        <w:rPr>
          <w:sz w:val="28"/>
          <w:szCs w:val="28"/>
        </w:rPr>
        <w:t xml:space="preserve">680 тыс. </w:t>
      </w:r>
      <w:r w:rsidR="001D6848" w:rsidRPr="009C487D">
        <w:rPr>
          <w:sz w:val="28"/>
          <w:szCs w:val="28"/>
        </w:rPr>
        <w:t xml:space="preserve">рублей - средства федерального </w:t>
      </w:r>
      <w:bookmarkStart w:id="0" w:name="_GoBack"/>
      <w:bookmarkEnd w:id="0"/>
      <w:r w:rsidR="00675A1A" w:rsidRPr="009C487D">
        <w:rPr>
          <w:sz w:val="28"/>
          <w:szCs w:val="28"/>
        </w:rPr>
        <w:t xml:space="preserve">бюджета, </w:t>
      </w:r>
      <w:r w:rsidR="00675A1A">
        <w:rPr>
          <w:sz w:val="28"/>
          <w:szCs w:val="28"/>
        </w:rPr>
        <w:t>6</w:t>
      </w:r>
      <w:r w:rsidR="001D6848" w:rsidRPr="009C487D">
        <w:rPr>
          <w:sz w:val="28"/>
          <w:szCs w:val="28"/>
        </w:rPr>
        <w:t xml:space="preserve"> </w:t>
      </w:r>
      <w:r w:rsidR="0096425C" w:rsidRPr="009C487D">
        <w:rPr>
          <w:sz w:val="28"/>
          <w:szCs w:val="28"/>
        </w:rPr>
        <w:t xml:space="preserve">170 тыс. </w:t>
      </w:r>
      <w:r w:rsidR="001D6848" w:rsidRPr="009C487D">
        <w:rPr>
          <w:sz w:val="28"/>
          <w:szCs w:val="28"/>
        </w:rPr>
        <w:t xml:space="preserve">рублей - средства областного бюджета Ленинградской области, </w:t>
      </w:r>
      <w:r w:rsidR="0096425C" w:rsidRPr="009C487D">
        <w:rPr>
          <w:sz w:val="28"/>
          <w:szCs w:val="28"/>
        </w:rPr>
        <w:t>и 1</w:t>
      </w:r>
      <w:r w:rsidR="009C487D">
        <w:rPr>
          <w:sz w:val="28"/>
          <w:szCs w:val="28"/>
        </w:rPr>
        <w:t>9</w:t>
      </w:r>
      <w:r w:rsidR="0096425C" w:rsidRPr="009C487D">
        <w:rPr>
          <w:sz w:val="28"/>
          <w:szCs w:val="28"/>
        </w:rPr>
        <w:t>5</w:t>
      </w:r>
      <w:r w:rsidR="001D6848" w:rsidRPr="009C487D">
        <w:rPr>
          <w:sz w:val="28"/>
          <w:szCs w:val="28"/>
        </w:rPr>
        <w:t xml:space="preserve"> тыс. рублей - средства бюджета муниципального образования.</w:t>
      </w:r>
    </w:p>
    <w:p w:rsidR="0096425C" w:rsidRDefault="0096425C" w:rsidP="002159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57652">
        <w:rPr>
          <w:sz w:val="28"/>
          <w:szCs w:val="28"/>
        </w:rPr>
        <w:t xml:space="preserve">оддержку </w:t>
      </w:r>
      <w:r>
        <w:rPr>
          <w:sz w:val="28"/>
          <w:szCs w:val="28"/>
        </w:rPr>
        <w:t>получили 30</w:t>
      </w:r>
      <w:r w:rsidRPr="00157652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ов</w:t>
      </w:r>
      <w:r w:rsidRPr="00157652">
        <w:rPr>
          <w:sz w:val="28"/>
          <w:szCs w:val="28"/>
        </w:rPr>
        <w:t xml:space="preserve"> малого и среднего предпринимательства, </w:t>
      </w:r>
      <w:r>
        <w:rPr>
          <w:sz w:val="28"/>
          <w:szCs w:val="28"/>
        </w:rPr>
        <w:t xml:space="preserve">которыми создано 39 новых рабочих мест по следующим видам экономической деятельности: </w:t>
      </w:r>
      <w:r w:rsidRPr="00A559FF">
        <w:rPr>
          <w:sz w:val="28"/>
          <w:szCs w:val="28"/>
        </w:rPr>
        <w:t>оказани</w:t>
      </w:r>
      <w:r>
        <w:rPr>
          <w:sz w:val="28"/>
          <w:szCs w:val="28"/>
        </w:rPr>
        <w:t>е</w:t>
      </w:r>
      <w:r w:rsidRPr="00A559FF">
        <w:rPr>
          <w:sz w:val="28"/>
          <w:szCs w:val="28"/>
        </w:rPr>
        <w:t xml:space="preserve"> услуг по стирке и химической чистке</w:t>
      </w:r>
      <w:r>
        <w:rPr>
          <w:sz w:val="28"/>
          <w:szCs w:val="28"/>
        </w:rPr>
        <w:t xml:space="preserve">; организация </w:t>
      </w:r>
      <w:r w:rsidRPr="003C2015">
        <w:rPr>
          <w:sz w:val="28"/>
          <w:szCs w:val="28"/>
        </w:rPr>
        <w:t>подростково-молодежного клуба на базе тайм-кафе</w:t>
      </w:r>
      <w:r>
        <w:rPr>
          <w:sz w:val="28"/>
          <w:szCs w:val="28"/>
        </w:rPr>
        <w:t xml:space="preserve">; услуги по организации выездных регистраций браков; производство кованных изделий; оказание услуг шиномонтажной мастерской для грузовых и легковых автомобилей; оказание услуг общественного питания; деятельность по предоставлению услуг по сбору и транспортировки твердых коммунальных отходов, </w:t>
      </w:r>
      <w:r w:rsidRPr="00A559FF">
        <w:rPr>
          <w:sz w:val="28"/>
          <w:szCs w:val="28"/>
        </w:rPr>
        <w:t>оказани</w:t>
      </w:r>
      <w:r>
        <w:rPr>
          <w:sz w:val="28"/>
          <w:szCs w:val="28"/>
        </w:rPr>
        <w:t>е</w:t>
      </w:r>
      <w:r w:rsidR="00E71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мувинговых </w:t>
      </w:r>
      <w:r w:rsidRPr="00A559FF">
        <w:rPr>
          <w:sz w:val="28"/>
          <w:szCs w:val="28"/>
        </w:rPr>
        <w:t xml:space="preserve">услуг </w:t>
      </w:r>
      <w:r>
        <w:rPr>
          <w:sz w:val="28"/>
          <w:szCs w:val="28"/>
        </w:rPr>
        <w:t>и услуг по перевозке грузов.</w:t>
      </w:r>
    </w:p>
    <w:p w:rsidR="00587CC3" w:rsidRPr="00C05D83" w:rsidRDefault="00587CC3" w:rsidP="00215963">
      <w:pPr>
        <w:tabs>
          <w:tab w:val="left" w:pos="-567"/>
          <w:tab w:val="left" w:pos="240"/>
        </w:tabs>
        <w:ind w:firstLine="567"/>
        <w:jc w:val="both"/>
        <w:rPr>
          <w:sz w:val="28"/>
          <w:szCs w:val="28"/>
        </w:rPr>
      </w:pPr>
      <w:r w:rsidRPr="00C05D83">
        <w:rPr>
          <w:sz w:val="28"/>
          <w:szCs w:val="28"/>
        </w:rPr>
        <w:t xml:space="preserve">С момента начала </w:t>
      </w:r>
      <w:r w:rsidR="00AC10E8">
        <w:rPr>
          <w:sz w:val="28"/>
          <w:szCs w:val="28"/>
        </w:rPr>
        <w:t>деятельности бизнес-инкубатора</w:t>
      </w:r>
      <w:r w:rsidR="00E7154D">
        <w:rPr>
          <w:sz w:val="28"/>
          <w:szCs w:val="28"/>
        </w:rPr>
        <w:t xml:space="preserve">, который был запущен в 2012 году, </w:t>
      </w:r>
      <w:r w:rsidRPr="00C05D83">
        <w:rPr>
          <w:sz w:val="28"/>
          <w:szCs w:val="28"/>
        </w:rPr>
        <w:t xml:space="preserve">помещения в </w:t>
      </w:r>
      <w:r w:rsidR="00E7154D">
        <w:rPr>
          <w:sz w:val="28"/>
          <w:szCs w:val="28"/>
        </w:rPr>
        <w:t>нём</w:t>
      </w:r>
      <w:r w:rsidRPr="00C05D83">
        <w:rPr>
          <w:sz w:val="28"/>
          <w:szCs w:val="28"/>
        </w:rPr>
        <w:t xml:space="preserve"> были предоставлены </w:t>
      </w:r>
      <w:r>
        <w:rPr>
          <w:sz w:val="28"/>
          <w:szCs w:val="28"/>
        </w:rPr>
        <w:t>4</w:t>
      </w:r>
      <w:r w:rsidR="00AC10E8">
        <w:rPr>
          <w:sz w:val="28"/>
          <w:szCs w:val="28"/>
        </w:rPr>
        <w:t>9</w:t>
      </w:r>
      <w:r w:rsidRPr="00C05D83">
        <w:rPr>
          <w:sz w:val="28"/>
          <w:szCs w:val="28"/>
        </w:rPr>
        <w:t xml:space="preserve"> субъектам малого предпринимательства, </w:t>
      </w:r>
      <w:r w:rsidR="00E7154D">
        <w:rPr>
          <w:sz w:val="28"/>
          <w:szCs w:val="28"/>
        </w:rPr>
        <w:t>которые создали</w:t>
      </w:r>
      <w:r w:rsidRPr="00C05D83">
        <w:rPr>
          <w:sz w:val="28"/>
          <w:szCs w:val="28"/>
        </w:rPr>
        <w:t xml:space="preserve"> </w:t>
      </w:r>
      <w:r w:rsidR="00AC10E8">
        <w:rPr>
          <w:sz w:val="28"/>
          <w:szCs w:val="28"/>
        </w:rPr>
        <w:t>96</w:t>
      </w:r>
      <w:r w:rsidRPr="00C05D83">
        <w:rPr>
          <w:sz w:val="28"/>
          <w:szCs w:val="28"/>
        </w:rPr>
        <w:t xml:space="preserve"> рабочих мест.</w:t>
      </w:r>
    </w:p>
    <w:p w:rsidR="002A0CD5" w:rsidRDefault="002A0CD5" w:rsidP="00215963">
      <w:pPr>
        <w:tabs>
          <w:tab w:val="left" w:pos="-567"/>
          <w:tab w:val="left" w:pos="240"/>
        </w:tabs>
        <w:ind w:firstLine="567"/>
        <w:jc w:val="both"/>
        <w:rPr>
          <w:sz w:val="28"/>
          <w:szCs w:val="28"/>
        </w:rPr>
      </w:pPr>
      <w:r w:rsidRPr="0004736A">
        <w:rPr>
          <w:sz w:val="28"/>
          <w:szCs w:val="28"/>
        </w:rPr>
        <w:t>За 201</w:t>
      </w:r>
      <w:r w:rsidR="00AC10E8">
        <w:rPr>
          <w:sz w:val="28"/>
          <w:szCs w:val="28"/>
        </w:rPr>
        <w:t>6</w:t>
      </w:r>
      <w:r w:rsidRPr="0004736A">
        <w:rPr>
          <w:sz w:val="28"/>
          <w:szCs w:val="28"/>
        </w:rPr>
        <w:t xml:space="preserve"> год </w:t>
      </w:r>
      <w:r w:rsidR="00B041C4">
        <w:rPr>
          <w:sz w:val="28"/>
          <w:szCs w:val="28"/>
        </w:rPr>
        <w:t>н</w:t>
      </w:r>
      <w:r w:rsidRPr="0004736A">
        <w:rPr>
          <w:sz w:val="28"/>
          <w:szCs w:val="28"/>
        </w:rPr>
        <w:t>екоммерческой организацией «</w:t>
      </w:r>
      <w:r w:rsidR="00AC10E8">
        <w:rPr>
          <w:sz w:val="28"/>
          <w:szCs w:val="28"/>
        </w:rPr>
        <w:t xml:space="preserve">Микрокредитная компания </w:t>
      </w:r>
      <w:r w:rsidRPr="0004736A">
        <w:rPr>
          <w:sz w:val="28"/>
          <w:szCs w:val="28"/>
        </w:rPr>
        <w:t xml:space="preserve">Фонд </w:t>
      </w:r>
      <w:r w:rsidR="00AC10E8">
        <w:rPr>
          <w:sz w:val="28"/>
          <w:szCs w:val="28"/>
        </w:rPr>
        <w:t>поддержки</w:t>
      </w:r>
      <w:r w:rsidRPr="0004736A">
        <w:rPr>
          <w:sz w:val="28"/>
          <w:szCs w:val="28"/>
        </w:rPr>
        <w:t xml:space="preserve"> предпринимательства</w:t>
      </w:r>
      <w:r w:rsidR="00AC10E8">
        <w:rPr>
          <w:sz w:val="28"/>
          <w:szCs w:val="28"/>
        </w:rPr>
        <w:t xml:space="preserve"> МО «Город Пикалево</w:t>
      </w:r>
      <w:r w:rsidRPr="0004736A">
        <w:rPr>
          <w:sz w:val="28"/>
          <w:szCs w:val="28"/>
        </w:rPr>
        <w:t xml:space="preserve">» оказано </w:t>
      </w:r>
      <w:r w:rsidR="00AC10E8">
        <w:rPr>
          <w:sz w:val="28"/>
          <w:szCs w:val="28"/>
        </w:rPr>
        <w:t>486</w:t>
      </w:r>
      <w:r w:rsidRPr="0004736A">
        <w:rPr>
          <w:sz w:val="28"/>
          <w:szCs w:val="28"/>
        </w:rPr>
        <w:t xml:space="preserve"> информационных и консультационных услуг</w:t>
      </w:r>
      <w:r w:rsidR="00AC10E8">
        <w:rPr>
          <w:sz w:val="28"/>
          <w:szCs w:val="28"/>
        </w:rPr>
        <w:t xml:space="preserve"> на темы ведения бухгалтерского учета, выбора системы налогообложения, открытия и закрытия предпринимательства, по мерам государственной поддержки и механизм</w:t>
      </w:r>
      <w:r w:rsidR="00277AF4">
        <w:rPr>
          <w:sz w:val="28"/>
          <w:szCs w:val="28"/>
        </w:rPr>
        <w:t>ам</w:t>
      </w:r>
      <w:r w:rsidR="00AC10E8">
        <w:rPr>
          <w:sz w:val="28"/>
          <w:szCs w:val="28"/>
        </w:rPr>
        <w:t xml:space="preserve"> её получения</w:t>
      </w:r>
      <w:r w:rsidR="00AF3B7F">
        <w:rPr>
          <w:sz w:val="28"/>
          <w:szCs w:val="28"/>
        </w:rPr>
        <w:t>.</w:t>
      </w:r>
      <w:r w:rsidR="00AC10E8">
        <w:rPr>
          <w:sz w:val="28"/>
          <w:szCs w:val="28"/>
        </w:rPr>
        <w:t xml:space="preserve"> По курсу «Введение в предпринимательство» в Фонде прошли обучение в 2016 году </w:t>
      </w:r>
      <w:r w:rsidR="00AC10E8" w:rsidRPr="00526A38">
        <w:rPr>
          <w:sz w:val="28"/>
          <w:szCs w:val="28"/>
        </w:rPr>
        <w:t>28</w:t>
      </w:r>
      <w:r w:rsidR="002D2AA5">
        <w:rPr>
          <w:sz w:val="28"/>
          <w:szCs w:val="28"/>
        </w:rPr>
        <w:t xml:space="preserve"> </w:t>
      </w:r>
      <w:r w:rsidR="00AC10E8" w:rsidRPr="00F833B4">
        <w:rPr>
          <w:sz w:val="28"/>
          <w:szCs w:val="28"/>
        </w:rPr>
        <w:t>человек</w:t>
      </w:r>
      <w:r w:rsidR="00AC10E8">
        <w:rPr>
          <w:sz w:val="28"/>
          <w:szCs w:val="28"/>
        </w:rPr>
        <w:t>.</w:t>
      </w:r>
    </w:p>
    <w:p w:rsidR="005B74C9" w:rsidRDefault="002A0CD5" w:rsidP="00215963">
      <w:pPr>
        <w:ind w:firstLine="567"/>
        <w:jc w:val="both"/>
        <w:rPr>
          <w:sz w:val="28"/>
          <w:szCs w:val="28"/>
        </w:rPr>
      </w:pPr>
      <w:r w:rsidRPr="0004736A">
        <w:rPr>
          <w:sz w:val="28"/>
          <w:szCs w:val="28"/>
        </w:rPr>
        <w:t>Фонд</w:t>
      </w:r>
      <w:r w:rsidR="00B04E23">
        <w:rPr>
          <w:sz w:val="28"/>
          <w:szCs w:val="28"/>
        </w:rPr>
        <w:t>ом</w:t>
      </w:r>
      <w:r w:rsidR="007F4480">
        <w:rPr>
          <w:sz w:val="28"/>
          <w:szCs w:val="28"/>
        </w:rPr>
        <w:t>, который</w:t>
      </w:r>
      <w:r>
        <w:rPr>
          <w:sz w:val="28"/>
          <w:szCs w:val="28"/>
        </w:rPr>
        <w:t xml:space="preserve"> имеет статус </w:t>
      </w:r>
      <w:r w:rsidR="00B041C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микрофинансовой организации, </w:t>
      </w:r>
      <w:r w:rsidR="00AC10E8">
        <w:rPr>
          <w:sz w:val="28"/>
          <w:szCs w:val="28"/>
        </w:rPr>
        <w:t xml:space="preserve">и портфель которой формировался за счет средств федерального и областного бюджета, </w:t>
      </w:r>
      <w:r w:rsidR="003865F9">
        <w:rPr>
          <w:sz w:val="28"/>
          <w:szCs w:val="28"/>
        </w:rPr>
        <w:t xml:space="preserve">на </w:t>
      </w:r>
      <w:r w:rsidR="003865F9">
        <w:rPr>
          <w:sz w:val="28"/>
          <w:szCs w:val="28"/>
        </w:rPr>
        <w:lastRenderedPageBreak/>
        <w:t>льготных условиях - под 10</w:t>
      </w:r>
      <w:r w:rsidR="00277AF4">
        <w:rPr>
          <w:sz w:val="28"/>
          <w:szCs w:val="28"/>
        </w:rPr>
        <w:t xml:space="preserve"> </w:t>
      </w:r>
      <w:r w:rsidR="003865F9">
        <w:rPr>
          <w:sz w:val="28"/>
          <w:szCs w:val="28"/>
        </w:rPr>
        <w:t xml:space="preserve">% годовых </w:t>
      </w:r>
      <w:r w:rsidR="00AC10E8">
        <w:rPr>
          <w:sz w:val="28"/>
          <w:szCs w:val="28"/>
        </w:rPr>
        <w:t>за</w:t>
      </w:r>
      <w:r w:rsidR="003865F9">
        <w:rPr>
          <w:sz w:val="28"/>
          <w:szCs w:val="28"/>
        </w:rPr>
        <w:t xml:space="preserve"> 201</w:t>
      </w:r>
      <w:r w:rsidR="00AC10E8">
        <w:rPr>
          <w:sz w:val="28"/>
          <w:szCs w:val="28"/>
        </w:rPr>
        <w:t>6 год</w:t>
      </w:r>
      <w:r w:rsidR="00E71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выдано </w:t>
      </w:r>
      <w:r w:rsidR="00AC10E8">
        <w:rPr>
          <w:sz w:val="28"/>
          <w:szCs w:val="28"/>
        </w:rPr>
        <w:t>предпринимателям города Пикалево 24</w:t>
      </w:r>
      <w:r w:rsidR="00B04E23">
        <w:rPr>
          <w:sz w:val="28"/>
          <w:szCs w:val="28"/>
        </w:rPr>
        <w:t xml:space="preserve"> микрозайм</w:t>
      </w:r>
      <w:r w:rsidR="00DF0C86">
        <w:rPr>
          <w:sz w:val="28"/>
          <w:szCs w:val="28"/>
        </w:rPr>
        <w:t>а</w:t>
      </w:r>
      <w:r>
        <w:rPr>
          <w:sz w:val="28"/>
          <w:szCs w:val="28"/>
        </w:rPr>
        <w:t xml:space="preserve"> на </w:t>
      </w:r>
      <w:r w:rsidR="0081278E">
        <w:rPr>
          <w:sz w:val="28"/>
          <w:szCs w:val="28"/>
        </w:rPr>
        <w:t xml:space="preserve">общую сумму </w:t>
      </w:r>
      <w:r w:rsidR="00DF0C86">
        <w:rPr>
          <w:sz w:val="28"/>
          <w:szCs w:val="28"/>
        </w:rPr>
        <w:t>1</w:t>
      </w:r>
      <w:r w:rsidR="00AC10E8">
        <w:rPr>
          <w:sz w:val="28"/>
          <w:szCs w:val="28"/>
        </w:rPr>
        <w:t>8,4</w:t>
      </w:r>
      <w:r>
        <w:rPr>
          <w:sz w:val="28"/>
          <w:szCs w:val="28"/>
        </w:rPr>
        <w:t xml:space="preserve"> млн. рублей</w:t>
      </w:r>
      <w:r w:rsidR="00AC10E8">
        <w:rPr>
          <w:sz w:val="28"/>
          <w:szCs w:val="28"/>
        </w:rPr>
        <w:t>,</w:t>
      </w:r>
      <w:r w:rsidR="00E7154D">
        <w:rPr>
          <w:sz w:val="28"/>
          <w:szCs w:val="28"/>
        </w:rPr>
        <w:t xml:space="preserve"> </w:t>
      </w:r>
      <w:r w:rsidR="00AC10E8">
        <w:rPr>
          <w:sz w:val="28"/>
          <w:szCs w:val="28"/>
        </w:rPr>
        <w:t xml:space="preserve">всего с начала микрофинансовой деятельности было выдано 120 микрозаймов на сумму более 79 </w:t>
      </w:r>
      <w:r w:rsidR="005B74C9">
        <w:rPr>
          <w:sz w:val="28"/>
          <w:szCs w:val="28"/>
        </w:rPr>
        <w:t>млн.</w:t>
      </w:r>
      <w:r w:rsidR="00AC10E8">
        <w:rPr>
          <w:sz w:val="28"/>
          <w:szCs w:val="28"/>
        </w:rPr>
        <w:t xml:space="preserve"> рублей, что позволило предпринимателям сохранить более 250 рабочих мест. </w:t>
      </w:r>
      <w:r w:rsidR="005B74C9">
        <w:rPr>
          <w:sz w:val="28"/>
          <w:szCs w:val="28"/>
        </w:rPr>
        <w:t>Среднегодовой размер займа</w:t>
      </w:r>
      <w:r w:rsidR="00AC10E8">
        <w:rPr>
          <w:sz w:val="28"/>
          <w:szCs w:val="28"/>
        </w:rPr>
        <w:t xml:space="preserve"> составляет 750 тыс.</w:t>
      </w:r>
      <w:r w:rsidR="00E7154D">
        <w:rPr>
          <w:sz w:val="28"/>
          <w:szCs w:val="28"/>
        </w:rPr>
        <w:t xml:space="preserve"> </w:t>
      </w:r>
      <w:r w:rsidR="00AC10E8">
        <w:rPr>
          <w:sz w:val="28"/>
          <w:szCs w:val="28"/>
        </w:rPr>
        <w:t>руб</w:t>
      </w:r>
      <w:r w:rsidR="005B74C9">
        <w:rPr>
          <w:sz w:val="28"/>
          <w:szCs w:val="28"/>
        </w:rPr>
        <w:t>лей</w:t>
      </w:r>
      <w:r w:rsidR="00AC10E8">
        <w:rPr>
          <w:sz w:val="28"/>
          <w:szCs w:val="28"/>
        </w:rPr>
        <w:t xml:space="preserve">. </w:t>
      </w:r>
    </w:p>
    <w:p w:rsidR="00AC40A8" w:rsidRDefault="00AC40A8" w:rsidP="00215963">
      <w:pPr>
        <w:ind w:firstLine="567"/>
        <w:jc w:val="both"/>
        <w:rPr>
          <w:sz w:val="28"/>
          <w:szCs w:val="28"/>
        </w:rPr>
      </w:pPr>
    </w:p>
    <w:p w:rsidR="002A0CD5" w:rsidRDefault="00DF0C86" w:rsidP="002159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отчётном году осуществлялась реализация мероприятий </w:t>
      </w:r>
      <w:r w:rsidRPr="00AC40A8">
        <w:rPr>
          <w:sz w:val="28"/>
          <w:szCs w:val="28"/>
        </w:rPr>
        <w:t>Плана противодействия коррупции в муниципальном образовании</w:t>
      </w:r>
      <w:r w:rsidR="005D3545" w:rsidRPr="00AC40A8">
        <w:rPr>
          <w:sz w:val="28"/>
          <w:szCs w:val="28"/>
        </w:rPr>
        <w:t>, проведе</w:t>
      </w:r>
      <w:r w:rsidR="005D3545">
        <w:rPr>
          <w:sz w:val="28"/>
          <w:szCs w:val="28"/>
        </w:rPr>
        <w:t xml:space="preserve">но </w:t>
      </w:r>
      <w:r w:rsidR="005B74C9">
        <w:rPr>
          <w:sz w:val="28"/>
          <w:szCs w:val="28"/>
        </w:rPr>
        <w:t>4</w:t>
      </w:r>
      <w:r w:rsidR="005D3545">
        <w:rPr>
          <w:sz w:val="28"/>
          <w:szCs w:val="28"/>
        </w:rPr>
        <w:t xml:space="preserve"> заседания комиссии по противодействию коррупции. Все материалы по данному направлению размещаются на официальном сайте муниципального образования</w:t>
      </w:r>
      <w:r w:rsidR="0099730B">
        <w:rPr>
          <w:sz w:val="28"/>
          <w:szCs w:val="28"/>
        </w:rPr>
        <w:t>.</w:t>
      </w:r>
    </w:p>
    <w:p w:rsidR="00DF0C86" w:rsidRDefault="00DF0C86" w:rsidP="00215963">
      <w:pPr>
        <w:ind w:firstLine="567"/>
        <w:jc w:val="both"/>
        <w:rPr>
          <w:sz w:val="28"/>
          <w:szCs w:val="28"/>
        </w:rPr>
      </w:pPr>
    </w:p>
    <w:p w:rsidR="00E15000" w:rsidRPr="005056BD" w:rsidRDefault="005056BD" w:rsidP="00215963">
      <w:pPr>
        <w:ind w:firstLine="567"/>
        <w:jc w:val="both"/>
        <w:rPr>
          <w:sz w:val="28"/>
          <w:szCs w:val="28"/>
        </w:rPr>
      </w:pPr>
      <w:r w:rsidRPr="001A585B">
        <w:rPr>
          <w:sz w:val="28"/>
          <w:szCs w:val="28"/>
        </w:rPr>
        <w:t xml:space="preserve">Администрацией муниципального образования </w:t>
      </w:r>
      <w:r w:rsidR="000C149C">
        <w:rPr>
          <w:sz w:val="28"/>
          <w:szCs w:val="28"/>
        </w:rPr>
        <w:t>за сч</w:t>
      </w:r>
      <w:r w:rsidR="0075014C">
        <w:rPr>
          <w:sz w:val="28"/>
          <w:szCs w:val="28"/>
        </w:rPr>
        <w:t>ё</w:t>
      </w:r>
      <w:r w:rsidR="000C149C">
        <w:rPr>
          <w:sz w:val="28"/>
          <w:szCs w:val="28"/>
        </w:rPr>
        <w:t xml:space="preserve">т субвенций областного бюджета </w:t>
      </w:r>
      <w:r w:rsidR="005A1CED" w:rsidRPr="001A585B">
        <w:rPr>
          <w:sz w:val="28"/>
          <w:szCs w:val="28"/>
        </w:rPr>
        <w:t>исполня</w:t>
      </w:r>
      <w:r w:rsidR="005A1CED">
        <w:rPr>
          <w:sz w:val="28"/>
          <w:szCs w:val="28"/>
        </w:rPr>
        <w:t>лись так</w:t>
      </w:r>
      <w:r>
        <w:rPr>
          <w:sz w:val="28"/>
          <w:szCs w:val="28"/>
        </w:rPr>
        <w:t xml:space="preserve"> же и </w:t>
      </w:r>
      <w:r w:rsidRPr="00AC40A8">
        <w:rPr>
          <w:sz w:val="28"/>
          <w:szCs w:val="28"/>
        </w:rPr>
        <w:t>отдельные государственные полномочия</w:t>
      </w:r>
      <w:r w:rsidR="000C149C" w:rsidRPr="00AC40A8">
        <w:rPr>
          <w:sz w:val="28"/>
          <w:szCs w:val="28"/>
        </w:rPr>
        <w:t>:</w:t>
      </w:r>
    </w:p>
    <w:p w:rsidR="005056BD" w:rsidRPr="005056BD" w:rsidRDefault="000C149C" w:rsidP="002159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сфере профилактики безнадзорности и правонарушений несовершеннолетних;</w:t>
      </w:r>
    </w:p>
    <w:p w:rsidR="005056BD" w:rsidRPr="00797CCE" w:rsidRDefault="000C149C" w:rsidP="00215963">
      <w:pPr>
        <w:ind w:firstLine="567"/>
        <w:jc w:val="both"/>
        <w:rPr>
          <w:sz w:val="28"/>
          <w:szCs w:val="28"/>
        </w:rPr>
      </w:pPr>
      <w:r w:rsidRPr="00797CCE">
        <w:rPr>
          <w:sz w:val="28"/>
          <w:szCs w:val="28"/>
        </w:rPr>
        <w:t>в сфере административных правонарушений;</w:t>
      </w:r>
    </w:p>
    <w:p w:rsidR="005056BD" w:rsidRPr="005056BD" w:rsidRDefault="000C149C" w:rsidP="002159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первичному </w:t>
      </w:r>
      <w:r w:rsidR="005056BD" w:rsidRPr="005056BD">
        <w:rPr>
          <w:sz w:val="28"/>
          <w:szCs w:val="28"/>
        </w:rPr>
        <w:t>воинском</w:t>
      </w:r>
      <w:r>
        <w:rPr>
          <w:sz w:val="28"/>
          <w:szCs w:val="28"/>
        </w:rPr>
        <w:t>у учёту.</w:t>
      </w:r>
    </w:p>
    <w:p w:rsidR="00B70B32" w:rsidRDefault="00B70B32" w:rsidP="00215963">
      <w:pPr>
        <w:ind w:firstLine="567"/>
        <w:jc w:val="both"/>
        <w:rPr>
          <w:sz w:val="28"/>
          <w:szCs w:val="28"/>
        </w:rPr>
      </w:pPr>
    </w:p>
    <w:p w:rsidR="007D4C52" w:rsidRPr="00AC40A8" w:rsidRDefault="00F013DF" w:rsidP="00215963">
      <w:pPr>
        <w:ind w:firstLine="567"/>
        <w:jc w:val="both"/>
        <w:rPr>
          <w:b/>
          <w:sz w:val="28"/>
          <w:szCs w:val="28"/>
        </w:rPr>
      </w:pPr>
      <w:r w:rsidRPr="00AC40A8">
        <w:rPr>
          <w:b/>
          <w:sz w:val="28"/>
          <w:szCs w:val="28"/>
        </w:rPr>
        <w:t xml:space="preserve">Подводя итоги вышесказанного, основными задачами на </w:t>
      </w:r>
      <w:r w:rsidR="00E85C74" w:rsidRPr="00AC40A8">
        <w:rPr>
          <w:b/>
          <w:sz w:val="28"/>
          <w:szCs w:val="28"/>
        </w:rPr>
        <w:t>201</w:t>
      </w:r>
      <w:r w:rsidRPr="00AC40A8">
        <w:rPr>
          <w:b/>
          <w:sz w:val="28"/>
          <w:szCs w:val="28"/>
        </w:rPr>
        <w:t>7</w:t>
      </w:r>
      <w:r w:rsidR="007D4C52" w:rsidRPr="00AC40A8">
        <w:rPr>
          <w:b/>
          <w:sz w:val="28"/>
          <w:szCs w:val="28"/>
        </w:rPr>
        <w:t xml:space="preserve"> год</w:t>
      </w:r>
      <w:r w:rsidRPr="00AC40A8">
        <w:rPr>
          <w:b/>
          <w:sz w:val="28"/>
          <w:szCs w:val="28"/>
        </w:rPr>
        <w:t xml:space="preserve"> являются</w:t>
      </w:r>
      <w:r w:rsidR="007D4C52" w:rsidRPr="00AC40A8">
        <w:rPr>
          <w:b/>
          <w:sz w:val="28"/>
          <w:szCs w:val="28"/>
        </w:rPr>
        <w:t>:</w:t>
      </w:r>
    </w:p>
    <w:p w:rsidR="00D00E56" w:rsidRPr="00AC40A8" w:rsidRDefault="00B70B32" w:rsidP="00215963">
      <w:pPr>
        <w:ind w:firstLine="567"/>
        <w:jc w:val="both"/>
        <w:rPr>
          <w:b/>
          <w:sz w:val="28"/>
          <w:szCs w:val="28"/>
        </w:rPr>
      </w:pPr>
      <w:r w:rsidRPr="00AC40A8">
        <w:rPr>
          <w:b/>
          <w:sz w:val="28"/>
          <w:szCs w:val="28"/>
        </w:rPr>
        <w:t>Утверждение</w:t>
      </w:r>
      <w:r w:rsidR="00865A44" w:rsidRPr="00AC40A8">
        <w:rPr>
          <w:b/>
          <w:sz w:val="28"/>
          <w:szCs w:val="28"/>
        </w:rPr>
        <w:t xml:space="preserve"> генеральн</w:t>
      </w:r>
      <w:r w:rsidR="00F013DF" w:rsidRPr="00AC40A8">
        <w:rPr>
          <w:b/>
          <w:sz w:val="28"/>
          <w:szCs w:val="28"/>
        </w:rPr>
        <w:t>ого</w:t>
      </w:r>
      <w:r w:rsidR="00865A44" w:rsidRPr="00AC40A8">
        <w:rPr>
          <w:b/>
          <w:sz w:val="28"/>
          <w:szCs w:val="28"/>
        </w:rPr>
        <w:t xml:space="preserve"> план</w:t>
      </w:r>
      <w:r w:rsidR="00F013DF" w:rsidRPr="00AC40A8">
        <w:rPr>
          <w:b/>
          <w:sz w:val="28"/>
          <w:szCs w:val="28"/>
        </w:rPr>
        <w:t>а</w:t>
      </w:r>
      <w:r w:rsidRPr="00AC40A8">
        <w:rPr>
          <w:b/>
          <w:sz w:val="28"/>
          <w:szCs w:val="28"/>
        </w:rPr>
        <w:t xml:space="preserve"> </w:t>
      </w:r>
      <w:r w:rsidR="005C542D" w:rsidRPr="00AC40A8">
        <w:rPr>
          <w:b/>
          <w:sz w:val="28"/>
          <w:szCs w:val="28"/>
        </w:rPr>
        <w:t xml:space="preserve">муниципального образования </w:t>
      </w:r>
      <w:r w:rsidR="005C542D" w:rsidRPr="00AC40A8">
        <w:rPr>
          <w:b/>
          <w:bCs/>
          <w:sz w:val="28"/>
          <w:szCs w:val="28"/>
        </w:rPr>
        <w:t>и документ</w:t>
      </w:r>
      <w:r w:rsidR="00F013DF" w:rsidRPr="00AC40A8">
        <w:rPr>
          <w:b/>
          <w:bCs/>
          <w:sz w:val="28"/>
          <w:szCs w:val="28"/>
        </w:rPr>
        <w:t>ов</w:t>
      </w:r>
      <w:r w:rsidR="005C542D" w:rsidRPr="00AC40A8">
        <w:rPr>
          <w:b/>
          <w:bCs/>
          <w:sz w:val="28"/>
          <w:szCs w:val="28"/>
        </w:rPr>
        <w:t>, необходимы</w:t>
      </w:r>
      <w:r w:rsidR="004728DA" w:rsidRPr="00AC40A8">
        <w:rPr>
          <w:b/>
          <w:bCs/>
          <w:sz w:val="28"/>
          <w:szCs w:val="28"/>
        </w:rPr>
        <w:t>х</w:t>
      </w:r>
      <w:r w:rsidR="005C542D" w:rsidRPr="00AC40A8">
        <w:rPr>
          <w:b/>
          <w:bCs/>
          <w:sz w:val="28"/>
          <w:szCs w:val="28"/>
        </w:rPr>
        <w:t xml:space="preserve"> для его реализации;</w:t>
      </w:r>
    </w:p>
    <w:p w:rsidR="007D4C52" w:rsidRPr="00AC40A8" w:rsidRDefault="00B70B32" w:rsidP="00215963">
      <w:pPr>
        <w:ind w:firstLine="567"/>
        <w:jc w:val="both"/>
        <w:rPr>
          <w:b/>
          <w:sz w:val="28"/>
          <w:szCs w:val="28"/>
        </w:rPr>
      </w:pPr>
      <w:r w:rsidRPr="00AC40A8">
        <w:rPr>
          <w:b/>
          <w:sz w:val="28"/>
          <w:szCs w:val="28"/>
        </w:rPr>
        <w:t xml:space="preserve">Присвоение городу Пикалево статуса территории опережающего </w:t>
      </w:r>
      <w:r w:rsidR="00E7154D" w:rsidRPr="00AC40A8">
        <w:rPr>
          <w:b/>
          <w:sz w:val="28"/>
          <w:szCs w:val="28"/>
        </w:rPr>
        <w:t xml:space="preserve">социально-экономического </w:t>
      </w:r>
      <w:r w:rsidRPr="00AC40A8">
        <w:rPr>
          <w:b/>
          <w:sz w:val="28"/>
          <w:szCs w:val="28"/>
        </w:rPr>
        <w:t>развития</w:t>
      </w:r>
      <w:r w:rsidR="005C542D" w:rsidRPr="00AC40A8">
        <w:rPr>
          <w:b/>
          <w:sz w:val="28"/>
          <w:szCs w:val="28"/>
        </w:rPr>
        <w:t>;</w:t>
      </w:r>
    </w:p>
    <w:p w:rsidR="00D866CD" w:rsidRPr="00AC40A8" w:rsidRDefault="004728DA" w:rsidP="00215963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C40A8">
        <w:rPr>
          <w:b/>
          <w:sz w:val="28"/>
          <w:szCs w:val="28"/>
        </w:rPr>
        <w:t>Завершение</w:t>
      </w:r>
      <w:r w:rsidR="0084457B" w:rsidRPr="00AC40A8">
        <w:rPr>
          <w:b/>
          <w:sz w:val="28"/>
          <w:szCs w:val="28"/>
        </w:rPr>
        <w:t xml:space="preserve"> </w:t>
      </w:r>
      <w:r w:rsidR="00D866CD" w:rsidRPr="00AC40A8">
        <w:rPr>
          <w:b/>
          <w:sz w:val="28"/>
          <w:szCs w:val="28"/>
        </w:rPr>
        <w:t>строительств</w:t>
      </w:r>
      <w:r w:rsidRPr="00AC40A8">
        <w:rPr>
          <w:b/>
          <w:sz w:val="28"/>
          <w:szCs w:val="28"/>
        </w:rPr>
        <w:t>а</w:t>
      </w:r>
      <w:r w:rsidR="00D866CD" w:rsidRPr="00AC40A8">
        <w:rPr>
          <w:b/>
          <w:sz w:val="28"/>
          <w:szCs w:val="28"/>
        </w:rPr>
        <w:t xml:space="preserve"> нового </w:t>
      </w:r>
      <w:r w:rsidR="00537DBC" w:rsidRPr="00AC40A8">
        <w:rPr>
          <w:b/>
          <w:sz w:val="28"/>
          <w:szCs w:val="28"/>
        </w:rPr>
        <w:t xml:space="preserve">многоэтажного </w:t>
      </w:r>
      <w:r w:rsidR="00D866CD" w:rsidRPr="00AC40A8">
        <w:rPr>
          <w:b/>
          <w:sz w:val="28"/>
          <w:szCs w:val="28"/>
        </w:rPr>
        <w:t>дома</w:t>
      </w:r>
      <w:r w:rsidRPr="00AC40A8">
        <w:rPr>
          <w:b/>
          <w:sz w:val="28"/>
          <w:szCs w:val="28"/>
        </w:rPr>
        <w:t xml:space="preserve"> и расселение</w:t>
      </w:r>
      <w:r w:rsidR="009C487D" w:rsidRPr="00AC40A8">
        <w:rPr>
          <w:b/>
          <w:sz w:val="28"/>
          <w:szCs w:val="28"/>
        </w:rPr>
        <w:t xml:space="preserve"> </w:t>
      </w:r>
      <w:r w:rsidR="003C5C88" w:rsidRPr="00AC40A8">
        <w:rPr>
          <w:b/>
          <w:sz w:val="28"/>
          <w:szCs w:val="28"/>
        </w:rPr>
        <w:t>4</w:t>
      </w:r>
      <w:r w:rsidR="005C542D" w:rsidRPr="00AC40A8">
        <w:rPr>
          <w:b/>
          <w:sz w:val="28"/>
          <w:szCs w:val="28"/>
        </w:rPr>
        <w:t xml:space="preserve"> аварийных дом</w:t>
      </w:r>
      <w:r w:rsidRPr="00AC40A8">
        <w:rPr>
          <w:b/>
          <w:sz w:val="28"/>
          <w:szCs w:val="28"/>
        </w:rPr>
        <w:t>ов</w:t>
      </w:r>
      <w:r w:rsidR="00B70B32" w:rsidRPr="00AC40A8">
        <w:rPr>
          <w:b/>
          <w:sz w:val="28"/>
          <w:szCs w:val="28"/>
        </w:rPr>
        <w:t>;</w:t>
      </w:r>
    </w:p>
    <w:p w:rsidR="00B70B32" w:rsidRPr="00AC40A8" w:rsidRDefault="00B70B32" w:rsidP="00215963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C40A8">
        <w:rPr>
          <w:b/>
          <w:sz w:val="28"/>
          <w:szCs w:val="28"/>
        </w:rPr>
        <w:t xml:space="preserve">Капитальный ремонт </w:t>
      </w:r>
      <w:r w:rsidR="0084457B" w:rsidRPr="00AC40A8">
        <w:rPr>
          <w:b/>
          <w:sz w:val="28"/>
          <w:szCs w:val="28"/>
        </w:rPr>
        <w:t xml:space="preserve">объектов </w:t>
      </w:r>
      <w:r w:rsidR="00E7154D" w:rsidRPr="00AC40A8">
        <w:rPr>
          <w:b/>
          <w:sz w:val="28"/>
          <w:szCs w:val="28"/>
        </w:rPr>
        <w:t>инженерной инфраструктуры;</w:t>
      </w:r>
    </w:p>
    <w:p w:rsidR="00E7154D" w:rsidRPr="00AC40A8" w:rsidRDefault="00E7154D" w:rsidP="00215963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C40A8">
        <w:rPr>
          <w:b/>
          <w:sz w:val="28"/>
          <w:szCs w:val="28"/>
        </w:rPr>
        <w:t>Развитие учреждение культуры</w:t>
      </w:r>
      <w:r w:rsidR="00DD0E98" w:rsidRPr="00AC40A8">
        <w:rPr>
          <w:b/>
          <w:sz w:val="28"/>
          <w:szCs w:val="28"/>
        </w:rPr>
        <w:t>, физической культуры</w:t>
      </w:r>
      <w:r w:rsidRPr="00AC40A8">
        <w:rPr>
          <w:b/>
          <w:sz w:val="28"/>
          <w:szCs w:val="28"/>
        </w:rPr>
        <w:t xml:space="preserve"> и спорта.</w:t>
      </w:r>
    </w:p>
    <w:p w:rsidR="001C227E" w:rsidRPr="00AC40A8" w:rsidRDefault="004728DA" w:rsidP="00215963">
      <w:pPr>
        <w:ind w:firstLine="567"/>
        <w:jc w:val="both"/>
        <w:rPr>
          <w:b/>
          <w:sz w:val="28"/>
          <w:szCs w:val="28"/>
        </w:rPr>
      </w:pPr>
      <w:r w:rsidRPr="00AC40A8">
        <w:rPr>
          <w:b/>
          <w:sz w:val="28"/>
          <w:szCs w:val="28"/>
        </w:rPr>
        <w:t>В рамках р</w:t>
      </w:r>
      <w:r w:rsidR="00F013DF" w:rsidRPr="00AC40A8">
        <w:rPr>
          <w:b/>
          <w:sz w:val="28"/>
          <w:szCs w:val="28"/>
        </w:rPr>
        <w:t>азработа</w:t>
      </w:r>
      <w:r w:rsidRPr="00AC40A8">
        <w:rPr>
          <w:b/>
          <w:sz w:val="28"/>
          <w:szCs w:val="28"/>
        </w:rPr>
        <w:t>нной в 2016 году</w:t>
      </w:r>
      <w:r w:rsidR="009C487D" w:rsidRPr="00AC40A8">
        <w:rPr>
          <w:b/>
          <w:sz w:val="28"/>
          <w:szCs w:val="28"/>
        </w:rPr>
        <w:t xml:space="preserve"> </w:t>
      </w:r>
      <w:r w:rsidRPr="00AC40A8">
        <w:rPr>
          <w:b/>
          <w:sz w:val="28"/>
          <w:szCs w:val="28"/>
        </w:rPr>
        <w:t>с</w:t>
      </w:r>
      <w:r w:rsidR="00F013DF" w:rsidRPr="00AC40A8">
        <w:rPr>
          <w:b/>
          <w:sz w:val="28"/>
          <w:szCs w:val="28"/>
        </w:rPr>
        <w:t>тратеги</w:t>
      </w:r>
      <w:r w:rsidRPr="00AC40A8">
        <w:rPr>
          <w:b/>
          <w:sz w:val="28"/>
          <w:szCs w:val="28"/>
        </w:rPr>
        <w:t>и</w:t>
      </w:r>
      <w:r w:rsidR="00F013DF" w:rsidRPr="00AC40A8">
        <w:rPr>
          <w:b/>
          <w:sz w:val="28"/>
          <w:szCs w:val="28"/>
        </w:rPr>
        <w:t xml:space="preserve"> социально-экономического разв</w:t>
      </w:r>
      <w:r w:rsidRPr="00AC40A8">
        <w:rPr>
          <w:b/>
          <w:sz w:val="28"/>
          <w:szCs w:val="28"/>
        </w:rPr>
        <w:t>ития муниципального образования: в</w:t>
      </w:r>
      <w:r w:rsidR="001C227E" w:rsidRPr="00AC40A8">
        <w:rPr>
          <w:b/>
          <w:sz w:val="28"/>
          <w:szCs w:val="28"/>
        </w:rPr>
        <w:t xml:space="preserve"> среднесрочной перспективе основой социально-экономической стабильности, а также перспективой развития моногорода является </w:t>
      </w:r>
      <w:r w:rsidR="00B70B32" w:rsidRPr="00AC40A8">
        <w:rPr>
          <w:b/>
          <w:sz w:val="28"/>
          <w:szCs w:val="28"/>
        </w:rPr>
        <w:t xml:space="preserve">начало </w:t>
      </w:r>
      <w:r w:rsidRPr="00AC40A8">
        <w:rPr>
          <w:b/>
          <w:sz w:val="28"/>
          <w:szCs w:val="28"/>
        </w:rPr>
        <w:t>реализаци</w:t>
      </w:r>
      <w:r w:rsidR="00B70B32" w:rsidRPr="00AC40A8">
        <w:rPr>
          <w:b/>
          <w:sz w:val="28"/>
          <w:szCs w:val="28"/>
        </w:rPr>
        <w:t>и</w:t>
      </w:r>
      <w:r w:rsidRPr="00AC40A8">
        <w:rPr>
          <w:b/>
          <w:sz w:val="28"/>
          <w:szCs w:val="28"/>
        </w:rPr>
        <w:t xml:space="preserve"> новых инвестиционных проектов, </w:t>
      </w:r>
      <w:r w:rsidR="001C227E" w:rsidRPr="00AC40A8">
        <w:rPr>
          <w:b/>
          <w:sz w:val="28"/>
          <w:szCs w:val="28"/>
        </w:rPr>
        <w:t>необходимость модернизации промышленных предприятий</w:t>
      </w:r>
      <w:r w:rsidRPr="00AC40A8">
        <w:rPr>
          <w:b/>
          <w:sz w:val="28"/>
          <w:szCs w:val="28"/>
        </w:rPr>
        <w:t>,</w:t>
      </w:r>
      <w:r w:rsidR="00B70B32" w:rsidRPr="00AC40A8">
        <w:rPr>
          <w:b/>
          <w:sz w:val="28"/>
          <w:szCs w:val="28"/>
        </w:rPr>
        <w:t xml:space="preserve"> </w:t>
      </w:r>
      <w:r w:rsidR="00EE6773" w:rsidRPr="00AC40A8">
        <w:rPr>
          <w:b/>
          <w:sz w:val="28"/>
          <w:szCs w:val="28"/>
        </w:rPr>
        <w:t>запуск</w:t>
      </w:r>
      <w:r w:rsidR="001C227E" w:rsidRPr="00AC40A8">
        <w:rPr>
          <w:b/>
          <w:sz w:val="28"/>
          <w:szCs w:val="28"/>
        </w:rPr>
        <w:t xml:space="preserve"> Индустриального парка </w:t>
      </w:r>
      <w:r w:rsidR="005B74C9" w:rsidRPr="00AC40A8">
        <w:rPr>
          <w:b/>
          <w:sz w:val="28"/>
          <w:szCs w:val="28"/>
        </w:rPr>
        <w:t>и</w:t>
      </w:r>
      <w:r w:rsidR="00B70B32" w:rsidRPr="00AC40A8">
        <w:rPr>
          <w:b/>
          <w:sz w:val="28"/>
          <w:szCs w:val="28"/>
        </w:rPr>
        <w:t xml:space="preserve"> </w:t>
      </w:r>
      <w:r w:rsidR="005B74C9" w:rsidRPr="00AC40A8">
        <w:rPr>
          <w:b/>
          <w:sz w:val="28"/>
          <w:szCs w:val="28"/>
        </w:rPr>
        <w:t>размещение на его площадях</w:t>
      </w:r>
      <w:r w:rsidR="00B70B32" w:rsidRPr="00AC40A8">
        <w:rPr>
          <w:b/>
          <w:sz w:val="28"/>
          <w:szCs w:val="28"/>
        </w:rPr>
        <w:t xml:space="preserve"> </w:t>
      </w:r>
      <w:r w:rsidRPr="00AC40A8">
        <w:rPr>
          <w:b/>
          <w:sz w:val="28"/>
          <w:szCs w:val="28"/>
        </w:rPr>
        <w:t>резидентов</w:t>
      </w:r>
      <w:r w:rsidR="001C227E" w:rsidRPr="00AC40A8">
        <w:rPr>
          <w:b/>
          <w:sz w:val="28"/>
          <w:szCs w:val="28"/>
        </w:rPr>
        <w:t xml:space="preserve">, а так же взаимосвязь государственных </w:t>
      </w:r>
      <w:r w:rsidR="006E1178" w:rsidRPr="00AC40A8">
        <w:rPr>
          <w:b/>
          <w:sz w:val="28"/>
          <w:szCs w:val="28"/>
        </w:rPr>
        <w:t>и муниципальных</w:t>
      </w:r>
      <w:r w:rsidR="001C227E" w:rsidRPr="00AC40A8">
        <w:rPr>
          <w:b/>
          <w:sz w:val="28"/>
          <w:szCs w:val="28"/>
        </w:rPr>
        <w:t xml:space="preserve"> программ, документов территориального планирования.</w:t>
      </w:r>
    </w:p>
    <w:sectPr w:rsidR="001C227E" w:rsidRPr="00AC40A8" w:rsidSect="003034FD">
      <w:headerReference w:type="default" r:id="rId8"/>
      <w:footerReference w:type="default" r:id="rId9"/>
      <w:pgSz w:w="11906" w:h="16838"/>
      <w:pgMar w:top="1134" w:right="567" w:bottom="1134" w:left="1418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89B" w:rsidRDefault="00C2189B">
      <w:r>
        <w:separator/>
      </w:r>
    </w:p>
  </w:endnote>
  <w:endnote w:type="continuationSeparator" w:id="0">
    <w:p w:rsidR="00C2189B" w:rsidRDefault="00C2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3FC" w:rsidRDefault="003313FF">
    <w:pPr>
      <w:pStyle w:val="af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7047230</wp:posOffset>
              </wp:positionH>
              <wp:positionV relativeFrom="paragraph">
                <wp:posOffset>635</wp:posOffset>
              </wp:positionV>
              <wp:extent cx="151765" cy="17399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13FC" w:rsidRDefault="006D13FC">
                          <w:pPr>
                            <w:pStyle w:val="a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9pt;margin-top:.05pt;width:11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" stroked="f">
              <v:fill opacity="0"/>
              <v:textbox inset="0,0,0,0">
                <w:txbxContent>
                  <w:p w:rsidR="006D13FC" w:rsidRDefault="006D13FC">
                    <w:pPr>
                      <w:pStyle w:val="af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89B" w:rsidRDefault="00C2189B">
      <w:r>
        <w:separator/>
      </w:r>
    </w:p>
  </w:footnote>
  <w:footnote w:type="continuationSeparator" w:id="0">
    <w:p w:rsidR="00C2189B" w:rsidRDefault="00C21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33701"/>
      <w:docPartObj>
        <w:docPartGallery w:val="Page Numbers (Top of Page)"/>
        <w:docPartUnique/>
      </w:docPartObj>
    </w:sdtPr>
    <w:sdtEndPr/>
    <w:sdtContent>
      <w:p w:rsidR="006D13FC" w:rsidRDefault="00AC52FF">
        <w:pPr>
          <w:pStyle w:val="ab"/>
          <w:jc w:val="center"/>
        </w:pPr>
        <w:r>
          <w:fldChar w:fldCharType="begin"/>
        </w:r>
        <w:r w:rsidR="003B6785">
          <w:instrText xml:space="preserve"> PAGE   \* MERGEFORMAT </w:instrText>
        </w:r>
        <w:r>
          <w:fldChar w:fldCharType="separate"/>
        </w:r>
        <w:r w:rsidR="00675A1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D13FC" w:rsidRDefault="006D13F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C31E61"/>
    <w:multiLevelType w:val="hybridMultilevel"/>
    <w:tmpl w:val="3A100768"/>
    <w:lvl w:ilvl="0" w:tplc="75802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384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C4F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D6A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F42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3A6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4E4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167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E26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BA"/>
    <w:rsid w:val="00004823"/>
    <w:rsid w:val="00011B92"/>
    <w:rsid w:val="00013186"/>
    <w:rsid w:val="000659D0"/>
    <w:rsid w:val="00066B21"/>
    <w:rsid w:val="000670A7"/>
    <w:rsid w:val="00070252"/>
    <w:rsid w:val="0007640B"/>
    <w:rsid w:val="00077ECA"/>
    <w:rsid w:val="00086089"/>
    <w:rsid w:val="00092532"/>
    <w:rsid w:val="00096BAE"/>
    <w:rsid w:val="000973E8"/>
    <w:rsid w:val="000A0E96"/>
    <w:rsid w:val="000A6FF1"/>
    <w:rsid w:val="000B4B7D"/>
    <w:rsid w:val="000B5161"/>
    <w:rsid w:val="000C149C"/>
    <w:rsid w:val="000C230C"/>
    <w:rsid w:val="000D44C9"/>
    <w:rsid w:val="000D5803"/>
    <w:rsid w:val="000E0192"/>
    <w:rsid w:val="000E19F0"/>
    <w:rsid w:val="000E1C19"/>
    <w:rsid w:val="000E4EEC"/>
    <w:rsid w:val="000E685B"/>
    <w:rsid w:val="000F1715"/>
    <w:rsid w:val="000F55B5"/>
    <w:rsid w:val="00102977"/>
    <w:rsid w:val="00104269"/>
    <w:rsid w:val="001052D7"/>
    <w:rsid w:val="00111E21"/>
    <w:rsid w:val="00113B34"/>
    <w:rsid w:val="00115B73"/>
    <w:rsid w:val="00116491"/>
    <w:rsid w:val="00121CEE"/>
    <w:rsid w:val="00122DEF"/>
    <w:rsid w:val="00127C2F"/>
    <w:rsid w:val="00131319"/>
    <w:rsid w:val="001326ED"/>
    <w:rsid w:val="00133F02"/>
    <w:rsid w:val="001376AE"/>
    <w:rsid w:val="0014429D"/>
    <w:rsid w:val="00145428"/>
    <w:rsid w:val="00147404"/>
    <w:rsid w:val="00165297"/>
    <w:rsid w:val="0016606A"/>
    <w:rsid w:val="00180CC2"/>
    <w:rsid w:val="001819A0"/>
    <w:rsid w:val="00181A83"/>
    <w:rsid w:val="00181D1F"/>
    <w:rsid w:val="001840B6"/>
    <w:rsid w:val="00190027"/>
    <w:rsid w:val="001A5FF8"/>
    <w:rsid w:val="001A74DB"/>
    <w:rsid w:val="001B35A5"/>
    <w:rsid w:val="001C227E"/>
    <w:rsid w:val="001D240F"/>
    <w:rsid w:val="001D3D2D"/>
    <w:rsid w:val="001D65F0"/>
    <w:rsid w:val="001D6848"/>
    <w:rsid w:val="001D71AD"/>
    <w:rsid w:val="001F7B1D"/>
    <w:rsid w:val="001F7CC9"/>
    <w:rsid w:val="0020047F"/>
    <w:rsid w:val="00205C92"/>
    <w:rsid w:val="0021139F"/>
    <w:rsid w:val="00214B4E"/>
    <w:rsid w:val="00215963"/>
    <w:rsid w:val="00217E83"/>
    <w:rsid w:val="00225456"/>
    <w:rsid w:val="00232A90"/>
    <w:rsid w:val="00234B01"/>
    <w:rsid w:val="0023574B"/>
    <w:rsid w:val="00237772"/>
    <w:rsid w:val="00245A85"/>
    <w:rsid w:val="00247D3B"/>
    <w:rsid w:val="00251A7F"/>
    <w:rsid w:val="00251EFA"/>
    <w:rsid w:val="002535A9"/>
    <w:rsid w:val="002547D0"/>
    <w:rsid w:val="00255955"/>
    <w:rsid w:val="002570A4"/>
    <w:rsid w:val="002703B8"/>
    <w:rsid w:val="00270ED8"/>
    <w:rsid w:val="002760C1"/>
    <w:rsid w:val="00277AF4"/>
    <w:rsid w:val="00283F1B"/>
    <w:rsid w:val="002844EC"/>
    <w:rsid w:val="0029144E"/>
    <w:rsid w:val="002974AD"/>
    <w:rsid w:val="002A0CD5"/>
    <w:rsid w:val="002B16CE"/>
    <w:rsid w:val="002B2A9A"/>
    <w:rsid w:val="002C0651"/>
    <w:rsid w:val="002C5A95"/>
    <w:rsid w:val="002C6942"/>
    <w:rsid w:val="002C7089"/>
    <w:rsid w:val="002D0927"/>
    <w:rsid w:val="002D1035"/>
    <w:rsid w:val="002D1A49"/>
    <w:rsid w:val="002D2AA5"/>
    <w:rsid w:val="002D5D4B"/>
    <w:rsid w:val="002D5DF7"/>
    <w:rsid w:val="002D6ED1"/>
    <w:rsid w:val="002E6FFD"/>
    <w:rsid w:val="002E707C"/>
    <w:rsid w:val="002E73C1"/>
    <w:rsid w:val="002E7A87"/>
    <w:rsid w:val="002F6D31"/>
    <w:rsid w:val="003034FD"/>
    <w:rsid w:val="003043F9"/>
    <w:rsid w:val="0031294F"/>
    <w:rsid w:val="003208EC"/>
    <w:rsid w:val="00324C70"/>
    <w:rsid w:val="00326138"/>
    <w:rsid w:val="003313FF"/>
    <w:rsid w:val="003418CF"/>
    <w:rsid w:val="00342344"/>
    <w:rsid w:val="00343F8E"/>
    <w:rsid w:val="00344706"/>
    <w:rsid w:val="0034491B"/>
    <w:rsid w:val="00364756"/>
    <w:rsid w:val="00366A73"/>
    <w:rsid w:val="00367DE2"/>
    <w:rsid w:val="00373A37"/>
    <w:rsid w:val="00377D72"/>
    <w:rsid w:val="003865F9"/>
    <w:rsid w:val="00391C4C"/>
    <w:rsid w:val="003A0BFF"/>
    <w:rsid w:val="003B0516"/>
    <w:rsid w:val="003B0F87"/>
    <w:rsid w:val="003B10CB"/>
    <w:rsid w:val="003B6785"/>
    <w:rsid w:val="003B7A48"/>
    <w:rsid w:val="003C2B98"/>
    <w:rsid w:val="003C5C88"/>
    <w:rsid w:val="003C62C1"/>
    <w:rsid w:val="003D04F2"/>
    <w:rsid w:val="003D0BDB"/>
    <w:rsid w:val="003D29FE"/>
    <w:rsid w:val="003D5D1A"/>
    <w:rsid w:val="003D7E4E"/>
    <w:rsid w:val="003E2425"/>
    <w:rsid w:val="003E4CC3"/>
    <w:rsid w:val="003E69F1"/>
    <w:rsid w:val="00400889"/>
    <w:rsid w:val="00402735"/>
    <w:rsid w:val="00403BD5"/>
    <w:rsid w:val="00406956"/>
    <w:rsid w:val="00412818"/>
    <w:rsid w:val="00412AA6"/>
    <w:rsid w:val="00415702"/>
    <w:rsid w:val="00417D57"/>
    <w:rsid w:val="004223C9"/>
    <w:rsid w:val="00430C60"/>
    <w:rsid w:val="00433FBC"/>
    <w:rsid w:val="004346B3"/>
    <w:rsid w:val="00434707"/>
    <w:rsid w:val="00442505"/>
    <w:rsid w:val="0044357A"/>
    <w:rsid w:val="00450D0F"/>
    <w:rsid w:val="004532E7"/>
    <w:rsid w:val="004565A4"/>
    <w:rsid w:val="004622AF"/>
    <w:rsid w:val="004676A0"/>
    <w:rsid w:val="00470610"/>
    <w:rsid w:val="00470748"/>
    <w:rsid w:val="004728DA"/>
    <w:rsid w:val="00485CAD"/>
    <w:rsid w:val="00492B63"/>
    <w:rsid w:val="00496B83"/>
    <w:rsid w:val="00497CDE"/>
    <w:rsid w:val="004A00CA"/>
    <w:rsid w:val="004A15FB"/>
    <w:rsid w:val="004A451E"/>
    <w:rsid w:val="004A6DE0"/>
    <w:rsid w:val="004B1C5C"/>
    <w:rsid w:val="004B3E87"/>
    <w:rsid w:val="004B6437"/>
    <w:rsid w:val="004C5009"/>
    <w:rsid w:val="004C5B5D"/>
    <w:rsid w:val="004C6674"/>
    <w:rsid w:val="004D1967"/>
    <w:rsid w:val="004D1AF7"/>
    <w:rsid w:val="004D5182"/>
    <w:rsid w:val="004D780A"/>
    <w:rsid w:val="004E04EE"/>
    <w:rsid w:val="004E5882"/>
    <w:rsid w:val="004E5F6D"/>
    <w:rsid w:val="004E6822"/>
    <w:rsid w:val="004F07BB"/>
    <w:rsid w:val="005006D8"/>
    <w:rsid w:val="00502226"/>
    <w:rsid w:val="005053BE"/>
    <w:rsid w:val="005056BD"/>
    <w:rsid w:val="0051237F"/>
    <w:rsid w:val="005128CE"/>
    <w:rsid w:val="00516CF9"/>
    <w:rsid w:val="005217D5"/>
    <w:rsid w:val="0052278E"/>
    <w:rsid w:val="00523CD4"/>
    <w:rsid w:val="005277F3"/>
    <w:rsid w:val="005330AA"/>
    <w:rsid w:val="00533528"/>
    <w:rsid w:val="00533580"/>
    <w:rsid w:val="005343C2"/>
    <w:rsid w:val="005353BA"/>
    <w:rsid w:val="00537DBC"/>
    <w:rsid w:val="00544C00"/>
    <w:rsid w:val="005533B4"/>
    <w:rsid w:val="0056140F"/>
    <w:rsid w:val="00562069"/>
    <w:rsid w:val="00563A02"/>
    <w:rsid w:val="0056544B"/>
    <w:rsid w:val="00565AB2"/>
    <w:rsid w:val="0057249C"/>
    <w:rsid w:val="005876D6"/>
    <w:rsid w:val="00587CC3"/>
    <w:rsid w:val="00590AB3"/>
    <w:rsid w:val="00594ED3"/>
    <w:rsid w:val="005979C9"/>
    <w:rsid w:val="005A1CED"/>
    <w:rsid w:val="005A7C4F"/>
    <w:rsid w:val="005B0F7F"/>
    <w:rsid w:val="005B39F5"/>
    <w:rsid w:val="005B74C9"/>
    <w:rsid w:val="005C0BEE"/>
    <w:rsid w:val="005C2955"/>
    <w:rsid w:val="005C542D"/>
    <w:rsid w:val="005C6E01"/>
    <w:rsid w:val="005D10F9"/>
    <w:rsid w:val="005D3545"/>
    <w:rsid w:val="005D6459"/>
    <w:rsid w:val="005E0391"/>
    <w:rsid w:val="005E1149"/>
    <w:rsid w:val="005E71E2"/>
    <w:rsid w:val="00601D62"/>
    <w:rsid w:val="006023EE"/>
    <w:rsid w:val="00603054"/>
    <w:rsid w:val="00604098"/>
    <w:rsid w:val="00606C97"/>
    <w:rsid w:val="00611DF5"/>
    <w:rsid w:val="00612F50"/>
    <w:rsid w:val="00613F7C"/>
    <w:rsid w:val="00614893"/>
    <w:rsid w:val="00623DA7"/>
    <w:rsid w:val="0064778A"/>
    <w:rsid w:val="006539B4"/>
    <w:rsid w:val="00653CEC"/>
    <w:rsid w:val="00657487"/>
    <w:rsid w:val="00660B9C"/>
    <w:rsid w:val="00663A2A"/>
    <w:rsid w:val="00667E25"/>
    <w:rsid w:val="006712F9"/>
    <w:rsid w:val="0067500E"/>
    <w:rsid w:val="00675A1A"/>
    <w:rsid w:val="00680382"/>
    <w:rsid w:val="0068064D"/>
    <w:rsid w:val="00684827"/>
    <w:rsid w:val="00686A71"/>
    <w:rsid w:val="00690BE0"/>
    <w:rsid w:val="0069626D"/>
    <w:rsid w:val="006A6D65"/>
    <w:rsid w:val="006B08B9"/>
    <w:rsid w:val="006B16F3"/>
    <w:rsid w:val="006B31D1"/>
    <w:rsid w:val="006B72E7"/>
    <w:rsid w:val="006D13FC"/>
    <w:rsid w:val="006E1178"/>
    <w:rsid w:val="006E3976"/>
    <w:rsid w:val="006F136E"/>
    <w:rsid w:val="006F55C5"/>
    <w:rsid w:val="00703B7A"/>
    <w:rsid w:val="007116FE"/>
    <w:rsid w:val="00713A4A"/>
    <w:rsid w:val="007259AD"/>
    <w:rsid w:val="00725DD8"/>
    <w:rsid w:val="0073029D"/>
    <w:rsid w:val="0074251D"/>
    <w:rsid w:val="00742EB0"/>
    <w:rsid w:val="007439B7"/>
    <w:rsid w:val="0075014C"/>
    <w:rsid w:val="00757CD4"/>
    <w:rsid w:val="00760DD1"/>
    <w:rsid w:val="00764898"/>
    <w:rsid w:val="00772CBF"/>
    <w:rsid w:val="00774C67"/>
    <w:rsid w:val="00782F30"/>
    <w:rsid w:val="00784996"/>
    <w:rsid w:val="00786087"/>
    <w:rsid w:val="007865C7"/>
    <w:rsid w:val="00792342"/>
    <w:rsid w:val="0079582E"/>
    <w:rsid w:val="007964DA"/>
    <w:rsid w:val="00797CCE"/>
    <w:rsid w:val="007A0CA3"/>
    <w:rsid w:val="007B00B3"/>
    <w:rsid w:val="007B17C0"/>
    <w:rsid w:val="007B76CC"/>
    <w:rsid w:val="007C00AC"/>
    <w:rsid w:val="007C285A"/>
    <w:rsid w:val="007C6F80"/>
    <w:rsid w:val="007D004C"/>
    <w:rsid w:val="007D0B86"/>
    <w:rsid w:val="007D20E9"/>
    <w:rsid w:val="007D24AE"/>
    <w:rsid w:val="007D4C52"/>
    <w:rsid w:val="007E3EFF"/>
    <w:rsid w:val="007F1E9B"/>
    <w:rsid w:val="007F4480"/>
    <w:rsid w:val="007F710F"/>
    <w:rsid w:val="00807009"/>
    <w:rsid w:val="00810BD8"/>
    <w:rsid w:val="0081278E"/>
    <w:rsid w:val="00816670"/>
    <w:rsid w:val="00822DDF"/>
    <w:rsid w:val="00824322"/>
    <w:rsid w:val="00832A63"/>
    <w:rsid w:val="0083354E"/>
    <w:rsid w:val="00840A1C"/>
    <w:rsid w:val="0084120A"/>
    <w:rsid w:val="0084457B"/>
    <w:rsid w:val="00851ECD"/>
    <w:rsid w:val="008522A3"/>
    <w:rsid w:val="00853D13"/>
    <w:rsid w:val="00861ABD"/>
    <w:rsid w:val="00862486"/>
    <w:rsid w:val="008648EF"/>
    <w:rsid w:val="00865A44"/>
    <w:rsid w:val="00866D8E"/>
    <w:rsid w:val="00870AA9"/>
    <w:rsid w:val="00872369"/>
    <w:rsid w:val="00873153"/>
    <w:rsid w:val="00885744"/>
    <w:rsid w:val="00891BAB"/>
    <w:rsid w:val="008930AA"/>
    <w:rsid w:val="008A087B"/>
    <w:rsid w:val="008A2D39"/>
    <w:rsid w:val="008A3685"/>
    <w:rsid w:val="008B10AF"/>
    <w:rsid w:val="008B5CA0"/>
    <w:rsid w:val="008C0619"/>
    <w:rsid w:val="008C7957"/>
    <w:rsid w:val="008D23B4"/>
    <w:rsid w:val="008D2431"/>
    <w:rsid w:val="008D394C"/>
    <w:rsid w:val="008E1A89"/>
    <w:rsid w:val="008E30F0"/>
    <w:rsid w:val="008E51B9"/>
    <w:rsid w:val="008E5B86"/>
    <w:rsid w:val="008F02AE"/>
    <w:rsid w:val="008F4034"/>
    <w:rsid w:val="008F5A02"/>
    <w:rsid w:val="0090096E"/>
    <w:rsid w:val="00901DD6"/>
    <w:rsid w:val="00905104"/>
    <w:rsid w:val="00911F90"/>
    <w:rsid w:val="00917C32"/>
    <w:rsid w:val="00924701"/>
    <w:rsid w:val="0093234E"/>
    <w:rsid w:val="00936B25"/>
    <w:rsid w:val="00937B35"/>
    <w:rsid w:val="009502F0"/>
    <w:rsid w:val="0095633C"/>
    <w:rsid w:val="0096425C"/>
    <w:rsid w:val="009763B1"/>
    <w:rsid w:val="00981190"/>
    <w:rsid w:val="009838E0"/>
    <w:rsid w:val="00987417"/>
    <w:rsid w:val="00997269"/>
    <w:rsid w:val="0099730B"/>
    <w:rsid w:val="00997DF9"/>
    <w:rsid w:val="009A020C"/>
    <w:rsid w:val="009A25D3"/>
    <w:rsid w:val="009A7AFA"/>
    <w:rsid w:val="009C12AD"/>
    <w:rsid w:val="009C3619"/>
    <w:rsid w:val="009C487D"/>
    <w:rsid w:val="009C48CA"/>
    <w:rsid w:val="009C5DB7"/>
    <w:rsid w:val="009D240E"/>
    <w:rsid w:val="009D5610"/>
    <w:rsid w:val="009D7005"/>
    <w:rsid w:val="009E04F7"/>
    <w:rsid w:val="009E0FFD"/>
    <w:rsid w:val="009F3E8F"/>
    <w:rsid w:val="009F4777"/>
    <w:rsid w:val="009F5295"/>
    <w:rsid w:val="009F7BDD"/>
    <w:rsid w:val="00A01396"/>
    <w:rsid w:val="00A023BE"/>
    <w:rsid w:val="00A0564B"/>
    <w:rsid w:val="00A06269"/>
    <w:rsid w:val="00A14D9C"/>
    <w:rsid w:val="00A22D84"/>
    <w:rsid w:val="00A24E83"/>
    <w:rsid w:val="00A25F1A"/>
    <w:rsid w:val="00A2709F"/>
    <w:rsid w:val="00A315E4"/>
    <w:rsid w:val="00A3299F"/>
    <w:rsid w:val="00A33747"/>
    <w:rsid w:val="00A36C0E"/>
    <w:rsid w:val="00A36D92"/>
    <w:rsid w:val="00A41143"/>
    <w:rsid w:val="00A44D9B"/>
    <w:rsid w:val="00A64843"/>
    <w:rsid w:val="00A7080B"/>
    <w:rsid w:val="00A755AD"/>
    <w:rsid w:val="00A82D49"/>
    <w:rsid w:val="00A84998"/>
    <w:rsid w:val="00A8597D"/>
    <w:rsid w:val="00A9383B"/>
    <w:rsid w:val="00A94948"/>
    <w:rsid w:val="00A9557C"/>
    <w:rsid w:val="00AA06D4"/>
    <w:rsid w:val="00AA34CE"/>
    <w:rsid w:val="00AA468F"/>
    <w:rsid w:val="00AA4AD3"/>
    <w:rsid w:val="00AA6FC0"/>
    <w:rsid w:val="00AB237A"/>
    <w:rsid w:val="00AC10E8"/>
    <w:rsid w:val="00AC40A8"/>
    <w:rsid w:val="00AC52FF"/>
    <w:rsid w:val="00AC6303"/>
    <w:rsid w:val="00AD04CB"/>
    <w:rsid w:val="00AD564F"/>
    <w:rsid w:val="00AD565F"/>
    <w:rsid w:val="00AD7AC0"/>
    <w:rsid w:val="00AE0BD0"/>
    <w:rsid w:val="00AE1E89"/>
    <w:rsid w:val="00AF3B7F"/>
    <w:rsid w:val="00AF4FFA"/>
    <w:rsid w:val="00B01862"/>
    <w:rsid w:val="00B041C4"/>
    <w:rsid w:val="00B04E23"/>
    <w:rsid w:val="00B22060"/>
    <w:rsid w:val="00B2415C"/>
    <w:rsid w:val="00B264CB"/>
    <w:rsid w:val="00B32DF0"/>
    <w:rsid w:val="00B33425"/>
    <w:rsid w:val="00B43920"/>
    <w:rsid w:val="00B472F7"/>
    <w:rsid w:val="00B50B8B"/>
    <w:rsid w:val="00B70B32"/>
    <w:rsid w:val="00B71912"/>
    <w:rsid w:val="00B72A50"/>
    <w:rsid w:val="00B90D88"/>
    <w:rsid w:val="00B9124E"/>
    <w:rsid w:val="00B96CE9"/>
    <w:rsid w:val="00B97AB4"/>
    <w:rsid w:val="00BA2B30"/>
    <w:rsid w:val="00BA71AA"/>
    <w:rsid w:val="00BB2566"/>
    <w:rsid w:val="00BC03B4"/>
    <w:rsid w:val="00BC1706"/>
    <w:rsid w:val="00BC307C"/>
    <w:rsid w:val="00BC3192"/>
    <w:rsid w:val="00BC40C4"/>
    <w:rsid w:val="00BC5953"/>
    <w:rsid w:val="00BE011C"/>
    <w:rsid w:val="00BE0F72"/>
    <w:rsid w:val="00BE1760"/>
    <w:rsid w:val="00BE51B9"/>
    <w:rsid w:val="00BF1DC6"/>
    <w:rsid w:val="00BF2D59"/>
    <w:rsid w:val="00BF7DB5"/>
    <w:rsid w:val="00C00595"/>
    <w:rsid w:val="00C00AF4"/>
    <w:rsid w:val="00C03522"/>
    <w:rsid w:val="00C077EC"/>
    <w:rsid w:val="00C172D4"/>
    <w:rsid w:val="00C20AEF"/>
    <w:rsid w:val="00C2189B"/>
    <w:rsid w:val="00C234F1"/>
    <w:rsid w:val="00C244AD"/>
    <w:rsid w:val="00C24680"/>
    <w:rsid w:val="00C2518E"/>
    <w:rsid w:val="00C261FB"/>
    <w:rsid w:val="00C326E5"/>
    <w:rsid w:val="00C455F8"/>
    <w:rsid w:val="00C45973"/>
    <w:rsid w:val="00C46F4F"/>
    <w:rsid w:val="00C55686"/>
    <w:rsid w:val="00C762F4"/>
    <w:rsid w:val="00C76522"/>
    <w:rsid w:val="00C92E54"/>
    <w:rsid w:val="00C974B8"/>
    <w:rsid w:val="00C974EE"/>
    <w:rsid w:val="00CA4DFB"/>
    <w:rsid w:val="00CB2FB8"/>
    <w:rsid w:val="00CB4AF5"/>
    <w:rsid w:val="00CB69A7"/>
    <w:rsid w:val="00CC3673"/>
    <w:rsid w:val="00CC4FAE"/>
    <w:rsid w:val="00CD40AE"/>
    <w:rsid w:val="00CD5926"/>
    <w:rsid w:val="00CE1705"/>
    <w:rsid w:val="00CE23C6"/>
    <w:rsid w:val="00CE2898"/>
    <w:rsid w:val="00CE2F55"/>
    <w:rsid w:val="00CE61AD"/>
    <w:rsid w:val="00CF16D5"/>
    <w:rsid w:val="00CF3A7F"/>
    <w:rsid w:val="00D00E56"/>
    <w:rsid w:val="00D01F31"/>
    <w:rsid w:val="00D0295D"/>
    <w:rsid w:val="00D03490"/>
    <w:rsid w:val="00D164F8"/>
    <w:rsid w:val="00D1693F"/>
    <w:rsid w:val="00D16F31"/>
    <w:rsid w:val="00D238C1"/>
    <w:rsid w:val="00D23F1E"/>
    <w:rsid w:val="00D275A1"/>
    <w:rsid w:val="00D40C6A"/>
    <w:rsid w:val="00D43F52"/>
    <w:rsid w:val="00D52A41"/>
    <w:rsid w:val="00D52DDD"/>
    <w:rsid w:val="00D56D59"/>
    <w:rsid w:val="00D5723F"/>
    <w:rsid w:val="00D67FBD"/>
    <w:rsid w:val="00D708A8"/>
    <w:rsid w:val="00D72337"/>
    <w:rsid w:val="00D74931"/>
    <w:rsid w:val="00D763B8"/>
    <w:rsid w:val="00D7660A"/>
    <w:rsid w:val="00D866CD"/>
    <w:rsid w:val="00D871D9"/>
    <w:rsid w:val="00D90126"/>
    <w:rsid w:val="00D907CE"/>
    <w:rsid w:val="00D91A8A"/>
    <w:rsid w:val="00D92272"/>
    <w:rsid w:val="00DA1696"/>
    <w:rsid w:val="00DA1BD5"/>
    <w:rsid w:val="00DA6401"/>
    <w:rsid w:val="00DA78AC"/>
    <w:rsid w:val="00DB073C"/>
    <w:rsid w:val="00DC07D3"/>
    <w:rsid w:val="00DC3AB1"/>
    <w:rsid w:val="00DD0E98"/>
    <w:rsid w:val="00DD144C"/>
    <w:rsid w:val="00DD1F12"/>
    <w:rsid w:val="00DE0DA7"/>
    <w:rsid w:val="00DE4000"/>
    <w:rsid w:val="00DF04C8"/>
    <w:rsid w:val="00DF0C86"/>
    <w:rsid w:val="00E02250"/>
    <w:rsid w:val="00E039B0"/>
    <w:rsid w:val="00E046F4"/>
    <w:rsid w:val="00E0631E"/>
    <w:rsid w:val="00E1480F"/>
    <w:rsid w:val="00E15000"/>
    <w:rsid w:val="00E1629D"/>
    <w:rsid w:val="00E26C14"/>
    <w:rsid w:val="00E27F61"/>
    <w:rsid w:val="00E337AD"/>
    <w:rsid w:val="00E36B2E"/>
    <w:rsid w:val="00E43CEC"/>
    <w:rsid w:val="00E43D26"/>
    <w:rsid w:val="00E46FEE"/>
    <w:rsid w:val="00E51AD8"/>
    <w:rsid w:val="00E51C68"/>
    <w:rsid w:val="00E5567D"/>
    <w:rsid w:val="00E57CCE"/>
    <w:rsid w:val="00E64BBD"/>
    <w:rsid w:val="00E66A31"/>
    <w:rsid w:val="00E7154D"/>
    <w:rsid w:val="00E72CB6"/>
    <w:rsid w:val="00E73EF6"/>
    <w:rsid w:val="00E8296C"/>
    <w:rsid w:val="00E85C74"/>
    <w:rsid w:val="00E902B2"/>
    <w:rsid w:val="00E92C6E"/>
    <w:rsid w:val="00E94C91"/>
    <w:rsid w:val="00E972E2"/>
    <w:rsid w:val="00EA334C"/>
    <w:rsid w:val="00EA55FE"/>
    <w:rsid w:val="00EA761E"/>
    <w:rsid w:val="00EA79D5"/>
    <w:rsid w:val="00EB14B6"/>
    <w:rsid w:val="00EC4C03"/>
    <w:rsid w:val="00EC5606"/>
    <w:rsid w:val="00EC6B9C"/>
    <w:rsid w:val="00EC7A58"/>
    <w:rsid w:val="00ED0036"/>
    <w:rsid w:val="00ED162A"/>
    <w:rsid w:val="00ED5436"/>
    <w:rsid w:val="00EE26AC"/>
    <w:rsid w:val="00EE573D"/>
    <w:rsid w:val="00EE6773"/>
    <w:rsid w:val="00EF1B6D"/>
    <w:rsid w:val="00EF37E9"/>
    <w:rsid w:val="00EF715F"/>
    <w:rsid w:val="00EF78A2"/>
    <w:rsid w:val="00F013DF"/>
    <w:rsid w:val="00F02C52"/>
    <w:rsid w:val="00F06D26"/>
    <w:rsid w:val="00F141BF"/>
    <w:rsid w:val="00F14307"/>
    <w:rsid w:val="00F21889"/>
    <w:rsid w:val="00F26C0F"/>
    <w:rsid w:val="00F27CAC"/>
    <w:rsid w:val="00F32D52"/>
    <w:rsid w:val="00F32DA2"/>
    <w:rsid w:val="00F32F37"/>
    <w:rsid w:val="00F36D17"/>
    <w:rsid w:val="00F4369F"/>
    <w:rsid w:val="00F44369"/>
    <w:rsid w:val="00F4441D"/>
    <w:rsid w:val="00F4607B"/>
    <w:rsid w:val="00F52953"/>
    <w:rsid w:val="00F6129E"/>
    <w:rsid w:val="00F62114"/>
    <w:rsid w:val="00F623ED"/>
    <w:rsid w:val="00F6296F"/>
    <w:rsid w:val="00F64AF4"/>
    <w:rsid w:val="00F662B8"/>
    <w:rsid w:val="00F67BBF"/>
    <w:rsid w:val="00F75EF3"/>
    <w:rsid w:val="00F80F99"/>
    <w:rsid w:val="00F8149A"/>
    <w:rsid w:val="00F81ADE"/>
    <w:rsid w:val="00F837F8"/>
    <w:rsid w:val="00F93B01"/>
    <w:rsid w:val="00F975CF"/>
    <w:rsid w:val="00FA4577"/>
    <w:rsid w:val="00FB2F2C"/>
    <w:rsid w:val="00FB6C59"/>
    <w:rsid w:val="00FB78F3"/>
    <w:rsid w:val="00FB7D6E"/>
    <w:rsid w:val="00FC300B"/>
    <w:rsid w:val="00FD09C6"/>
    <w:rsid w:val="00FE25EE"/>
    <w:rsid w:val="00FE3856"/>
    <w:rsid w:val="00FE6322"/>
    <w:rsid w:val="00FF4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F5EF37"/>
  <w15:docId w15:val="{A0916E31-9B8E-4AAD-9425-99ECAF55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425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3E2425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ascii="Arial" w:hAnsi="Arial" w:cs="Arial"/>
      <w:i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E2425"/>
    <w:rPr>
      <w:rFonts w:cs="Times New Roman"/>
    </w:rPr>
  </w:style>
  <w:style w:type="character" w:customStyle="1" w:styleId="WW8Num2z1">
    <w:name w:val="WW8Num2z1"/>
    <w:rsid w:val="003E2425"/>
    <w:rPr>
      <w:rFonts w:ascii="Symbol" w:hAnsi="Symbol" w:cs="Symbol"/>
    </w:rPr>
  </w:style>
  <w:style w:type="character" w:customStyle="1" w:styleId="WW8Num1z0">
    <w:name w:val="WW8Num1z0"/>
    <w:rsid w:val="003E2425"/>
    <w:rPr>
      <w:rFonts w:ascii="Symbol" w:hAnsi="Symbol" w:cs="Symbol"/>
    </w:rPr>
  </w:style>
  <w:style w:type="character" w:customStyle="1" w:styleId="WW8Num1z1">
    <w:name w:val="WW8Num1z1"/>
    <w:rsid w:val="003E2425"/>
    <w:rPr>
      <w:rFonts w:ascii="Courier New" w:hAnsi="Courier New" w:cs="Courier New"/>
    </w:rPr>
  </w:style>
  <w:style w:type="character" w:customStyle="1" w:styleId="WW8Num1z2">
    <w:name w:val="WW8Num1z2"/>
    <w:rsid w:val="003E2425"/>
    <w:rPr>
      <w:rFonts w:ascii="Wingdings" w:hAnsi="Wingdings" w:cs="Wingdings"/>
    </w:rPr>
  </w:style>
  <w:style w:type="character" w:customStyle="1" w:styleId="1">
    <w:name w:val="Основной шрифт абзаца1"/>
    <w:rsid w:val="003E2425"/>
  </w:style>
  <w:style w:type="character" w:customStyle="1" w:styleId="hlnormal">
    <w:name w:val="hlnormal"/>
    <w:basedOn w:val="1"/>
    <w:rsid w:val="003E2425"/>
  </w:style>
  <w:style w:type="character" w:customStyle="1" w:styleId="hl2">
    <w:name w:val="hl2"/>
    <w:basedOn w:val="1"/>
    <w:rsid w:val="003E2425"/>
  </w:style>
  <w:style w:type="character" w:styleId="a3">
    <w:name w:val="Hyperlink"/>
    <w:basedOn w:val="1"/>
    <w:rsid w:val="003E2425"/>
    <w:rPr>
      <w:color w:val="0000FF"/>
      <w:u w:val="single"/>
    </w:rPr>
  </w:style>
  <w:style w:type="character" w:customStyle="1" w:styleId="hl4">
    <w:name w:val="hl4"/>
    <w:basedOn w:val="1"/>
    <w:rsid w:val="003E2425"/>
  </w:style>
  <w:style w:type="character" w:customStyle="1" w:styleId="hlcopyright">
    <w:name w:val="hlcopyright"/>
    <w:basedOn w:val="1"/>
    <w:rsid w:val="003E2425"/>
  </w:style>
  <w:style w:type="character" w:customStyle="1" w:styleId="a4">
    <w:name w:val="Основной текст с отступом Знак"/>
    <w:basedOn w:val="1"/>
    <w:rsid w:val="003E2425"/>
    <w:rPr>
      <w:sz w:val="28"/>
      <w:lang w:val="ru-RU" w:eastAsia="ar-SA" w:bidi="ar-SA"/>
    </w:rPr>
  </w:style>
  <w:style w:type="character" w:customStyle="1" w:styleId="2">
    <w:name w:val="Основной текст с отступом 2 Знак"/>
    <w:basedOn w:val="1"/>
    <w:rsid w:val="003E2425"/>
    <w:rPr>
      <w:sz w:val="24"/>
      <w:szCs w:val="24"/>
      <w:lang w:val="ru-RU" w:eastAsia="ar-SA" w:bidi="ar-SA"/>
    </w:rPr>
  </w:style>
  <w:style w:type="character" w:customStyle="1" w:styleId="a5">
    <w:name w:val="Название Знак"/>
    <w:basedOn w:val="1"/>
    <w:rsid w:val="003E2425"/>
    <w:rPr>
      <w:sz w:val="24"/>
      <w:lang w:val="ru-RU" w:eastAsia="ar-SA" w:bidi="ar-SA"/>
    </w:rPr>
  </w:style>
  <w:style w:type="character" w:styleId="a6">
    <w:name w:val="page number"/>
    <w:basedOn w:val="1"/>
    <w:rsid w:val="003E2425"/>
  </w:style>
  <w:style w:type="character" w:customStyle="1" w:styleId="3">
    <w:name w:val="Основной текст 3 Знак"/>
    <w:basedOn w:val="1"/>
    <w:rsid w:val="003E2425"/>
    <w:rPr>
      <w:sz w:val="16"/>
      <w:szCs w:val="16"/>
    </w:rPr>
  </w:style>
  <w:style w:type="character" w:customStyle="1" w:styleId="30">
    <w:name w:val="Основной текст с отступом 3 Знак"/>
    <w:rsid w:val="003E2425"/>
    <w:rPr>
      <w:sz w:val="16"/>
      <w:szCs w:val="16"/>
    </w:rPr>
  </w:style>
  <w:style w:type="character" w:customStyle="1" w:styleId="6">
    <w:name w:val="Основной шрифт абзаца6"/>
    <w:rsid w:val="003E2425"/>
  </w:style>
  <w:style w:type="paragraph" w:customStyle="1" w:styleId="10">
    <w:name w:val="Заголовок1"/>
    <w:basedOn w:val="a"/>
    <w:next w:val="a7"/>
    <w:rsid w:val="003E2425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7">
    <w:name w:val="Body Text"/>
    <w:basedOn w:val="a"/>
    <w:rsid w:val="003E2425"/>
    <w:pPr>
      <w:spacing w:after="120"/>
    </w:pPr>
  </w:style>
  <w:style w:type="paragraph" w:styleId="a8">
    <w:name w:val="List"/>
    <w:basedOn w:val="a7"/>
    <w:rsid w:val="003E2425"/>
  </w:style>
  <w:style w:type="paragraph" w:customStyle="1" w:styleId="11">
    <w:name w:val="Название1"/>
    <w:basedOn w:val="a"/>
    <w:rsid w:val="003E2425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3E2425"/>
    <w:pPr>
      <w:suppressLineNumbers/>
    </w:pPr>
  </w:style>
  <w:style w:type="paragraph" w:styleId="a9">
    <w:name w:val="Normal (Web)"/>
    <w:basedOn w:val="a"/>
    <w:uiPriority w:val="99"/>
    <w:rsid w:val="003E2425"/>
    <w:pPr>
      <w:spacing w:before="280" w:after="280"/>
    </w:pPr>
  </w:style>
  <w:style w:type="paragraph" w:styleId="aa">
    <w:name w:val="Body Text Indent"/>
    <w:basedOn w:val="a"/>
    <w:rsid w:val="003E2425"/>
    <w:pPr>
      <w:spacing w:line="256" w:lineRule="auto"/>
      <w:ind w:firstLine="567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3E2425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с отступом 21"/>
    <w:basedOn w:val="a"/>
    <w:rsid w:val="003E2425"/>
    <w:pPr>
      <w:spacing w:after="120" w:line="480" w:lineRule="auto"/>
      <w:ind w:left="283"/>
    </w:pPr>
  </w:style>
  <w:style w:type="paragraph" w:styleId="ab">
    <w:name w:val="header"/>
    <w:basedOn w:val="a"/>
    <w:link w:val="ac"/>
    <w:uiPriority w:val="99"/>
    <w:rsid w:val="003E2425"/>
    <w:pPr>
      <w:tabs>
        <w:tab w:val="center" w:pos="4153"/>
        <w:tab w:val="right" w:pos="8306"/>
      </w:tabs>
    </w:pPr>
    <w:rPr>
      <w:szCs w:val="20"/>
    </w:rPr>
  </w:style>
  <w:style w:type="paragraph" w:customStyle="1" w:styleId="13">
    <w:name w:val="Основной текст с отступом1"/>
    <w:basedOn w:val="a"/>
    <w:rsid w:val="003E2425"/>
    <w:pPr>
      <w:spacing w:line="360" w:lineRule="auto"/>
      <w:ind w:left="100" w:hanging="100"/>
    </w:pPr>
  </w:style>
  <w:style w:type="paragraph" w:customStyle="1" w:styleId="ConsPlusNormal">
    <w:name w:val="ConsPlusNormal"/>
    <w:rsid w:val="003E242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0">
    <w:name w:val="Основной текст 21"/>
    <w:basedOn w:val="a"/>
    <w:rsid w:val="003E2425"/>
    <w:pPr>
      <w:spacing w:after="120" w:line="480" w:lineRule="auto"/>
    </w:pPr>
  </w:style>
  <w:style w:type="paragraph" w:styleId="ad">
    <w:name w:val="Title"/>
    <w:basedOn w:val="a"/>
    <w:next w:val="ae"/>
    <w:qFormat/>
    <w:rsid w:val="003E2425"/>
    <w:pPr>
      <w:jc w:val="center"/>
    </w:pPr>
    <w:rPr>
      <w:szCs w:val="20"/>
    </w:rPr>
  </w:style>
  <w:style w:type="paragraph" w:styleId="ae">
    <w:name w:val="Subtitle"/>
    <w:basedOn w:val="10"/>
    <w:next w:val="a7"/>
    <w:qFormat/>
    <w:rsid w:val="003E2425"/>
    <w:pPr>
      <w:jc w:val="center"/>
    </w:pPr>
    <w:rPr>
      <w:i/>
      <w:iCs/>
    </w:rPr>
  </w:style>
  <w:style w:type="paragraph" w:customStyle="1" w:styleId="Heading">
    <w:name w:val="Heading"/>
    <w:rsid w:val="003E2425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af">
    <w:name w:val="footer"/>
    <w:basedOn w:val="a"/>
    <w:rsid w:val="003E2425"/>
    <w:pPr>
      <w:tabs>
        <w:tab w:val="center" w:pos="4677"/>
        <w:tab w:val="right" w:pos="9355"/>
      </w:tabs>
    </w:pPr>
  </w:style>
  <w:style w:type="paragraph" w:customStyle="1" w:styleId="western">
    <w:name w:val="western"/>
    <w:basedOn w:val="a"/>
    <w:rsid w:val="003E2425"/>
    <w:pPr>
      <w:spacing w:before="280" w:after="280"/>
    </w:pPr>
  </w:style>
  <w:style w:type="paragraph" w:styleId="af0">
    <w:name w:val="No Spacing"/>
    <w:qFormat/>
    <w:rsid w:val="003E2425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10">
    <w:name w:val="Основной текст 31"/>
    <w:basedOn w:val="a"/>
    <w:rsid w:val="003E2425"/>
    <w:pPr>
      <w:spacing w:after="120"/>
    </w:pPr>
    <w:rPr>
      <w:sz w:val="16"/>
      <w:szCs w:val="16"/>
    </w:rPr>
  </w:style>
  <w:style w:type="paragraph" w:customStyle="1" w:styleId="Default">
    <w:name w:val="Default"/>
    <w:rsid w:val="003E242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s1">
    <w:name w:val="s_1"/>
    <w:basedOn w:val="a"/>
    <w:rsid w:val="003E2425"/>
    <w:pPr>
      <w:spacing w:before="280" w:after="280"/>
    </w:pPr>
  </w:style>
  <w:style w:type="paragraph" w:customStyle="1" w:styleId="af1">
    <w:name w:val="Содержимое врезки"/>
    <w:basedOn w:val="a7"/>
    <w:rsid w:val="003E2425"/>
  </w:style>
  <w:style w:type="paragraph" w:customStyle="1" w:styleId="ConsPlusCell">
    <w:name w:val="ConsPlusCell"/>
    <w:rsid w:val="00F141B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Основной шрифт абзаца4"/>
    <w:rsid w:val="00E337AD"/>
  </w:style>
  <w:style w:type="paragraph" w:customStyle="1" w:styleId="14">
    <w:name w:val="Стиль1"/>
    <w:rsid w:val="002A0CD5"/>
    <w:pPr>
      <w:widowControl w:val="0"/>
      <w:suppressAutoHyphens/>
    </w:pPr>
    <w:rPr>
      <w:spacing w:val="-1"/>
      <w:kern w:val="1"/>
      <w:sz w:val="24"/>
      <w:lang w:val="en-US" w:eastAsia="hi-IN" w:bidi="hi-IN"/>
    </w:rPr>
  </w:style>
  <w:style w:type="paragraph" w:customStyle="1" w:styleId="main">
    <w:name w:val="main"/>
    <w:basedOn w:val="a"/>
    <w:rsid w:val="002A0CD5"/>
    <w:pPr>
      <w:suppressAutoHyphens w:val="0"/>
      <w:spacing w:line="360" w:lineRule="auto"/>
      <w:ind w:firstLine="709"/>
      <w:jc w:val="both"/>
    </w:pPr>
    <w:rPr>
      <w:sz w:val="28"/>
      <w:szCs w:val="22"/>
      <w:lang w:eastAsia="en-US"/>
    </w:rPr>
  </w:style>
  <w:style w:type="character" w:styleId="af2">
    <w:name w:val="Strong"/>
    <w:uiPriority w:val="22"/>
    <w:qFormat/>
    <w:rsid w:val="002A0CD5"/>
    <w:rPr>
      <w:b/>
      <w:bCs/>
    </w:rPr>
  </w:style>
  <w:style w:type="paragraph" w:customStyle="1" w:styleId="14127">
    <w:name w:val="Стиль 14 пт По ширине Первая строка:  1.27 см"/>
    <w:basedOn w:val="a"/>
    <w:link w:val="141270"/>
    <w:rsid w:val="002A0CD5"/>
    <w:pPr>
      <w:suppressAutoHyphens w:val="0"/>
      <w:ind w:firstLine="720"/>
      <w:jc w:val="both"/>
    </w:pPr>
    <w:rPr>
      <w:sz w:val="28"/>
      <w:szCs w:val="20"/>
      <w:lang w:eastAsia="ru-RU"/>
    </w:rPr>
  </w:style>
  <w:style w:type="character" w:customStyle="1" w:styleId="141270">
    <w:name w:val="Стиль 14 пт По ширине Первая строка:  1.27 см Знак"/>
    <w:link w:val="14127"/>
    <w:rsid w:val="002A0CD5"/>
    <w:rPr>
      <w:sz w:val="28"/>
    </w:rPr>
  </w:style>
  <w:style w:type="paragraph" w:styleId="af3">
    <w:name w:val="List Paragraph"/>
    <w:basedOn w:val="a"/>
    <w:link w:val="af4"/>
    <w:uiPriority w:val="34"/>
    <w:qFormat/>
    <w:rsid w:val="002A0CD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3">
    <w:name w:val="s3"/>
    <w:basedOn w:val="a0"/>
    <w:rsid w:val="00A9557C"/>
  </w:style>
  <w:style w:type="paragraph" w:customStyle="1" w:styleId="s14">
    <w:name w:val="s14"/>
    <w:basedOn w:val="a"/>
    <w:rsid w:val="00A9557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A34CE"/>
    <w:rPr>
      <w:sz w:val="24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81278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1278E"/>
    <w:rPr>
      <w:rFonts w:ascii="Tahoma" w:hAnsi="Tahoma" w:cs="Tahoma"/>
      <w:sz w:val="16"/>
      <w:szCs w:val="16"/>
      <w:lang w:eastAsia="ar-SA"/>
    </w:rPr>
  </w:style>
  <w:style w:type="character" w:customStyle="1" w:styleId="af4">
    <w:name w:val="Абзац списка Знак"/>
    <w:link w:val="af3"/>
    <w:uiPriority w:val="99"/>
    <w:locked/>
    <w:rsid w:val="0096425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5BE1B-9482-4356-9D64-E2A666BA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4065</Words>
  <Characters>23176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МАКРОЭКОНОМИЧЕСКИЕ ТЕНДЕНЦИИ</vt:lpstr>
    </vt:vector>
  </TitlesOfParts>
  <Company>Reanimator Extreme Edition</Company>
  <LinksUpToDate>false</LinksUpToDate>
  <CharactersWithSpaces>27187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МАКРОЭКОНОМИЧЕСКИЕ ТЕНДЕНЦИИ</dc:title>
  <dc:creator>Korol</dc:creator>
  <cp:lastModifiedBy>korol</cp:lastModifiedBy>
  <cp:revision>5</cp:revision>
  <cp:lastPrinted>2017-02-28T09:17:00Z</cp:lastPrinted>
  <dcterms:created xsi:type="dcterms:W3CDTF">2017-03-01T10:30:00Z</dcterms:created>
  <dcterms:modified xsi:type="dcterms:W3CDTF">2017-03-01T12:03:00Z</dcterms:modified>
</cp:coreProperties>
</file>